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17105" w14:textId="77777777" w:rsidR="001B5D47" w:rsidRDefault="00972067" w:rsidP="00EE4C2A">
      <w:pPr>
        <w:pStyle w:val="Kopfzeile"/>
        <w:spacing w:after="240" w:line="259" w:lineRule="auto"/>
        <w:rPr>
          <w:rFonts w:ascii="Arial" w:hAnsi="Arial" w:cs="Arial"/>
          <w:b/>
          <w:sz w:val="32"/>
          <w:szCs w:val="32"/>
        </w:rPr>
      </w:pPr>
      <w:r>
        <w:rPr>
          <w:rFonts w:ascii="Arial" w:hAnsi="Arial" w:cs="Arial"/>
          <w:b/>
          <w:sz w:val="32"/>
          <w:szCs w:val="32"/>
        </w:rPr>
        <w:t>Handout zum Referat „geometrische Grundkörper“</w:t>
      </w:r>
    </w:p>
    <w:p w14:paraId="0939AB1E" w14:textId="77777777" w:rsidR="001B5D47" w:rsidRPr="001A40BC" w:rsidRDefault="00972067" w:rsidP="00EE4C2A">
      <w:pPr>
        <w:tabs>
          <w:tab w:val="left" w:pos="284"/>
        </w:tabs>
        <w:spacing w:before="0" w:after="180" w:line="259" w:lineRule="auto"/>
        <w:rPr>
          <w:rFonts w:ascii="Arial" w:hAnsi="Arial" w:cs="Arial"/>
          <w:b/>
          <w:sz w:val="28"/>
          <w:szCs w:val="28"/>
        </w:rPr>
      </w:pPr>
      <w:r w:rsidRPr="001A40BC">
        <w:rPr>
          <w:rFonts w:ascii="Arial" w:hAnsi="Arial" w:cs="Arial"/>
          <w:b/>
          <w:sz w:val="28"/>
          <w:szCs w:val="28"/>
        </w:rPr>
        <w:t>Definition Körper (nach Wikipedia</w:t>
      </w:r>
      <w:r w:rsidR="00F81A01">
        <w:rPr>
          <w:rFonts w:ascii="Arial" w:hAnsi="Arial" w:cs="Arial"/>
          <w:b/>
          <w:sz w:val="28"/>
          <w:szCs w:val="28"/>
        </w:rPr>
        <w:t xml:space="preserve">: </w:t>
      </w:r>
      <w:r w:rsidR="00F81A01" w:rsidRPr="00F81A01">
        <w:rPr>
          <w:rFonts w:ascii="Arial" w:hAnsi="Arial" w:cs="Arial"/>
          <w:b/>
          <w:sz w:val="28"/>
          <w:szCs w:val="28"/>
        </w:rPr>
        <w:t>https://de.wikipedia.org</w:t>
      </w:r>
      <w:r w:rsidRPr="001A40BC">
        <w:rPr>
          <w:rFonts w:ascii="Arial" w:hAnsi="Arial" w:cs="Arial"/>
          <w:b/>
          <w:sz w:val="28"/>
          <w:szCs w:val="28"/>
        </w:rPr>
        <w:t>)</w:t>
      </w:r>
    </w:p>
    <w:p w14:paraId="0466550D" w14:textId="77777777" w:rsidR="001B5D47" w:rsidRDefault="00972067" w:rsidP="00EE4C2A">
      <w:pPr>
        <w:tabs>
          <w:tab w:val="left" w:pos="284"/>
        </w:tabs>
        <w:spacing w:before="0" w:after="180" w:line="259" w:lineRule="auto"/>
        <w:rPr>
          <w:rFonts w:ascii="Arial" w:hAnsi="Arial" w:cs="Arial"/>
          <w:sz w:val="22"/>
        </w:rPr>
      </w:pPr>
      <w:r>
        <w:rPr>
          <w:rFonts w:ascii="Arial" w:hAnsi="Arial" w:cs="Arial"/>
          <w:sz w:val="22"/>
        </w:rPr>
        <w:t xml:space="preserve">Ein </w:t>
      </w:r>
      <w:r>
        <w:rPr>
          <w:rFonts w:ascii="Arial" w:hAnsi="Arial" w:cs="Arial"/>
          <w:bCs/>
          <w:sz w:val="22"/>
        </w:rPr>
        <w:t>Körper</w:t>
      </w:r>
      <w:r>
        <w:rPr>
          <w:rFonts w:ascii="Arial" w:hAnsi="Arial" w:cs="Arial"/>
          <w:sz w:val="22"/>
        </w:rPr>
        <w:t xml:space="preserve"> ist in der Geometrie eine dreidimensionale Figur, die durch ihre Oberfläche beschrieben werden kann. Die Oberfläche eines Körpers kann dabei aus flachen oder gekrümmten Flächenstücken zusammengesetzt sein. Besteht die Oberfläche eines Körpers nur aus ebenen Flächenstücken, handelt es sich um einen Polyeder. Zur Berechnung des Volumens und des Oberflächeninhalts vieler geometrischer Körper gibt es mathematische Formeln (siehe Formelsammlung Geometrie).</w:t>
      </w:r>
    </w:p>
    <w:p w14:paraId="64D97B35" w14:textId="77777777" w:rsidR="001B5D47" w:rsidRDefault="00972067" w:rsidP="00EE4C2A">
      <w:pPr>
        <w:spacing w:before="0" w:after="180" w:line="259" w:lineRule="auto"/>
        <w:rPr>
          <w:rFonts w:ascii="Arial" w:hAnsi="Arial" w:cs="Arial"/>
          <w:b/>
          <w:sz w:val="28"/>
          <w:szCs w:val="28"/>
        </w:rPr>
      </w:pPr>
      <w:r>
        <w:rPr>
          <w:rFonts w:ascii="Arial" w:hAnsi="Arial" w:cs="Arial"/>
          <w:b/>
          <w:sz w:val="28"/>
          <w:szCs w:val="28"/>
        </w:rPr>
        <w:t>Unterscheidung der Grundkörper</w:t>
      </w:r>
    </w:p>
    <w:tbl>
      <w:tblPr>
        <w:tblStyle w:val="Tabellenraster"/>
        <w:tblW w:w="0" w:type="auto"/>
        <w:jc w:val="center"/>
        <w:tblLook w:val="04A0" w:firstRow="1" w:lastRow="0" w:firstColumn="1" w:lastColumn="0" w:noHBand="0" w:noVBand="1"/>
      </w:tblPr>
      <w:tblGrid>
        <w:gridCol w:w="4672"/>
        <w:gridCol w:w="4428"/>
      </w:tblGrid>
      <w:tr w:rsidR="001B5D47" w14:paraId="03639728" w14:textId="77777777" w:rsidTr="00EC5AFE">
        <w:trPr>
          <w:trHeight w:val="281"/>
          <w:jc w:val="center"/>
        </w:trPr>
        <w:tc>
          <w:tcPr>
            <w:tcW w:w="4672" w:type="dxa"/>
            <w:tcBorders>
              <w:top w:val="single" w:sz="4" w:space="0" w:color="auto"/>
              <w:left w:val="single" w:sz="4" w:space="0" w:color="auto"/>
              <w:bottom w:val="single" w:sz="4" w:space="0" w:color="auto"/>
              <w:right w:val="single" w:sz="4" w:space="0" w:color="auto"/>
            </w:tcBorders>
            <w:shd w:val="clear" w:color="auto" w:fill="auto"/>
          </w:tcPr>
          <w:p w14:paraId="065895E5" w14:textId="77777777" w:rsidR="001B5D47" w:rsidRDefault="00972067" w:rsidP="008C395E">
            <w:pPr>
              <w:spacing w:line="240" w:lineRule="auto"/>
              <w:jc w:val="center"/>
              <w:rPr>
                <w:rFonts w:ascii="Arial" w:hAnsi="Arial" w:cs="Arial"/>
                <w:b/>
                <w:sz w:val="22"/>
              </w:rPr>
            </w:pPr>
            <w:r>
              <w:rPr>
                <w:rFonts w:ascii="Arial" w:hAnsi="Arial" w:cs="Arial"/>
                <w:b/>
                <w:sz w:val="22"/>
              </w:rPr>
              <w:t>Ebenflächig begrenzte Körper</w:t>
            </w:r>
          </w:p>
        </w:tc>
        <w:tc>
          <w:tcPr>
            <w:tcW w:w="4428" w:type="dxa"/>
            <w:tcBorders>
              <w:top w:val="single" w:sz="4" w:space="0" w:color="auto"/>
              <w:left w:val="single" w:sz="4" w:space="0" w:color="auto"/>
              <w:bottom w:val="single" w:sz="4" w:space="0" w:color="auto"/>
              <w:right w:val="single" w:sz="4" w:space="0" w:color="auto"/>
            </w:tcBorders>
            <w:shd w:val="clear" w:color="auto" w:fill="auto"/>
          </w:tcPr>
          <w:p w14:paraId="0F7B2C6A" w14:textId="77777777" w:rsidR="001B5D47" w:rsidRDefault="00972067" w:rsidP="008C395E">
            <w:pPr>
              <w:spacing w:line="240" w:lineRule="auto"/>
              <w:jc w:val="center"/>
              <w:rPr>
                <w:rFonts w:ascii="Arial" w:hAnsi="Arial" w:cs="Arial"/>
                <w:b/>
                <w:sz w:val="22"/>
              </w:rPr>
            </w:pPr>
            <w:r>
              <w:rPr>
                <w:rFonts w:ascii="Arial" w:hAnsi="Arial" w:cs="Arial"/>
                <w:b/>
                <w:sz w:val="22"/>
              </w:rPr>
              <w:t>Rotationskörper</w:t>
            </w:r>
          </w:p>
        </w:tc>
      </w:tr>
      <w:tr w:rsidR="001B5D47" w14:paraId="37719384" w14:textId="77777777">
        <w:trPr>
          <w:jc w:val="center"/>
        </w:trPr>
        <w:tc>
          <w:tcPr>
            <w:tcW w:w="4672" w:type="dxa"/>
            <w:tcBorders>
              <w:top w:val="single" w:sz="4" w:space="0" w:color="auto"/>
            </w:tcBorders>
          </w:tcPr>
          <w:p w14:paraId="1EAA994C" w14:textId="0D340154" w:rsidR="001B5D47" w:rsidRDefault="00C552F2" w:rsidP="008C395E">
            <w:pPr>
              <w:spacing w:line="240" w:lineRule="auto"/>
              <w:jc w:val="center"/>
              <w:rPr>
                <w:rFonts w:ascii="Arial" w:hAnsi="Arial" w:cs="Arial"/>
                <w:b/>
              </w:rPr>
            </w:pPr>
            <w:r>
              <w:rPr>
                <w:rFonts w:ascii="Arial" w:hAnsi="Arial" w:cs="Arial"/>
                <w:b/>
                <w:noProof/>
              </w:rPr>
              <w:drawing>
                <wp:inline distT="0" distB="0" distL="0" distR="0" wp14:anchorId="1F239F21" wp14:editId="6B2AA3CE">
                  <wp:extent cx="2768433" cy="54000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768433" cy="5400000"/>
                          </a:xfrm>
                          <a:prstGeom prst="rect">
                            <a:avLst/>
                          </a:prstGeom>
                          <a:noFill/>
                          <a:ln>
                            <a:noFill/>
                          </a:ln>
                        </pic:spPr>
                      </pic:pic>
                    </a:graphicData>
                  </a:graphic>
                </wp:inline>
              </w:drawing>
            </w:r>
          </w:p>
        </w:tc>
        <w:tc>
          <w:tcPr>
            <w:tcW w:w="4428" w:type="dxa"/>
            <w:tcBorders>
              <w:top w:val="single" w:sz="4" w:space="0" w:color="auto"/>
            </w:tcBorders>
          </w:tcPr>
          <w:p w14:paraId="11C7C231" w14:textId="36684C25" w:rsidR="001B5D47" w:rsidRDefault="00C552F2" w:rsidP="008C395E">
            <w:pPr>
              <w:spacing w:line="240" w:lineRule="auto"/>
              <w:jc w:val="center"/>
              <w:rPr>
                <w:rFonts w:ascii="Arial" w:hAnsi="Arial" w:cs="Arial"/>
                <w:b/>
              </w:rPr>
            </w:pPr>
            <w:r>
              <w:rPr>
                <w:rFonts w:ascii="Arial" w:hAnsi="Arial" w:cs="Arial"/>
                <w:b/>
                <w:noProof/>
              </w:rPr>
              <w:drawing>
                <wp:inline distT="0" distB="0" distL="0" distR="0" wp14:anchorId="5A3DFF1B" wp14:editId="0C3EECC8">
                  <wp:extent cx="2612571" cy="540000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7">
                            <a:extLst>
                              <a:ext uri="{28A0092B-C50C-407E-A947-70E740481C1C}">
                                <a14:useLocalDpi xmlns:a14="http://schemas.microsoft.com/office/drawing/2010/main" val="0"/>
                              </a:ext>
                            </a:extLst>
                          </a:blip>
                          <a:stretch>
                            <a:fillRect/>
                          </a:stretch>
                        </pic:blipFill>
                        <pic:spPr>
                          <a:xfrm>
                            <a:off x="0" y="0"/>
                            <a:ext cx="2612571" cy="5400000"/>
                          </a:xfrm>
                          <a:prstGeom prst="rect">
                            <a:avLst/>
                          </a:prstGeom>
                        </pic:spPr>
                      </pic:pic>
                    </a:graphicData>
                  </a:graphic>
                </wp:inline>
              </w:drawing>
            </w:r>
          </w:p>
        </w:tc>
      </w:tr>
    </w:tbl>
    <w:p w14:paraId="0B6C48B4" w14:textId="5F6A4EA3" w:rsidR="001B5D47" w:rsidRDefault="001B5D47" w:rsidP="00853ADA">
      <w:pPr>
        <w:spacing w:before="0" w:after="160" w:line="259" w:lineRule="auto"/>
        <w:rPr>
          <w:rFonts w:ascii="Arial" w:hAnsi="Arial" w:cs="Arial"/>
          <w:b/>
          <w:sz w:val="22"/>
        </w:rPr>
      </w:pPr>
    </w:p>
    <w:sectPr w:rsidR="001B5D47">
      <w:footerReference w:type="default" r:id="rId8"/>
      <w:pgSz w:w="11906" w:h="16838"/>
      <w:pgMar w:top="1701" w:right="1134" w:bottom="1134" w:left="1418" w:header="113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226003" w14:textId="77777777" w:rsidR="006918A7" w:rsidRDefault="006918A7">
      <w:pPr>
        <w:spacing w:before="0" w:after="0" w:line="240" w:lineRule="auto"/>
      </w:pPr>
      <w:r>
        <w:separator/>
      </w:r>
    </w:p>
  </w:endnote>
  <w:endnote w:type="continuationSeparator" w:id="0">
    <w:p w14:paraId="4418E1E4" w14:textId="77777777" w:rsidR="006918A7" w:rsidRDefault="006918A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78BDD" w14:textId="53055E92" w:rsidR="001B5D47" w:rsidRPr="000D003A" w:rsidRDefault="00C80AE3" w:rsidP="00F168C3">
    <w:pPr>
      <w:pStyle w:val="Fuzeile"/>
      <w:pBdr>
        <w:top w:val="single" w:sz="4" w:space="1" w:color="auto"/>
      </w:pBdr>
      <w:rPr>
        <w:rFonts w:ascii="Arial" w:hAnsi="Arial" w:cs="Arial"/>
        <w:sz w:val="22"/>
      </w:rPr>
    </w:pPr>
    <w:r w:rsidRPr="000D003A">
      <w:rPr>
        <w:rFonts w:ascii="Arial" w:hAnsi="Arial" w:cs="Arial"/>
        <w:sz w:val="22"/>
      </w:rPr>
      <w:t>1</w:t>
    </w:r>
    <w:r w:rsidR="00F81A01" w:rsidRPr="000D003A">
      <w:rPr>
        <w:rFonts w:ascii="Arial" w:hAnsi="Arial" w:cs="Arial"/>
        <w:sz w:val="22"/>
      </w:rPr>
      <w:t>-Handout</w:t>
    </w:r>
    <w:r w:rsidR="00972067" w:rsidRPr="000D003A">
      <w:rPr>
        <w:rFonts w:ascii="Arial" w:hAnsi="Arial" w:cs="Arial"/>
        <w:sz w:val="22"/>
      </w:rPr>
      <w:ptab w:relativeTo="margin" w:alignment="center" w:leader="none"/>
    </w:r>
    <w:r w:rsidR="00F168C3">
      <w:rPr>
        <w:rFonts w:ascii="Arial" w:hAnsi="Arial" w:cs="Arial"/>
        <w:sz w:val="22"/>
      </w:rPr>
      <w:tab/>
    </w:r>
    <w:r w:rsidR="00972067" w:rsidRPr="000D003A">
      <w:rPr>
        <w:rFonts w:ascii="Arial" w:hAnsi="Arial" w:cs="Arial"/>
        <w:sz w:val="22"/>
      </w:rPr>
      <w:fldChar w:fldCharType="begin"/>
    </w:r>
    <w:r w:rsidR="00972067" w:rsidRPr="000D003A">
      <w:rPr>
        <w:rFonts w:ascii="Arial" w:hAnsi="Arial" w:cs="Arial"/>
        <w:sz w:val="22"/>
      </w:rPr>
      <w:instrText>PAGE   \* MERGEFORMAT</w:instrText>
    </w:r>
    <w:r w:rsidR="00972067" w:rsidRPr="000D003A">
      <w:rPr>
        <w:rFonts w:ascii="Arial" w:hAnsi="Arial" w:cs="Arial"/>
        <w:sz w:val="22"/>
      </w:rPr>
      <w:fldChar w:fldCharType="separate"/>
    </w:r>
    <w:r w:rsidR="00F81A01" w:rsidRPr="000D003A">
      <w:rPr>
        <w:rFonts w:ascii="Arial" w:hAnsi="Arial" w:cs="Arial"/>
        <w:noProof/>
        <w:sz w:val="22"/>
      </w:rPr>
      <w:t>1</w:t>
    </w:r>
    <w:r w:rsidR="00972067" w:rsidRPr="000D003A">
      <w:rPr>
        <w:rFonts w:ascii="Arial" w:hAnsi="Arial" w:cs="Arial"/>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6657C0" w14:textId="77777777" w:rsidR="006918A7" w:rsidRDefault="006918A7">
      <w:pPr>
        <w:spacing w:before="0" w:after="0" w:line="240" w:lineRule="auto"/>
      </w:pPr>
      <w:r>
        <w:separator/>
      </w:r>
    </w:p>
  </w:footnote>
  <w:footnote w:type="continuationSeparator" w:id="0">
    <w:p w14:paraId="6924C192" w14:textId="77777777" w:rsidR="006918A7" w:rsidRDefault="006918A7">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5D47"/>
    <w:rsid w:val="000862C8"/>
    <w:rsid w:val="000D003A"/>
    <w:rsid w:val="001913C5"/>
    <w:rsid w:val="001A40BC"/>
    <w:rsid w:val="001B5D47"/>
    <w:rsid w:val="00241DF5"/>
    <w:rsid w:val="002C3ADF"/>
    <w:rsid w:val="003B21E0"/>
    <w:rsid w:val="006918A7"/>
    <w:rsid w:val="00705A54"/>
    <w:rsid w:val="00853ADA"/>
    <w:rsid w:val="008C395E"/>
    <w:rsid w:val="008C73B2"/>
    <w:rsid w:val="00972067"/>
    <w:rsid w:val="00B132F1"/>
    <w:rsid w:val="00BA4A0A"/>
    <w:rsid w:val="00BB17BF"/>
    <w:rsid w:val="00C552F2"/>
    <w:rsid w:val="00C80AE3"/>
    <w:rsid w:val="00EB14CB"/>
    <w:rsid w:val="00EC5AFE"/>
    <w:rsid w:val="00EE4C2A"/>
    <w:rsid w:val="00F168C3"/>
    <w:rsid w:val="00F81A0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12DFBD"/>
  <w15:chartTrackingRefBased/>
  <w15:docId w15:val="{B0A44AC0-A550-4C55-847C-8F14D3310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before="120" w:after="120" w:line="276" w:lineRule="auto"/>
    </w:pPr>
    <w:rPr>
      <w:rFonts w:ascii="Calibri" w:eastAsia="Calibri" w:hAnsi="Calibri" w:cs="Times New Roman"/>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pPr>
      <w:tabs>
        <w:tab w:val="center" w:pos="4536"/>
        <w:tab w:val="right" w:pos="9072"/>
      </w:tabs>
      <w:spacing w:before="0" w:after="0" w:line="240" w:lineRule="auto"/>
    </w:pPr>
  </w:style>
  <w:style w:type="character" w:customStyle="1" w:styleId="KopfzeileZchn">
    <w:name w:val="Kopfzeile Zchn"/>
    <w:basedOn w:val="Absatz-Standardschriftart"/>
    <w:link w:val="Kopfzeile"/>
    <w:uiPriority w:val="99"/>
    <w:rPr>
      <w:rFonts w:ascii="Calibri" w:eastAsia="Calibri" w:hAnsi="Calibri" w:cs="Times New Roman"/>
      <w:sz w:val="20"/>
    </w:rPr>
  </w:style>
  <w:style w:type="paragraph" w:styleId="Fuzeile">
    <w:name w:val="footer"/>
    <w:basedOn w:val="Standard"/>
    <w:link w:val="FuzeileZchn"/>
    <w:uiPriority w:val="99"/>
    <w:unhideWhenUsed/>
    <w:pPr>
      <w:tabs>
        <w:tab w:val="center" w:pos="4536"/>
        <w:tab w:val="right" w:pos="9072"/>
      </w:tabs>
      <w:spacing w:before="0" w:after="0" w:line="240" w:lineRule="auto"/>
    </w:pPr>
  </w:style>
  <w:style w:type="character" w:customStyle="1" w:styleId="FuzeileZchn">
    <w:name w:val="Fußzeile Zchn"/>
    <w:basedOn w:val="Absatz-Standardschriftart"/>
    <w:link w:val="Fuzeile"/>
    <w:uiPriority w:val="99"/>
    <w:rPr>
      <w:rFonts w:ascii="Calibri" w:eastAsia="Calibri" w:hAnsi="Calibri" w:cs="Times New Roman"/>
      <w:sz w:val="20"/>
    </w:rPr>
  </w:style>
  <w:style w:type="table" w:styleId="Tabellenraster">
    <w:name w:val="Table Grid"/>
    <w:basedOn w:val="NormaleTabelle"/>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90</Words>
  <Characters>568</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Gerhard Zinnbauer</cp:lastModifiedBy>
  <cp:revision>9</cp:revision>
  <dcterms:created xsi:type="dcterms:W3CDTF">2022-05-11T11:34:00Z</dcterms:created>
  <dcterms:modified xsi:type="dcterms:W3CDTF">2022-12-03T16:19:00Z</dcterms:modified>
</cp:coreProperties>
</file>