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49" w:rsidRDefault="00AA7A49" w:rsidP="00AA7A49">
      <w:pPr>
        <w:shd w:val="clear" w:color="auto" w:fill="BFBFBF" w:themeFill="background1" w:themeFillShade="BF"/>
        <w:jc w:val="both"/>
        <w:rPr>
          <w:rFonts w:cs="Arial"/>
        </w:rPr>
      </w:pPr>
    </w:p>
    <w:p w:rsidR="00AA7A49" w:rsidRDefault="00AA7A49" w:rsidP="00AA7A49">
      <w:pPr>
        <w:jc w:val="both"/>
        <w:rPr>
          <w:rFonts w:cs="Arial"/>
        </w:rPr>
      </w:pPr>
    </w:p>
    <w:p w:rsidR="00AA7A49" w:rsidRDefault="00AA7A49" w:rsidP="00AA7A49">
      <w:pPr>
        <w:jc w:val="both"/>
        <w:rPr>
          <w:sz w:val="24"/>
        </w:rPr>
      </w:pPr>
      <w:r>
        <w:rPr>
          <w:rFonts w:cs="Arial"/>
        </w:rPr>
        <w:t xml:space="preserve">Als Mitarbeiterin bzw. Mitarbeiter im Unternehmen </w:t>
      </w:r>
      <w:proofErr w:type="gramStart"/>
      <w:r>
        <w:rPr>
          <w:rFonts w:cs="Arial"/>
        </w:rPr>
        <w:t>„ XXX</w:t>
      </w:r>
      <w:proofErr w:type="gramEnd"/>
      <w:r>
        <w:rPr>
          <w:rFonts w:cs="Arial"/>
        </w:rPr>
        <w:t xml:space="preserve"> YYY e. K.“, kurz „XY“, sind Sie mit verschiedenen Aufgaben des betrieblichen Rechnungswesens betraut.</w:t>
      </w:r>
    </w:p>
    <w:p w:rsidR="00AA7A49" w:rsidRDefault="00AA7A49" w:rsidP="00AA7A49">
      <w:pPr>
        <w:rPr>
          <w:rFonts w:cs="Arial"/>
        </w:rPr>
      </w:pPr>
    </w:p>
    <w:p w:rsidR="00AA7A49" w:rsidRDefault="00AA7A49" w:rsidP="00AA7A4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Informationen zum Unternehmen:</w:t>
      </w:r>
    </w:p>
    <w:p w:rsidR="00AA7A49" w:rsidRDefault="00AA7A49" w:rsidP="00AA7A49"/>
    <w:tbl>
      <w:tblPr>
        <w:tblStyle w:val="Tabellenraster"/>
        <w:tblpPr w:leftFromText="141" w:rightFromText="141" w:vertAnchor="text" w:horzAnchor="margin" w:tblpY="50"/>
        <w:tblW w:w="920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969"/>
      </w:tblGrid>
      <w:tr w:rsidR="00AA7A49" w:rsidTr="007A7AB1">
        <w:tc>
          <w:tcPr>
            <w:tcW w:w="9209" w:type="dxa"/>
            <w:gridSpan w:val="2"/>
          </w:tcPr>
          <w:p w:rsidR="00AA7A49" w:rsidRDefault="00AA7A49" w:rsidP="007A7AB1">
            <w:pPr>
              <w:tabs>
                <w:tab w:val="left" w:pos="2489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     </w:t>
            </w:r>
          </w:p>
          <w:p w:rsidR="00AA7A49" w:rsidRPr="00AA7A49" w:rsidRDefault="00AA7A49" w:rsidP="007A7AB1">
            <w:pPr>
              <w:tabs>
                <w:tab w:val="left" w:pos="1200"/>
              </w:tabs>
              <w:rPr>
                <w:rFonts w:cs="Arial"/>
                <w:b/>
                <w:bCs/>
                <w:i/>
                <w:sz w:val="24"/>
                <w:szCs w:val="36"/>
              </w:rPr>
            </w:pPr>
            <w:r>
              <w:rPr>
                <w:rFonts w:cs="Arial"/>
                <w:b/>
                <w:i/>
                <w:noProof/>
                <w:sz w:val="36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134987</wp:posOffset>
                      </wp:positionH>
                      <wp:positionV relativeFrom="paragraph">
                        <wp:posOffset>23495</wp:posOffset>
                      </wp:positionV>
                      <wp:extent cx="1219200" cy="601579"/>
                      <wp:effectExtent l="0" t="0" r="19050" b="2730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6015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7A49" w:rsidRPr="00AA7A49" w:rsidRDefault="00AA7A49">
                                  <w:pPr>
                                    <w:rPr>
                                      <w:b/>
                                      <w:i/>
                                      <w:sz w:val="56"/>
                                    </w:rPr>
                                  </w:pPr>
                                  <w:r w:rsidRPr="00AA7A49">
                                    <w:rPr>
                                      <w:b/>
                                      <w:i/>
                                      <w:sz w:val="56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10.65pt;margin-top:1.85pt;width:96pt;height:4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" fillcolor="white [3201]" strokeweight=".5pt">
                      <v:textbox>
                        <w:txbxContent>
                          <w:p w:rsidR="00AA7A49" w:rsidRPr="00AA7A49" w:rsidRDefault="00AA7A49">
                            <w:pPr>
                              <w:rPr>
                                <w:b/>
                                <w:i/>
                                <w:sz w:val="56"/>
                              </w:rPr>
                            </w:pPr>
                            <w:r w:rsidRPr="00AA7A49">
                              <w:rPr>
                                <w:b/>
                                <w:i/>
                                <w:sz w:val="56"/>
                              </w:rPr>
                              <w:t>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i/>
                <w:sz w:val="36"/>
                <w:szCs w:val="52"/>
              </w:rPr>
              <w:tab/>
            </w:r>
            <w:r>
              <w:rPr>
                <w:rFonts w:cs="Arial"/>
                <w:b/>
                <w:i/>
                <w:sz w:val="36"/>
                <w:szCs w:val="52"/>
              </w:rPr>
              <w:tab/>
            </w:r>
            <w:r>
              <w:rPr>
                <w:rFonts w:cs="Arial"/>
                <w:b/>
                <w:i/>
                <w:sz w:val="36"/>
                <w:szCs w:val="52"/>
              </w:rPr>
              <w:tab/>
            </w:r>
            <w:r>
              <w:rPr>
                <w:rFonts w:cs="Arial"/>
                <w:b/>
                <w:i/>
                <w:sz w:val="36"/>
                <w:szCs w:val="52"/>
              </w:rPr>
              <w:tab/>
              <w:t xml:space="preserve">XXX YYYY </w:t>
            </w:r>
            <w:r w:rsidR="008B35CC">
              <w:rPr>
                <w:rFonts w:cs="Arial"/>
                <w:b/>
                <w:i/>
                <w:sz w:val="36"/>
                <w:szCs w:val="52"/>
              </w:rPr>
              <w:t>„</w:t>
            </w:r>
            <w:r w:rsidRPr="00AA7A49">
              <w:rPr>
                <w:rFonts w:cs="Arial"/>
                <w:b/>
                <w:i/>
                <w:sz w:val="36"/>
                <w:szCs w:val="52"/>
              </w:rPr>
              <w:t>Bezeichnung</w:t>
            </w:r>
            <w:r w:rsidR="008B35CC">
              <w:rPr>
                <w:rFonts w:cs="Arial"/>
                <w:b/>
                <w:i/>
                <w:sz w:val="36"/>
                <w:szCs w:val="52"/>
              </w:rPr>
              <w:t>“</w:t>
            </w:r>
            <w:bookmarkStart w:id="0" w:name="_GoBack"/>
            <w:bookmarkEnd w:id="0"/>
            <w:r w:rsidRPr="00AA7A49">
              <w:rPr>
                <w:rFonts w:cs="Arial"/>
                <w:b/>
                <w:bCs/>
                <w:i/>
                <w:sz w:val="36"/>
                <w:szCs w:val="36"/>
              </w:rPr>
              <w:t xml:space="preserve"> </w:t>
            </w:r>
            <w:r w:rsidRPr="00AA7A49">
              <w:rPr>
                <w:rFonts w:cs="Arial"/>
                <w:b/>
                <w:bCs/>
                <w:i/>
                <w:sz w:val="32"/>
                <w:szCs w:val="36"/>
              </w:rPr>
              <w:t>e. K.</w:t>
            </w:r>
            <w:r w:rsidRPr="00AA7A49">
              <w:rPr>
                <w:rFonts w:cs="Arial"/>
                <w:b/>
                <w:bCs/>
                <w:i/>
                <w:sz w:val="28"/>
                <w:szCs w:val="36"/>
              </w:rPr>
              <w:t xml:space="preserve"> </w:t>
            </w:r>
          </w:p>
          <w:p w:rsidR="00AA7A49" w:rsidRDefault="00AA7A49" w:rsidP="007A7AB1">
            <w:pPr>
              <w:tabs>
                <w:tab w:val="left" w:pos="1200"/>
              </w:tabs>
              <w:rPr>
                <w:rFonts w:cs="Arial"/>
                <w:bCs/>
                <w:sz w:val="8"/>
                <w:szCs w:val="22"/>
              </w:rPr>
            </w:pPr>
          </w:p>
          <w:p w:rsidR="00AA7A49" w:rsidRDefault="00AA7A49" w:rsidP="007A7AB1">
            <w:pPr>
              <w:widowControl w:val="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 w:rsidR="007D1133">
              <w:rPr>
                <w:rFonts w:cs="Arial"/>
                <w:bCs/>
                <w:szCs w:val="22"/>
              </w:rPr>
              <w:t>Straße</w:t>
            </w:r>
          </w:p>
          <w:p w:rsidR="00AA7A49" w:rsidRDefault="00AA7A49" w:rsidP="007A7AB1">
            <w:pPr>
              <w:tabs>
                <w:tab w:val="left" w:pos="1200"/>
              </w:tabs>
              <w:rPr>
                <w:rFonts w:cs="Arial"/>
                <w:b/>
                <w:bCs/>
                <w:i/>
                <w:sz w:val="40"/>
                <w:szCs w:val="40"/>
                <w:lang w:val="en-US"/>
              </w:rPr>
            </w:pP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ab/>
            </w:r>
            <w:r w:rsidR="007D1133">
              <w:rPr>
                <w:rFonts w:cs="Arial"/>
                <w:bCs/>
                <w:szCs w:val="22"/>
              </w:rPr>
              <w:t>Ort</w:t>
            </w:r>
          </w:p>
          <w:p w:rsidR="00AA7A49" w:rsidRDefault="00AA7A49" w:rsidP="007A7AB1">
            <w:pPr>
              <w:tabs>
                <w:tab w:val="left" w:pos="2489"/>
              </w:tabs>
              <w:rPr>
                <w:rFonts w:cs="Arial"/>
                <w:bCs/>
                <w:szCs w:val="22"/>
              </w:rPr>
            </w:pPr>
          </w:p>
        </w:tc>
      </w:tr>
      <w:tr w:rsidR="00AA7A49" w:rsidTr="007A7AB1">
        <w:tc>
          <w:tcPr>
            <w:tcW w:w="5240" w:type="dxa"/>
          </w:tcPr>
          <w:p w:rsidR="00AA7A49" w:rsidRDefault="00AA7A49" w:rsidP="007A7AB1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szCs w:val="22"/>
              </w:rPr>
              <w:t>Inhaber: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</w:p>
          <w:p w:rsidR="00AA7A49" w:rsidRDefault="00AA7A49" w:rsidP="007A7AB1">
            <w:pPr>
              <w:tabs>
                <w:tab w:val="left" w:pos="2489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Rechtsform</w:t>
            </w:r>
            <w:r>
              <w:rPr>
                <w:rFonts w:cs="Arial"/>
                <w:b/>
              </w:rPr>
              <w:t>:</w:t>
            </w:r>
            <w:r>
              <w:rPr>
                <w:rFonts w:ascii="Arial Narrow" w:hAnsi="Arial Narrow"/>
                <w:b/>
                <w:color w:val="0000FF"/>
              </w:rPr>
              <w:t xml:space="preserve"> </w:t>
            </w:r>
            <w:r>
              <w:rPr>
                <w:rFonts w:cs="Arial"/>
              </w:rPr>
              <w:t>Einzelunternehmen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AA7A49" w:rsidRDefault="00AA7A49" w:rsidP="007A7AB1">
            <w:pPr>
              <w:tabs>
                <w:tab w:val="left" w:pos="2489"/>
              </w:tabs>
              <w:spacing w:after="120" w:line="36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Geschäftsjahr: </w:t>
            </w:r>
            <w:r>
              <w:rPr>
                <w:rFonts w:cs="Arial"/>
              </w:rPr>
              <w:t xml:space="preserve">1. Januar bis 31. </w:t>
            </w:r>
            <w:proofErr w:type="gramStart"/>
            <w:r>
              <w:rPr>
                <w:rFonts w:cs="Arial"/>
              </w:rPr>
              <w:t>Dezember ???</w:t>
            </w:r>
            <w:proofErr w:type="gramEnd"/>
          </w:p>
          <w:p w:rsidR="00AA7A49" w:rsidRDefault="00AA7A49" w:rsidP="007A7AB1">
            <w:pPr>
              <w:spacing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 xml:space="preserve">Zweck des Unternehmens: </w:t>
            </w:r>
            <w:r>
              <w:rPr>
                <w:rFonts w:cs="Arial"/>
                <w:szCs w:val="22"/>
              </w:rPr>
              <w:t xml:space="preserve"> </w:t>
            </w:r>
          </w:p>
          <w:p w:rsidR="00AA7A49" w:rsidRPr="007E4FCE" w:rsidRDefault="00AA7A49" w:rsidP="007A7AB1">
            <w:pPr>
              <w:ind w:left="26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>Hauptwerk</w:t>
            </w:r>
            <w:r>
              <w:rPr>
                <w:rFonts w:cs="Arial"/>
                <w:szCs w:val="22"/>
              </w:rPr>
              <w:t xml:space="preserve"> ZZZ</w:t>
            </w:r>
            <w:r w:rsidRPr="007E4FCE">
              <w:rPr>
                <w:rFonts w:cs="Arial"/>
                <w:szCs w:val="22"/>
              </w:rPr>
              <w:t xml:space="preserve">: </w:t>
            </w:r>
          </w:p>
          <w:p w:rsidR="00AA7A49" w:rsidRPr="007E4FCE" w:rsidRDefault="00AA7A49" w:rsidP="007A7AB1">
            <w:pPr>
              <w:ind w:left="26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 xml:space="preserve">Herstellung von </w:t>
            </w:r>
            <w:r>
              <w:rPr>
                <w:rFonts w:cs="Arial"/>
                <w:szCs w:val="22"/>
              </w:rPr>
              <w:t>AAA</w:t>
            </w:r>
          </w:p>
          <w:p w:rsidR="00AA7A49" w:rsidRPr="007D1133" w:rsidRDefault="00AA7A49" w:rsidP="007A7AB1">
            <w:pPr>
              <w:spacing w:before="120"/>
              <w:ind w:left="26"/>
              <w:rPr>
                <w:rFonts w:cs="Arial"/>
                <w:color w:val="BFBFBF" w:themeColor="background1" w:themeShade="BF"/>
                <w:szCs w:val="22"/>
              </w:rPr>
            </w:pPr>
            <w:r w:rsidRPr="007D1133">
              <w:rPr>
                <w:rFonts w:cs="Arial"/>
                <w:color w:val="BFBFBF" w:themeColor="background1" w:themeShade="BF"/>
                <w:szCs w:val="22"/>
              </w:rPr>
              <w:t xml:space="preserve">Zweigwerk BBB: </w:t>
            </w:r>
          </w:p>
          <w:p w:rsidR="00AA7A49" w:rsidRPr="007D1133" w:rsidRDefault="00AA7A49" w:rsidP="007A7AB1">
            <w:pPr>
              <w:ind w:left="26"/>
              <w:rPr>
                <w:rFonts w:cs="Arial"/>
                <w:color w:val="BFBFBF" w:themeColor="background1" w:themeShade="BF"/>
                <w:szCs w:val="22"/>
              </w:rPr>
            </w:pPr>
            <w:r w:rsidRPr="007D1133">
              <w:rPr>
                <w:rFonts w:cs="Arial"/>
                <w:color w:val="BFBFBF" w:themeColor="background1" w:themeShade="BF"/>
                <w:szCs w:val="22"/>
              </w:rPr>
              <w:t>Herstellung von CCC</w:t>
            </w:r>
          </w:p>
          <w:p w:rsidR="00AA7A49" w:rsidRPr="007D1133" w:rsidRDefault="00AA7A49" w:rsidP="007A7AB1">
            <w:pPr>
              <w:spacing w:before="60"/>
              <w:rPr>
                <w:rFonts w:cs="Arial"/>
                <w:b/>
                <w:bCs/>
                <w:color w:val="BFBFBF" w:themeColor="background1" w:themeShade="BF"/>
              </w:rPr>
            </w:pPr>
            <w:r w:rsidRPr="007D1133">
              <w:rPr>
                <w:rFonts w:cs="Arial"/>
                <w:b/>
                <w:bCs/>
                <w:color w:val="BFBFBF" w:themeColor="background1" w:themeShade="BF"/>
              </w:rPr>
              <w:t>Unternehmensphilosophie:</w:t>
            </w:r>
          </w:p>
          <w:p w:rsidR="00AA7A49" w:rsidRDefault="00AA7A49" w:rsidP="007A7AB1">
            <w:pPr>
              <w:spacing w:after="60"/>
              <w:rPr>
                <w:rFonts w:cs="Arial"/>
                <w:b/>
                <w:bCs/>
              </w:rPr>
            </w:pPr>
          </w:p>
        </w:tc>
        <w:tc>
          <w:tcPr>
            <w:tcW w:w="3969" w:type="dxa"/>
          </w:tcPr>
          <w:p w:rsidR="00AA7A49" w:rsidRDefault="00AA7A49" w:rsidP="007A7AB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Werkstoffe:</w:t>
            </w:r>
          </w:p>
          <w:p w:rsidR="00AA7A49" w:rsidRDefault="00AA7A49" w:rsidP="007A7AB1">
            <w:pPr>
              <w:spacing w:after="12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Rohstoffe </w:t>
            </w:r>
            <w:r>
              <w:rPr>
                <w:rFonts w:cs="Arial"/>
                <w:b/>
                <w:bCs/>
              </w:rPr>
              <w:br/>
            </w:r>
            <w:r w:rsidRPr="007E4FCE">
              <w:rPr>
                <w:rFonts w:cs="Arial"/>
              </w:rPr>
              <w:t>…</w:t>
            </w:r>
          </w:p>
          <w:p w:rsidR="00AA7A49" w:rsidRDefault="00AA7A49" w:rsidP="007A7AB1">
            <w:pPr>
              <w:spacing w:after="12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Fremdbauteile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>…</w:t>
            </w:r>
          </w:p>
          <w:p w:rsidR="00AA7A49" w:rsidRDefault="00AA7A49" w:rsidP="007A7AB1">
            <w:pPr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Hilfsstoffe 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</w:rPr>
              <w:t xml:space="preserve">... </w:t>
            </w:r>
          </w:p>
          <w:p w:rsidR="00AA7A49" w:rsidRDefault="00AA7A49" w:rsidP="007A7AB1">
            <w:pPr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Betriebsstoffe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>…</w:t>
            </w:r>
          </w:p>
        </w:tc>
      </w:tr>
    </w:tbl>
    <w:p w:rsidR="00AA7A49" w:rsidRDefault="00AA7A49" w:rsidP="00AA7A49"/>
    <w:p w:rsidR="00AA7A49" w:rsidRDefault="00AA7A49" w:rsidP="00AA7A49">
      <w:pPr>
        <w:spacing w:after="60"/>
        <w:ind w:left="284"/>
        <w:rPr>
          <w:b/>
          <w:sz w:val="24"/>
          <w:szCs w:val="28"/>
        </w:rPr>
      </w:pPr>
      <w:r w:rsidRPr="007E4FCE">
        <w:rPr>
          <w:b/>
          <w:sz w:val="24"/>
          <w:szCs w:val="28"/>
        </w:rPr>
        <w:t>Formale Vorgaben:</w:t>
      </w:r>
    </w:p>
    <w:p w:rsidR="00AA7A49" w:rsidRPr="00C33BE2" w:rsidRDefault="00AA7A49" w:rsidP="00AA7A49">
      <w:pPr>
        <w:spacing w:after="60"/>
        <w:ind w:left="284"/>
        <w:rPr>
          <w:b/>
          <w:sz w:val="14"/>
          <w:szCs w:val="16"/>
        </w:rPr>
      </w:pPr>
    </w:p>
    <w:tbl>
      <w:tblPr>
        <w:tblStyle w:val="Tabellen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7A49" w:rsidRPr="00645BC4" w:rsidTr="007A7AB1">
        <w:tc>
          <w:tcPr>
            <w:tcW w:w="9214" w:type="dxa"/>
            <w:shd w:val="clear" w:color="auto" w:fill="D9D9D9" w:themeFill="background1" w:themeFillShade="D9"/>
          </w:tcPr>
          <w:p w:rsidR="00AA7A49" w:rsidRPr="007E4FCE" w:rsidRDefault="00AA7A49" w:rsidP="00AA7A49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/>
              <w:ind w:left="743" w:hanging="284"/>
              <w:jc w:val="both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>Bei Buchungssätzen sind stets Kontennummern, Kontennamen (abgekürzt möglich) und Beträge anzugeben.</w:t>
            </w:r>
          </w:p>
          <w:p w:rsidR="00AA7A49" w:rsidRPr="007E4FCE" w:rsidRDefault="00AA7A49" w:rsidP="00AA7A49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/>
              <w:ind w:left="743" w:hanging="284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>Bei Berechnungen sind jeweils alle notwendigen Lösungsschritte und Nebenrechnungen</w:t>
            </w:r>
            <w:r>
              <w:rPr>
                <w:rFonts w:cs="Arial"/>
                <w:szCs w:val="22"/>
              </w:rPr>
              <w:fldChar w:fldCharType="begin"/>
            </w:r>
            <w:r>
              <w:instrText xml:space="preserve"> XE "</w:instrText>
            </w:r>
            <w:r w:rsidRPr="003970E1">
              <w:rPr>
                <w:b/>
              </w:rPr>
              <w:instrText>Nebenrechnungen</w:instrText>
            </w:r>
            <w:r>
              <w:instrText xml:space="preserve">" </w:instrText>
            </w:r>
            <w:r>
              <w:rPr>
                <w:rFonts w:cs="Arial"/>
                <w:szCs w:val="22"/>
              </w:rPr>
              <w:fldChar w:fldCharType="end"/>
            </w:r>
            <w:r w:rsidRPr="007E4FCE">
              <w:rPr>
                <w:rFonts w:cs="Arial"/>
                <w:szCs w:val="22"/>
              </w:rPr>
              <w:t xml:space="preserve"> darzustellen.</w:t>
            </w:r>
          </w:p>
          <w:p w:rsidR="00AA7A49" w:rsidRPr="007E4FCE" w:rsidRDefault="00AA7A49" w:rsidP="00AA7A49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line="360" w:lineRule="auto"/>
              <w:ind w:left="743" w:hanging="284"/>
              <w:jc w:val="both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>Alle Ergebnisse sind in der Regel auf zwei Nachkommastellen</w:t>
            </w:r>
            <w:r>
              <w:rPr>
                <w:rFonts w:cs="Arial"/>
                <w:szCs w:val="22"/>
              </w:rPr>
              <w:fldChar w:fldCharType="begin"/>
            </w:r>
            <w:r>
              <w:instrText xml:space="preserve"> XE "</w:instrText>
            </w:r>
            <w:r w:rsidRPr="00E974BB">
              <w:rPr>
                <w:rFonts w:cs="Arial"/>
                <w:b/>
                <w:szCs w:val="22"/>
              </w:rPr>
              <w:instrText>Nachkommastellen</w:instrText>
            </w:r>
            <w:r>
              <w:instrText xml:space="preserve">" </w:instrText>
            </w:r>
            <w:r>
              <w:rPr>
                <w:rFonts w:cs="Arial"/>
                <w:szCs w:val="22"/>
              </w:rPr>
              <w:fldChar w:fldCharType="end"/>
            </w:r>
            <w:r w:rsidRPr="007E4FCE">
              <w:rPr>
                <w:rFonts w:cs="Arial"/>
                <w:szCs w:val="22"/>
              </w:rPr>
              <w:t xml:space="preserve"> gerundet anzugeben.</w:t>
            </w:r>
          </w:p>
          <w:p w:rsidR="00AA7A49" w:rsidRPr="00645BC4" w:rsidRDefault="00AA7A49" w:rsidP="00AA7A49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after="120"/>
              <w:ind w:left="743" w:hanging="284"/>
              <w:jc w:val="both"/>
              <w:rPr>
                <w:rFonts w:cs="Arial"/>
                <w:szCs w:val="22"/>
              </w:rPr>
            </w:pPr>
            <w:r w:rsidRPr="007E4FCE">
              <w:rPr>
                <w:rFonts w:cs="Arial"/>
                <w:szCs w:val="22"/>
              </w:rPr>
              <w:t>Soweit nicht anders vermerkt, gilt ein Umsatzsteuersatz von 19 %.</w:t>
            </w:r>
          </w:p>
        </w:tc>
      </w:tr>
    </w:tbl>
    <w:p w:rsidR="00AA7A49" w:rsidRPr="007E4FCE" w:rsidRDefault="00AA7A49" w:rsidP="00AA7A49">
      <w:pPr>
        <w:spacing w:after="60"/>
        <w:rPr>
          <w:b/>
          <w:sz w:val="24"/>
          <w:szCs w:val="28"/>
        </w:rPr>
      </w:pPr>
    </w:p>
    <w:p w:rsidR="00286BA3" w:rsidRDefault="00286BA3"/>
    <w:sectPr w:rsidR="00286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B4D72"/>
    <w:multiLevelType w:val="multilevel"/>
    <w:tmpl w:val="CC603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49"/>
    <w:rsid w:val="00286BA3"/>
    <w:rsid w:val="0048606B"/>
    <w:rsid w:val="00592F01"/>
    <w:rsid w:val="007D1133"/>
    <w:rsid w:val="008B35CC"/>
    <w:rsid w:val="008F3071"/>
    <w:rsid w:val="00A77419"/>
    <w:rsid w:val="00A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9852"/>
  <w15:chartTrackingRefBased/>
  <w15:docId w15:val="{D00A8E59-4D0C-4CA3-96A1-87F2655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7A49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table" w:styleId="Tabellenraster">
    <w:name w:val="Table Grid"/>
    <w:aliases w:val="Tabellengitternetz"/>
    <w:basedOn w:val="NormaleTabelle"/>
    <w:uiPriority w:val="39"/>
    <w:rsid w:val="00AA7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Schreiber</dc:creator>
  <cp:keywords/>
  <dc:description/>
  <cp:lastModifiedBy>Michaela Schreiber</cp:lastModifiedBy>
  <cp:revision>3</cp:revision>
  <dcterms:created xsi:type="dcterms:W3CDTF">2024-10-07T08:20:00Z</dcterms:created>
  <dcterms:modified xsi:type="dcterms:W3CDTF">2024-10-07T08:43:00Z</dcterms:modified>
</cp:coreProperties>
</file>