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7EA667E" w14:textId="77777777" w:rsidR="007A7BD9" w:rsidRDefault="00953D1A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C082FE" wp14:editId="48159ED4">
                <wp:simplePos x="0" y="0"/>
                <wp:positionH relativeFrom="column">
                  <wp:posOffset>-49530</wp:posOffset>
                </wp:positionH>
                <wp:positionV relativeFrom="paragraph">
                  <wp:posOffset>3810</wp:posOffset>
                </wp:positionV>
                <wp:extent cx="6041390" cy="1198880"/>
                <wp:effectExtent l="0" t="0" r="16510" b="20320"/>
                <wp:wrapTopAndBottom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AEA4C" w14:textId="77777777" w:rsidR="007A7BD9" w:rsidRDefault="007A7BD9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14:paraId="21FB425F" w14:textId="77777777" w:rsidR="007A7BD9" w:rsidRPr="00A8279F" w:rsidRDefault="007A7BD9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A8279F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14:paraId="3F2E0B68" w14:textId="77777777" w:rsidR="007A7BD9" w:rsidRPr="00A8279F" w:rsidRDefault="007A7BD9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A8279F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-3.9pt;margin-top:.3pt;width:475.7pt;height:9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">
                <v:textbox>
                  <w:txbxContent>
                    <w:p w14:paraId="51FAEA4C" w14:textId="77777777" w:rsidR="007A7BD9" w:rsidRDefault="007A7BD9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14:paraId="21FB425F" w14:textId="77777777" w:rsidR="007A7BD9" w:rsidRPr="00A8279F" w:rsidRDefault="007A7BD9">
                      <w:pPr>
                        <w:rPr>
                          <w:rFonts w:cs="Arial"/>
                          <w:color w:val="FF0000"/>
                        </w:rPr>
                      </w:pPr>
                      <w:r w:rsidRPr="00A8279F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14:paraId="3F2E0B68" w14:textId="77777777" w:rsidR="007A7BD9" w:rsidRPr="00A8279F" w:rsidRDefault="007A7BD9">
                      <w:pPr>
                        <w:rPr>
                          <w:rFonts w:cs="Arial"/>
                          <w:color w:val="FF0000"/>
                        </w:rPr>
                      </w:pPr>
                      <w:r w:rsidRPr="00A8279F"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66AD8AD" w14:textId="77777777" w:rsidR="007A7BD9" w:rsidRDefault="007A7BD9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Information an Betriebe, Institutionen, Ämter und Einzelpersonen:</w:t>
      </w:r>
    </w:p>
    <w:p w14:paraId="4C0723B6" w14:textId="77777777" w:rsidR="007A7BD9" w:rsidRDefault="007A7BD9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B03541">
        <w:rPr>
          <w:rFonts w:cs="Arial"/>
          <w:b w:val="0"/>
          <w:sz w:val="32"/>
          <w:u w:val="none"/>
        </w:rPr>
        <w:t>Wirtschaft und Beruf</w:t>
      </w:r>
    </w:p>
    <w:p w14:paraId="48F1E62B" w14:textId="77777777" w:rsidR="007A7BD9" w:rsidRDefault="007A7BD9"/>
    <w:p w14:paraId="430A2C0B" w14:textId="77777777" w:rsidR="007A7BD9" w:rsidRDefault="007A7BD9">
      <w:pPr>
        <w:rPr>
          <w:rFonts w:cs="Arial"/>
          <w:b/>
          <w:sz w:val="28"/>
        </w:rPr>
      </w:pPr>
      <w:r>
        <w:rPr>
          <w:rFonts w:cs="Arial"/>
          <w:b/>
          <w:sz w:val="22"/>
        </w:rPr>
        <w:t>Sehr geehrte Damen und Herren</w:t>
      </w:r>
      <w:r>
        <w:rPr>
          <w:rFonts w:cs="Arial"/>
          <w:b/>
          <w:sz w:val="28"/>
        </w:rPr>
        <w:t>,</w:t>
      </w:r>
    </w:p>
    <w:p w14:paraId="78486F8C" w14:textId="77777777" w:rsidR="007A7BD9" w:rsidRDefault="007A7BD9">
      <w:pPr>
        <w:rPr>
          <w:rFonts w:cs="Arial"/>
        </w:rPr>
      </w:pPr>
    </w:p>
    <w:p w14:paraId="0DEC3EA1" w14:textId="7620C5AB" w:rsidR="007A7BD9" w:rsidRDefault="007A7BD9">
      <w:pPr>
        <w:rPr>
          <w:rFonts w:cs="Arial"/>
          <w:sz w:val="22"/>
          <w:szCs w:val="22"/>
        </w:rPr>
      </w:pPr>
      <w:r w:rsidRPr="00EC3C89">
        <w:rPr>
          <w:rFonts w:cs="Arial"/>
          <w:sz w:val="22"/>
          <w:szCs w:val="22"/>
        </w:rPr>
        <w:t xml:space="preserve">im Rahmen des Faches </w:t>
      </w:r>
      <w:r w:rsidR="00B03541" w:rsidRPr="00EC3C89">
        <w:rPr>
          <w:rFonts w:cs="Arial"/>
          <w:sz w:val="22"/>
          <w:szCs w:val="22"/>
        </w:rPr>
        <w:t>Wirtschaft und Beruf</w:t>
      </w:r>
      <w:r w:rsidRPr="00EC3C89">
        <w:rPr>
          <w:rFonts w:cs="Arial"/>
          <w:sz w:val="22"/>
          <w:szCs w:val="22"/>
        </w:rPr>
        <w:t xml:space="preserve"> sollen die Schüler</w:t>
      </w:r>
      <w:r w:rsidR="000D676D" w:rsidRPr="00EC3C89">
        <w:rPr>
          <w:rFonts w:cs="Arial"/>
          <w:sz w:val="22"/>
          <w:szCs w:val="22"/>
        </w:rPr>
        <w:t>innen und Schüler</w:t>
      </w:r>
      <w:r w:rsidRPr="00EC3C89">
        <w:rPr>
          <w:rFonts w:cs="Arial"/>
          <w:sz w:val="22"/>
          <w:szCs w:val="22"/>
        </w:rPr>
        <w:t xml:space="preserve"> der </w:t>
      </w:r>
      <w:r w:rsidR="0051155B">
        <w:rPr>
          <w:rFonts w:cs="Arial"/>
          <w:sz w:val="22"/>
          <w:szCs w:val="22"/>
        </w:rPr>
        <w:br/>
      </w:r>
      <w:r w:rsidRPr="00EC3C89">
        <w:rPr>
          <w:rFonts w:cs="Arial"/>
          <w:sz w:val="22"/>
          <w:szCs w:val="22"/>
        </w:rPr>
        <w:t>9. Jahrgangsstufe ein</w:t>
      </w:r>
      <w:r>
        <w:rPr>
          <w:rFonts w:cs="Arial"/>
          <w:sz w:val="22"/>
          <w:szCs w:val="22"/>
        </w:rPr>
        <w:t xml:space="preserve"> </w:t>
      </w:r>
    </w:p>
    <w:p w14:paraId="3B2B6833" w14:textId="77777777" w:rsidR="007A7BD9" w:rsidRDefault="007A7BD9">
      <w:pPr>
        <w:rPr>
          <w:rFonts w:cs="Arial"/>
          <w:sz w:val="22"/>
          <w:szCs w:val="22"/>
        </w:rPr>
      </w:pPr>
    </w:p>
    <w:p w14:paraId="0B4951D5" w14:textId="77777777" w:rsidR="007A7BD9" w:rsidRDefault="007A7BD9">
      <w:pPr>
        <w:pStyle w:val="berschrift5"/>
        <w:rPr>
          <w:sz w:val="36"/>
        </w:rPr>
      </w:pPr>
      <w:r>
        <w:rPr>
          <w:sz w:val="36"/>
        </w:rPr>
        <w:t xml:space="preserve">Informationsprojekt </w:t>
      </w:r>
    </w:p>
    <w:p w14:paraId="16D52209" w14:textId="77777777" w:rsidR="007A7BD9" w:rsidRDefault="007A7BD9">
      <w:pPr>
        <w:pStyle w:val="berschrift5"/>
        <w:rPr>
          <w:sz w:val="36"/>
        </w:rPr>
      </w:pPr>
      <w:r>
        <w:rPr>
          <w:sz w:val="36"/>
        </w:rPr>
        <w:t>„Wohnen – Wunsch und Wirklichkeit“</w:t>
      </w:r>
    </w:p>
    <w:p w14:paraId="09877BF4" w14:textId="77777777" w:rsidR="007A7BD9" w:rsidRDefault="007A7BD9">
      <w:pPr>
        <w:rPr>
          <w:rFonts w:cs="Arial"/>
          <w:sz w:val="22"/>
          <w:szCs w:val="22"/>
        </w:rPr>
      </w:pPr>
    </w:p>
    <w:p w14:paraId="2DAAFA76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durchführen.</w:t>
      </w:r>
    </w:p>
    <w:p w14:paraId="13574AE6" w14:textId="77777777" w:rsidR="007A7BD9" w:rsidRDefault="007A7BD9">
      <w:pPr>
        <w:rPr>
          <w:rFonts w:cs="Arial"/>
          <w:sz w:val="22"/>
          <w:szCs w:val="22"/>
        </w:rPr>
      </w:pPr>
    </w:p>
    <w:p w14:paraId="16E11EB7" w14:textId="77777777" w:rsidR="007A7BD9" w:rsidRDefault="007A7BD9" w:rsidP="005115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Dies bedeutet, dass die </w:t>
      </w:r>
      <w:r w:rsidR="00B03541">
        <w:rPr>
          <w:rFonts w:cs="Arial"/>
          <w:sz w:val="22"/>
          <w:szCs w:val="22"/>
        </w:rPr>
        <w:t>Schüler</w:t>
      </w:r>
      <w:r w:rsidR="007429F0">
        <w:rPr>
          <w:rFonts w:cs="Arial"/>
          <w:sz w:val="22"/>
          <w:szCs w:val="22"/>
        </w:rPr>
        <w:t>innen und Schüler</w:t>
      </w:r>
      <w:r>
        <w:rPr>
          <w:rFonts w:cs="Arial"/>
          <w:sz w:val="22"/>
          <w:szCs w:val="22"/>
        </w:rPr>
        <w:t xml:space="preserve"> sich selbst lebensbedeutsames wirtschaftl</w:t>
      </w:r>
      <w:r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>ches und technisches Wissen zum Thema Wohnungssuche, Wohnungsausstattung, Wo</w:t>
      </w:r>
      <w:r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</w:rPr>
        <w:t>nungsfinanzierung sowie Ein- und Umzug aneignen und ihre Ergebnisse anschließend präse</w:t>
      </w:r>
      <w:r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tieren sollen.</w:t>
      </w:r>
    </w:p>
    <w:p w14:paraId="55641F0E" w14:textId="77777777" w:rsidR="007A7BD9" w:rsidRDefault="007A7BD9">
      <w:pPr>
        <w:rPr>
          <w:rFonts w:cs="Arial"/>
          <w:sz w:val="22"/>
          <w:szCs w:val="22"/>
        </w:rPr>
      </w:pPr>
    </w:p>
    <w:p w14:paraId="7D084E59" w14:textId="0DB71548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Deshalb müssen die Schüler</w:t>
      </w:r>
      <w:r w:rsidR="007429F0">
        <w:rPr>
          <w:rFonts w:cs="Arial"/>
          <w:sz w:val="22"/>
          <w:szCs w:val="22"/>
        </w:rPr>
        <w:t>innen und Schüler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alle</w:t>
      </w:r>
      <w:r>
        <w:rPr>
          <w:rFonts w:cs="Arial"/>
          <w:sz w:val="22"/>
          <w:szCs w:val="22"/>
        </w:rPr>
        <w:t xml:space="preserve"> </w:t>
      </w:r>
      <w:r w:rsidR="00BE1B75">
        <w:rPr>
          <w:rFonts w:cs="Arial"/>
          <w:sz w:val="22"/>
          <w:szCs w:val="22"/>
        </w:rPr>
        <w:t>hierfür notwendigen Tätigkeiten</w:t>
      </w:r>
      <w:r>
        <w:rPr>
          <w:rFonts w:cs="Arial"/>
          <w:sz w:val="22"/>
          <w:szCs w:val="22"/>
        </w:rPr>
        <w:t xml:space="preserve"> selbst durchführen.</w:t>
      </w:r>
    </w:p>
    <w:p w14:paraId="42B2AC9C" w14:textId="77777777" w:rsidR="007A7BD9" w:rsidRDefault="007A7BD9">
      <w:pPr>
        <w:rPr>
          <w:rFonts w:cs="Arial"/>
          <w:sz w:val="22"/>
          <w:szCs w:val="22"/>
        </w:rPr>
      </w:pPr>
    </w:p>
    <w:p w14:paraId="5B94B550" w14:textId="141096D7" w:rsidR="007A7BD9" w:rsidRDefault="00BE1B7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Dazu gehören</w:t>
      </w:r>
    </w:p>
    <w:p w14:paraId="72FC9354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Erkundung des Funktionsbereichs einer Wohnung</w:t>
      </w:r>
    </w:p>
    <w:p w14:paraId="5EACF27A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Ermittlung der Entscheidungskriterien für eine Wohnung</w:t>
      </w:r>
    </w:p>
    <w:p w14:paraId="2BDF20FE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das Einholen und Auswerten von Angeboten</w:t>
      </w:r>
    </w:p>
    <w:p w14:paraId="2A016E9E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Ermittlung von Einrichtungsmöglichkeiten</w:t>
      </w:r>
    </w:p>
    <w:p w14:paraId="13FD5BAC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Auflistung wichtiger Punkte für Ein- und Umzug</w:t>
      </w:r>
    </w:p>
    <w:p w14:paraId="79B298C4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Aufstellung einer möglichen Finanzierung</w:t>
      </w:r>
    </w:p>
    <w:p w14:paraId="539B9BC0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Befragung von Experten zu den unterschiedlichsten Bereichen</w:t>
      </w:r>
    </w:p>
    <w:p w14:paraId="13B2FB08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der Vergleich von Preisen für Material zum Modellbau und zur Präsentation</w:t>
      </w:r>
    </w:p>
    <w:p w14:paraId="5455130F" w14:textId="77777777" w:rsidR="007A7BD9" w:rsidRDefault="007A7BD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und vieles mehr.</w:t>
      </w:r>
    </w:p>
    <w:p w14:paraId="5EC90648" w14:textId="77777777" w:rsidR="007A7BD9" w:rsidRDefault="007A7BD9">
      <w:pPr>
        <w:rPr>
          <w:rFonts w:cs="Arial"/>
          <w:sz w:val="22"/>
          <w:szCs w:val="22"/>
        </w:rPr>
      </w:pPr>
    </w:p>
    <w:p w14:paraId="6102DE35" w14:textId="77777777" w:rsidR="007A7BD9" w:rsidRDefault="007A7BD9" w:rsidP="005115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Haben sich die Schüler</w:t>
      </w:r>
      <w:r w:rsidR="007429F0">
        <w:rPr>
          <w:rFonts w:cs="Arial"/>
          <w:sz w:val="22"/>
          <w:szCs w:val="22"/>
        </w:rPr>
        <w:t>innen und Schüler</w:t>
      </w:r>
      <w:r>
        <w:rPr>
          <w:rFonts w:cs="Arial"/>
          <w:sz w:val="22"/>
          <w:szCs w:val="22"/>
        </w:rPr>
        <w:t xml:space="preserve"> nun in diesem Rahmen mit einem Anliegen an Sie gewandt, so wäre es sehr hilfreich und für die Jugendlichen überaus erfreulich, wenn Sie sie dabei unterstützen könnten. </w:t>
      </w:r>
    </w:p>
    <w:p w14:paraId="4613803A" w14:textId="77777777" w:rsidR="00FC53E3" w:rsidRDefault="00FC53E3">
      <w:pPr>
        <w:rPr>
          <w:rFonts w:cs="Arial"/>
          <w:sz w:val="22"/>
          <w:szCs w:val="22"/>
        </w:rPr>
      </w:pPr>
    </w:p>
    <w:p w14:paraId="752B1D44" w14:textId="65C60FAD" w:rsidR="007A7BD9" w:rsidRDefault="007A7BD9" w:rsidP="005115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Für Ihre eventuelle Bereitschaft zur Mitwirkung bedanken wir uns im Voraus sehr herzlich</w:t>
      </w:r>
      <w:r w:rsidR="00BE1B75">
        <w:rPr>
          <w:rFonts w:cs="Arial"/>
          <w:sz w:val="22"/>
          <w:szCs w:val="22"/>
        </w:rPr>
        <w:t>.</w:t>
      </w:r>
      <w:r w:rsidR="00BE1B75">
        <w:rPr>
          <w:rFonts w:cs="Arial"/>
          <w:sz w:val="22"/>
          <w:szCs w:val="22"/>
        </w:rPr>
        <w:br/>
        <w:t>Wir</w:t>
      </w:r>
      <w:r>
        <w:rPr>
          <w:rFonts w:cs="Arial"/>
          <w:sz w:val="22"/>
          <w:szCs w:val="22"/>
        </w:rPr>
        <w:t xml:space="preserve"> stehen auch telefonisch gerne für Rückfragen zur Verfügung.</w:t>
      </w:r>
    </w:p>
    <w:p w14:paraId="120E9EA2" w14:textId="77777777" w:rsidR="007A7BD9" w:rsidRDefault="007A7BD9">
      <w:pPr>
        <w:rPr>
          <w:rFonts w:cs="Arial"/>
          <w:sz w:val="22"/>
          <w:szCs w:val="22"/>
        </w:rPr>
      </w:pPr>
    </w:p>
    <w:p w14:paraId="55E87A1A" w14:textId="77777777" w:rsidR="007A7BD9" w:rsidRDefault="007A7BD9">
      <w:pPr>
        <w:rPr>
          <w:rFonts w:cs="Arial"/>
          <w:sz w:val="22"/>
          <w:szCs w:val="22"/>
        </w:rPr>
      </w:pPr>
    </w:p>
    <w:p w14:paraId="52A11BB3" w14:textId="77777777" w:rsidR="007A7BD9" w:rsidRDefault="007A7BD9">
      <w:pPr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14:paraId="09B07D38" w14:textId="624C1539" w:rsidR="007A7BD9" w:rsidRPr="0051155B" w:rsidRDefault="007A7BD9">
      <w:pPr>
        <w:rPr>
          <w:sz w:val="20"/>
        </w:rPr>
      </w:pPr>
      <w:r w:rsidRPr="0051155B">
        <w:rPr>
          <w:rFonts w:cs="Arial"/>
          <w:sz w:val="20"/>
        </w:rPr>
        <w:tab/>
      </w:r>
      <w:r w:rsidRPr="0051155B">
        <w:rPr>
          <w:rFonts w:cs="Arial"/>
          <w:sz w:val="20"/>
        </w:rPr>
        <w:tab/>
        <w:t>Klassenleitung</w:t>
      </w:r>
      <w:r w:rsidRPr="0051155B">
        <w:rPr>
          <w:rFonts w:cs="Arial"/>
          <w:sz w:val="20"/>
        </w:rPr>
        <w:tab/>
      </w:r>
      <w:r w:rsidRPr="0051155B">
        <w:rPr>
          <w:rFonts w:cs="Arial"/>
          <w:sz w:val="20"/>
        </w:rPr>
        <w:tab/>
      </w:r>
      <w:r w:rsidR="0051155B">
        <w:rPr>
          <w:rFonts w:cs="Arial"/>
          <w:sz w:val="20"/>
        </w:rPr>
        <w:tab/>
      </w:r>
      <w:r w:rsidRPr="0051155B">
        <w:rPr>
          <w:rFonts w:cs="Arial"/>
          <w:sz w:val="20"/>
        </w:rPr>
        <w:tab/>
      </w:r>
      <w:r w:rsidRPr="0051155B">
        <w:rPr>
          <w:rFonts w:cs="Arial"/>
          <w:sz w:val="20"/>
        </w:rPr>
        <w:tab/>
      </w:r>
      <w:r w:rsidRPr="0051155B">
        <w:rPr>
          <w:rFonts w:cs="Arial"/>
          <w:sz w:val="20"/>
        </w:rPr>
        <w:tab/>
        <w:t>Schulleitung/Stempel</w:t>
      </w:r>
    </w:p>
    <w:sectPr w:rsidR="007A7BD9" w:rsidRPr="005115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376B7" w14:textId="77777777" w:rsidR="00612372" w:rsidRDefault="00612372">
      <w:r>
        <w:separator/>
      </w:r>
    </w:p>
  </w:endnote>
  <w:endnote w:type="continuationSeparator" w:id="0">
    <w:p w14:paraId="71BD1FF0" w14:textId="77777777" w:rsidR="00612372" w:rsidRDefault="006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5BC6B" w14:textId="77777777" w:rsidR="001B26EC" w:rsidRDefault="001B26E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278F2" w14:textId="77777777" w:rsidR="007A7BD9" w:rsidRDefault="00953D1A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 wp14:anchorId="78AAEBA5" wp14:editId="501F0B22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BD9">
      <w:rPr>
        <w:rFonts w:cs="Arial"/>
        <w:sz w:val="16"/>
        <w:szCs w:val="16"/>
      </w:rPr>
      <w:t>Projekt 9</w:t>
    </w:r>
    <w:r w:rsidR="004713C2">
      <w:rPr>
        <w:rFonts w:cs="Arial"/>
        <w:sz w:val="16"/>
        <w:szCs w:val="16"/>
      </w:rPr>
      <w:t xml:space="preserve"> Wohnen</w:t>
    </w:r>
    <w:r w:rsidR="007A7BD9">
      <w:rPr>
        <w:rFonts w:cs="Arial"/>
        <w:sz w:val="16"/>
        <w:szCs w:val="16"/>
      </w:rPr>
      <w:tab/>
    </w:r>
    <w:r w:rsidR="004713C2">
      <w:rPr>
        <w:rFonts w:cs="Arial"/>
        <w:sz w:val="16"/>
        <w:szCs w:val="16"/>
      </w:rPr>
      <w:t>Schreiben Klassenleitung</w:t>
    </w:r>
    <w:r w:rsidR="007A7BD9">
      <w:rPr>
        <w:rFonts w:cs="Arial"/>
        <w:sz w:val="16"/>
        <w:szCs w:val="16"/>
      </w:rPr>
      <w:tab/>
      <w:t xml:space="preserve">Seite </w:t>
    </w:r>
    <w:r w:rsidR="007A7BD9">
      <w:rPr>
        <w:rStyle w:val="Seitenzahl"/>
        <w:rFonts w:cs="Arial"/>
        <w:sz w:val="16"/>
      </w:rPr>
      <w:fldChar w:fldCharType="begin"/>
    </w:r>
    <w:r w:rsidR="007A7BD9">
      <w:rPr>
        <w:rStyle w:val="Seitenzahl"/>
        <w:rFonts w:cs="Arial"/>
        <w:sz w:val="16"/>
      </w:rPr>
      <w:instrText xml:space="preserve"> PAGE </w:instrText>
    </w:r>
    <w:r w:rsidR="007A7BD9">
      <w:rPr>
        <w:rStyle w:val="Seitenzahl"/>
        <w:rFonts w:cs="Arial"/>
        <w:sz w:val="16"/>
      </w:rPr>
      <w:fldChar w:fldCharType="separate"/>
    </w:r>
    <w:r w:rsidR="006B07C0">
      <w:rPr>
        <w:rStyle w:val="Seitenzahl"/>
        <w:rFonts w:cs="Arial"/>
        <w:noProof/>
        <w:sz w:val="16"/>
      </w:rPr>
      <w:t>1</w:t>
    </w:r>
    <w:r w:rsidR="007A7BD9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ABCD3" w14:textId="77777777" w:rsidR="001B26EC" w:rsidRDefault="001B26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5E4FA" w14:textId="77777777" w:rsidR="00612372" w:rsidRDefault="00612372">
      <w:r>
        <w:separator/>
      </w:r>
    </w:p>
  </w:footnote>
  <w:footnote w:type="continuationSeparator" w:id="0">
    <w:p w14:paraId="7292232B" w14:textId="77777777" w:rsidR="00612372" w:rsidRDefault="0061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62408" w14:textId="77777777" w:rsidR="001B26EC" w:rsidRDefault="001B26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DF3DE" w14:textId="77777777" w:rsidR="001B26EC" w:rsidRDefault="001B26E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5DD4F" w14:textId="77777777" w:rsidR="001B26EC" w:rsidRDefault="001B2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2A"/>
    <w:rsid w:val="000A4096"/>
    <w:rsid w:val="000D676D"/>
    <w:rsid w:val="001B26EC"/>
    <w:rsid w:val="002D530C"/>
    <w:rsid w:val="00410491"/>
    <w:rsid w:val="00417B81"/>
    <w:rsid w:val="0042123C"/>
    <w:rsid w:val="004713C2"/>
    <w:rsid w:val="004C3695"/>
    <w:rsid w:val="0051155B"/>
    <w:rsid w:val="00612372"/>
    <w:rsid w:val="00676F65"/>
    <w:rsid w:val="006B07C0"/>
    <w:rsid w:val="007429F0"/>
    <w:rsid w:val="007559A4"/>
    <w:rsid w:val="007A7BD9"/>
    <w:rsid w:val="008E3BBA"/>
    <w:rsid w:val="00953D1A"/>
    <w:rsid w:val="00A8279F"/>
    <w:rsid w:val="00B03541"/>
    <w:rsid w:val="00B47E6B"/>
    <w:rsid w:val="00BB2610"/>
    <w:rsid w:val="00BE1B75"/>
    <w:rsid w:val="00BF0334"/>
    <w:rsid w:val="00CD3D2A"/>
    <w:rsid w:val="00E45BCD"/>
    <w:rsid w:val="00EC3C89"/>
    <w:rsid w:val="00EE3425"/>
    <w:rsid w:val="00FC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6A4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9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9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2018-12-07T07:08:00Z</cp:lastPrinted>
  <dcterms:created xsi:type="dcterms:W3CDTF">2019-01-15T12:33:00Z</dcterms:created>
  <dcterms:modified xsi:type="dcterms:W3CDTF">2019-01-15T12:33:00Z</dcterms:modified>
</cp:coreProperties>
</file>