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8CF" w:rsidRPr="009F51E7" w:rsidRDefault="002918CF" w:rsidP="002918CF">
      <w:pPr>
        <w:pStyle w:val="berschrift1"/>
        <w:rPr>
          <w:sz w:val="36"/>
          <w:szCs w:val="36"/>
        </w:rPr>
      </w:pPr>
      <w:r w:rsidRPr="009F51E7">
        <w:rPr>
          <w:sz w:val="36"/>
          <w:szCs w:val="36"/>
        </w:rPr>
        <w:t xml:space="preserve">Hinweis auf Rabattverlustversicherung für </w:t>
      </w:r>
      <w:r w:rsidR="003A4AC3">
        <w:rPr>
          <w:sz w:val="36"/>
          <w:szCs w:val="36"/>
        </w:rPr>
        <w:br/>
      </w:r>
      <w:r w:rsidRPr="009F51E7">
        <w:rPr>
          <w:sz w:val="36"/>
          <w:szCs w:val="36"/>
        </w:rPr>
        <w:t>Privat-Kraftfahrzeug</w:t>
      </w:r>
    </w:p>
    <w:p w:rsidR="002918CF" w:rsidRPr="007B0FE1" w:rsidRDefault="002918CF" w:rsidP="002918CF">
      <w:pPr>
        <w:rPr>
          <w:sz w:val="22"/>
          <w:szCs w:val="22"/>
        </w:rPr>
      </w:pPr>
    </w:p>
    <w:p w:rsidR="002918CF" w:rsidRPr="009F51E7" w:rsidRDefault="002918CF" w:rsidP="002918CF">
      <w:pPr>
        <w:pStyle w:val="berschrift2"/>
        <w:rPr>
          <w:color w:val="000000"/>
          <w:sz w:val="24"/>
          <w:szCs w:val="24"/>
        </w:rPr>
      </w:pPr>
      <w:r w:rsidRPr="009F51E7">
        <w:rPr>
          <w:color w:val="000000"/>
          <w:sz w:val="24"/>
          <w:szCs w:val="24"/>
        </w:rPr>
        <w:t>Für Bedienstete in Bayern gilt Folgendes:</w:t>
      </w:r>
    </w:p>
    <w:p w:rsidR="002918CF" w:rsidRPr="007B0FE1" w:rsidRDefault="002918CF" w:rsidP="002918CF">
      <w:pPr>
        <w:rPr>
          <w:sz w:val="22"/>
          <w:szCs w:val="22"/>
        </w:rPr>
      </w:pPr>
    </w:p>
    <w:p w:rsidR="002918CF" w:rsidRPr="00113337" w:rsidRDefault="002918CF" w:rsidP="00113337">
      <w:pPr>
        <w:widowControl w:val="0"/>
        <w:spacing w:after="240"/>
        <w:jc w:val="both"/>
        <w:rPr>
          <w:sz w:val="22"/>
          <w:szCs w:val="22"/>
        </w:rPr>
      </w:pPr>
      <w:r w:rsidRPr="00113337">
        <w:rPr>
          <w:sz w:val="22"/>
          <w:szCs w:val="22"/>
        </w:rPr>
        <w:t>Benutzt ein</w:t>
      </w:r>
      <w:r w:rsidR="00E352E8" w:rsidRPr="00113337">
        <w:rPr>
          <w:sz w:val="22"/>
          <w:szCs w:val="22"/>
        </w:rPr>
        <w:t>/e</w:t>
      </w:r>
      <w:r w:rsidRPr="00113337">
        <w:rPr>
          <w:sz w:val="22"/>
          <w:szCs w:val="22"/>
        </w:rPr>
        <w:t xml:space="preserve"> Bedienstete</w:t>
      </w:r>
      <w:r w:rsidR="00E352E8" w:rsidRPr="00113337">
        <w:rPr>
          <w:sz w:val="22"/>
          <w:szCs w:val="22"/>
        </w:rPr>
        <w:t>/</w:t>
      </w:r>
      <w:r w:rsidRPr="00113337">
        <w:rPr>
          <w:sz w:val="22"/>
          <w:szCs w:val="22"/>
        </w:rPr>
        <w:t xml:space="preserve">r des Freistaates Bayern </w:t>
      </w:r>
      <w:r w:rsidR="00E352E8" w:rsidRPr="00113337">
        <w:rPr>
          <w:sz w:val="22"/>
          <w:szCs w:val="22"/>
        </w:rPr>
        <w:t>ihr/s</w:t>
      </w:r>
      <w:r w:rsidRPr="00113337">
        <w:rPr>
          <w:sz w:val="22"/>
          <w:szCs w:val="22"/>
        </w:rPr>
        <w:t>ein Privatauto aus triftigen Gründen für eine Dienstreise, besteht im Schadensfall die Sachschadenversicherung beim Bayerischen Versicherungsverband. Diese Sachschadenversicherung beinhaltet aber nicht den sog. Rabat</w:t>
      </w:r>
      <w:r w:rsidRPr="00113337">
        <w:rPr>
          <w:sz w:val="22"/>
          <w:szCs w:val="22"/>
        </w:rPr>
        <w:t>t</w:t>
      </w:r>
      <w:r w:rsidRPr="00113337">
        <w:rPr>
          <w:sz w:val="22"/>
          <w:szCs w:val="22"/>
        </w:rPr>
        <w:t>verlust (Vermögensschaden), der den</w:t>
      </w:r>
      <w:r w:rsidR="00E352E8" w:rsidRPr="00113337">
        <w:rPr>
          <w:sz w:val="22"/>
          <w:szCs w:val="22"/>
        </w:rPr>
        <w:t>/die</w:t>
      </w:r>
      <w:r w:rsidRPr="00113337">
        <w:rPr>
          <w:sz w:val="22"/>
          <w:szCs w:val="22"/>
        </w:rPr>
        <w:t xml:space="preserve"> Bedienstete</w:t>
      </w:r>
      <w:r w:rsidR="00E352E8" w:rsidRPr="00113337">
        <w:rPr>
          <w:sz w:val="22"/>
          <w:szCs w:val="22"/>
        </w:rPr>
        <w:t>/</w:t>
      </w:r>
      <w:r w:rsidRPr="00113337">
        <w:rPr>
          <w:sz w:val="22"/>
          <w:szCs w:val="22"/>
        </w:rPr>
        <w:t>n im Rahmen seiner</w:t>
      </w:r>
      <w:r w:rsidR="00E352E8" w:rsidRPr="00113337">
        <w:rPr>
          <w:sz w:val="22"/>
          <w:szCs w:val="22"/>
        </w:rPr>
        <w:t>/ihrer</w:t>
      </w:r>
      <w:r w:rsidRPr="00113337">
        <w:rPr>
          <w:sz w:val="22"/>
          <w:szCs w:val="22"/>
        </w:rPr>
        <w:t xml:space="preserve"> Haftpflichtve</w:t>
      </w:r>
      <w:r w:rsidRPr="00113337">
        <w:rPr>
          <w:sz w:val="22"/>
          <w:szCs w:val="22"/>
        </w:rPr>
        <w:t>r</w:t>
      </w:r>
      <w:r w:rsidRPr="00113337">
        <w:rPr>
          <w:sz w:val="22"/>
          <w:szCs w:val="22"/>
        </w:rPr>
        <w:t>sicherung bei einem Unfall trifft.</w:t>
      </w:r>
    </w:p>
    <w:p w:rsidR="002918CF" w:rsidRPr="00113337" w:rsidRDefault="002918CF" w:rsidP="00113337">
      <w:pPr>
        <w:widowControl w:val="0"/>
        <w:spacing w:after="240"/>
        <w:jc w:val="both"/>
        <w:rPr>
          <w:sz w:val="22"/>
          <w:szCs w:val="22"/>
        </w:rPr>
      </w:pPr>
      <w:r w:rsidRPr="00113337">
        <w:rPr>
          <w:sz w:val="22"/>
          <w:szCs w:val="22"/>
        </w:rPr>
        <w:t>Betroffene Bedienstete haben also keinen Anspruch auf Ersatz derartiger Vermögensschäden gegenüber dem Dienstherrn.</w:t>
      </w:r>
    </w:p>
    <w:p w:rsidR="002918CF" w:rsidRPr="00113337" w:rsidRDefault="009F34D5" w:rsidP="00113337">
      <w:pPr>
        <w:overflowPunct/>
        <w:spacing w:before="0"/>
        <w:jc w:val="both"/>
        <w:textAlignment w:val="auto"/>
        <w:rPr>
          <w:sz w:val="22"/>
          <w:szCs w:val="22"/>
        </w:rPr>
      </w:pPr>
      <w:r w:rsidRPr="00113337">
        <w:rPr>
          <w:rFonts w:cs="Arial"/>
          <w:sz w:val="22"/>
          <w:szCs w:val="22"/>
        </w:rPr>
        <w:t xml:space="preserve">Die Basler </w:t>
      </w:r>
      <w:proofErr w:type="spellStart"/>
      <w:r w:rsidRPr="00113337">
        <w:rPr>
          <w:rFonts w:cs="Arial"/>
          <w:sz w:val="22"/>
          <w:szCs w:val="22"/>
        </w:rPr>
        <w:t>Securitas</w:t>
      </w:r>
      <w:proofErr w:type="spellEnd"/>
      <w:r w:rsidRPr="00113337">
        <w:rPr>
          <w:rFonts w:cs="Arial"/>
          <w:sz w:val="22"/>
          <w:szCs w:val="22"/>
        </w:rPr>
        <w:t xml:space="preserve"> Versicherungs-AG, vertreten durch die Ecclesia Versicherungsdienst GmbH, bietet </w:t>
      </w:r>
      <w:r w:rsidRPr="00113337">
        <w:rPr>
          <w:rFonts w:cs="Arial"/>
          <w:b/>
          <w:bCs/>
          <w:sz w:val="22"/>
          <w:szCs w:val="22"/>
        </w:rPr>
        <w:t xml:space="preserve">ergänzend zur DFFV </w:t>
      </w:r>
      <w:r w:rsidRPr="00113337">
        <w:rPr>
          <w:rFonts w:cs="Arial"/>
          <w:sz w:val="22"/>
          <w:szCs w:val="22"/>
        </w:rPr>
        <w:t xml:space="preserve">eine </w:t>
      </w:r>
      <w:r w:rsidRPr="00113337">
        <w:rPr>
          <w:rFonts w:cs="Arial"/>
          <w:b/>
          <w:bCs/>
          <w:sz w:val="22"/>
          <w:szCs w:val="22"/>
        </w:rPr>
        <w:t xml:space="preserve">Rabattverlustversicherung </w:t>
      </w:r>
      <w:r w:rsidRPr="00113337">
        <w:rPr>
          <w:rFonts w:cs="Arial"/>
          <w:sz w:val="22"/>
          <w:szCs w:val="22"/>
        </w:rPr>
        <w:t xml:space="preserve">(RVV) nach Maßgabe der zwischen dem Freistaat Bayern und der Basler </w:t>
      </w:r>
      <w:proofErr w:type="spellStart"/>
      <w:r w:rsidRPr="00113337">
        <w:rPr>
          <w:rFonts w:cs="Arial"/>
          <w:sz w:val="22"/>
          <w:szCs w:val="22"/>
        </w:rPr>
        <w:t>Securitas</w:t>
      </w:r>
      <w:proofErr w:type="spellEnd"/>
      <w:r w:rsidRPr="00113337">
        <w:rPr>
          <w:rFonts w:cs="Arial"/>
          <w:sz w:val="22"/>
          <w:szCs w:val="22"/>
        </w:rPr>
        <w:t xml:space="preserve"> Versicherungs-AG, vertreten durch die Ecclesia Versicherungsdienst GmbH, abgeschlossenen </w:t>
      </w:r>
      <w:r w:rsidRPr="00113337">
        <w:rPr>
          <w:rFonts w:cs="Arial"/>
          <w:b/>
          <w:bCs/>
          <w:sz w:val="22"/>
          <w:szCs w:val="22"/>
        </w:rPr>
        <w:t xml:space="preserve">Rahmenvereinbarung </w:t>
      </w:r>
      <w:r w:rsidRPr="00113337">
        <w:rPr>
          <w:rFonts w:cs="Arial"/>
          <w:sz w:val="22"/>
          <w:szCs w:val="22"/>
        </w:rPr>
        <w:t xml:space="preserve">über eine Rabattverlustversicherung an. </w:t>
      </w:r>
      <w:r w:rsidR="002918CF" w:rsidRPr="00113337">
        <w:rPr>
          <w:sz w:val="22"/>
          <w:szCs w:val="22"/>
        </w:rPr>
        <w:t>Hierbei ist es unerheblich, bei welcher Versicherungsgesel</w:t>
      </w:r>
      <w:r w:rsidR="002918CF" w:rsidRPr="00113337">
        <w:rPr>
          <w:sz w:val="22"/>
          <w:szCs w:val="22"/>
        </w:rPr>
        <w:t>l</w:t>
      </w:r>
      <w:r w:rsidR="002918CF" w:rsidRPr="00113337">
        <w:rPr>
          <w:sz w:val="22"/>
          <w:szCs w:val="22"/>
        </w:rPr>
        <w:t>schaft der</w:t>
      </w:r>
      <w:r w:rsidR="00E352E8" w:rsidRPr="00113337">
        <w:rPr>
          <w:sz w:val="22"/>
          <w:szCs w:val="22"/>
        </w:rPr>
        <w:t>/die</w:t>
      </w:r>
      <w:r w:rsidR="002918CF" w:rsidRPr="00113337">
        <w:rPr>
          <w:sz w:val="22"/>
          <w:szCs w:val="22"/>
        </w:rPr>
        <w:t xml:space="preserve"> Bedienstete die private Kraftfahrzeug-Haftpflichtversicherung abgeschlossen hat.</w:t>
      </w:r>
    </w:p>
    <w:p w:rsidR="009F34D5" w:rsidRDefault="009F34D5" w:rsidP="009F34D5">
      <w:pPr>
        <w:overflowPunct/>
        <w:spacing w:before="0"/>
        <w:textAlignment w:val="auto"/>
        <w:rPr>
          <w:sz w:val="22"/>
          <w:szCs w:val="22"/>
        </w:rPr>
      </w:pPr>
    </w:p>
    <w:p w:rsidR="00992B6D" w:rsidRDefault="00992B6D" w:rsidP="00992B6D">
      <w:pPr>
        <w:widowControl w:val="0"/>
        <w:spacing w:after="240"/>
        <w:rPr>
          <w:sz w:val="22"/>
          <w:szCs w:val="22"/>
        </w:rPr>
      </w:pPr>
      <w:r>
        <w:rPr>
          <w:sz w:val="22"/>
          <w:szCs w:val="22"/>
        </w:rPr>
        <w:t>siehe folgenden Link:</w:t>
      </w:r>
      <w:r w:rsidR="009F34D5">
        <w:rPr>
          <w:sz w:val="22"/>
          <w:szCs w:val="22"/>
        </w:rPr>
        <w:t xml:space="preserve"> (zuletzt aufgerufen am </w:t>
      </w:r>
      <w:r w:rsidR="00510938">
        <w:rPr>
          <w:sz w:val="22"/>
          <w:szCs w:val="22"/>
        </w:rPr>
        <w:t>17.07.2018</w:t>
      </w:r>
      <w:r w:rsidR="009F34D5">
        <w:rPr>
          <w:sz w:val="22"/>
          <w:szCs w:val="22"/>
        </w:rPr>
        <w:t>)</w:t>
      </w:r>
    </w:p>
    <w:p w:rsidR="00992B6D" w:rsidRPr="007B0FE1" w:rsidRDefault="00CE19CE" w:rsidP="00992B6D">
      <w:pPr>
        <w:widowControl w:val="0"/>
        <w:spacing w:after="240"/>
        <w:rPr>
          <w:sz w:val="22"/>
          <w:szCs w:val="22"/>
        </w:rPr>
      </w:pPr>
      <w:hyperlink r:id="rId8" w:history="1">
        <w:r w:rsidR="00992B6D" w:rsidRPr="000458CE">
          <w:rPr>
            <w:rStyle w:val="Hyperlink"/>
            <w:sz w:val="22"/>
            <w:szCs w:val="22"/>
          </w:rPr>
          <w:t>http://www.gesetze-bayern.de/Content/Resource?path=resources%2f3406DBAT_BayVV2030.8_F_602_A002.PDF</w:t>
        </w:r>
      </w:hyperlink>
      <w:r w:rsidR="00992B6D">
        <w:rPr>
          <w:sz w:val="22"/>
          <w:szCs w:val="22"/>
        </w:rPr>
        <w:t xml:space="preserve"> </w:t>
      </w:r>
    </w:p>
    <w:p w:rsidR="002918CF" w:rsidRPr="007B0FE1" w:rsidRDefault="002918CF" w:rsidP="002918CF">
      <w:pPr>
        <w:widowControl w:val="0"/>
        <w:spacing w:after="240"/>
        <w:rPr>
          <w:sz w:val="22"/>
          <w:szCs w:val="22"/>
        </w:rPr>
      </w:pPr>
      <w:r w:rsidRPr="007B0FE1">
        <w:rPr>
          <w:sz w:val="22"/>
          <w:szCs w:val="22"/>
        </w:rPr>
        <w:t>Im Einzelnen bezieht sich der Versicherungsschutz auf:</w:t>
      </w:r>
    </w:p>
    <w:p w:rsidR="002918CF" w:rsidRPr="007B0FE1" w:rsidRDefault="002918CF" w:rsidP="00113337">
      <w:pPr>
        <w:widowControl w:val="0"/>
        <w:spacing w:after="240"/>
        <w:ind w:left="340" w:hanging="340"/>
        <w:jc w:val="both"/>
        <w:rPr>
          <w:sz w:val="22"/>
          <w:szCs w:val="22"/>
        </w:rPr>
      </w:pPr>
      <w:r w:rsidRPr="007B0FE1">
        <w:rPr>
          <w:sz w:val="22"/>
          <w:szCs w:val="22"/>
        </w:rPr>
        <w:t>1.</w:t>
      </w:r>
      <w:r w:rsidRPr="007B0FE1">
        <w:rPr>
          <w:sz w:val="22"/>
          <w:szCs w:val="22"/>
        </w:rPr>
        <w:tab/>
        <w:t>die vom Dienstherrn/Arbeitgeber dienstlich veranlassten, aus triftigen Gründen erbrachten und zu entschädigenden Dienstfahrten von Bediensteten mit nicht im Eigentum des Fre</w:t>
      </w:r>
      <w:r w:rsidRPr="007B0FE1">
        <w:rPr>
          <w:sz w:val="22"/>
          <w:szCs w:val="22"/>
        </w:rPr>
        <w:t>i</w:t>
      </w:r>
      <w:r w:rsidRPr="007B0FE1">
        <w:rPr>
          <w:sz w:val="22"/>
          <w:szCs w:val="22"/>
        </w:rPr>
        <w:t>staates Bayern stehenden Fahrzeugen;</w:t>
      </w:r>
    </w:p>
    <w:p w:rsidR="002918CF" w:rsidRPr="007B0FE1" w:rsidRDefault="002918CF" w:rsidP="00113337">
      <w:pPr>
        <w:widowControl w:val="0"/>
        <w:spacing w:after="240"/>
        <w:ind w:left="340" w:hanging="340"/>
        <w:jc w:val="both"/>
        <w:rPr>
          <w:sz w:val="22"/>
          <w:szCs w:val="22"/>
        </w:rPr>
      </w:pPr>
      <w:r w:rsidRPr="007B0FE1">
        <w:rPr>
          <w:sz w:val="22"/>
          <w:szCs w:val="22"/>
        </w:rPr>
        <w:t>2.</w:t>
      </w:r>
      <w:r w:rsidRPr="007B0FE1">
        <w:rPr>
          <w:sz w:val="22"/>
          <w:szCs w:val="22"/>
        </w:rPr>
        <w:tab/>
        <w:t xml:space="preserve">Fahrten mit anerkannt privateigenen Kraftfahrzeugen (Art. 6 Abs. 2 </w:t>
      </w:r>
      <w:proofErr w:type="spellStart"/>
      <w:r w:rsidRPr="007B0FE1">
        <w:rPr>
          <w:sz w:val="22"/>
          <w:szCs w:val="22"/>
        </w:rPr>
        <w:t>BayRKG</w:t>
      </w:r>
      <w:proofErr w:type="spellEnd"/>
      <w:r w:rsidRPr="007B0FE1">
        <w:rPr>
          <w:sz w:val="22"/>
          <w:szCs w:val="22"/>
        </w:rPr>
        <w:t xml:space="preserve">; § 1 </w:t>
      </w:r>
      <w:proofErr w:type="spellStart"/>
      <w:r w:rsidRPr="007B0FE1">
        <w:rPr>
          <w:sz w:val="22"/>
          <w:szCs w:val="22"/>
        </w:rPr>
        <w:t>Aner</w:t>
      </w:r>
      <w:r w:rsidRPr="007B0FE1">
        <w:rPr>
          <w:sz w:val="22"/>
          <w:szCs w:val="22"/>
        </w:rPr>
        <w:t>k</w:t>
      </w:r>
      <w:r w:rsidRPr="007B0FE1">
        <w:rPr>
          <w:sz w:val="22"/>
          <w:szCs w:val="22"/>
        </w:rPr>
        <w:t>KfzV</w:t>
      </w:r>
      <w:proofErr w:type="spellEnd"/>
      <w:r w:rsidRPr="007B0FE1">
        <w:rPr>
          <w:sz w:val="22"/>
          <w:szCs w:val="22"/>
        </w:rPr>
        <w:t>), die dienstlich veranlasst sind und unter die Anerkennung fallen oder als Einzelfahrt aus triftigen Gründen erbracht werden.</w:t>
      </w:r>
    </w:p>
    <w:p w:rsidR="002918CF" w:rsidRPr="003A4AC3" w:rsidRDefault="002918CF" w:rsidP="00113337">
      <w:pPr>
        <w:widowControl w:val="0"/>
        <w:spacing w:after="240"/>
        <w:jc w:val="both"/>
        <w:rPr>
          <w:sz w:val="22"/>
          <w:szCs w:val="22"/>
        </w:rPr>
      </w:pPr>
      <w:r w:rsidRPr="007B0FE1">
        <w:rPr>
          <w:sz w:val="22"/>
          <w:szCs w:val="22"/>
        </w:rPr>
        <w:t xml:space="preserve">Der Versicherungsschutz umfasst jedoch </w:t>
      </w:r>
      <w:r w:rsidRPr="007B0FE1">
        <w:rPr>
          <w:b/>
          <w:sz w:val="22"/>
          <w:szCs w:val="22"/>
        </w:rPr>
        <w:t>nicht</w:t>
      </w:r>
      <w:r w:rsidRPr="007B0FE1">
        <w:rPr>
          <w:sz w:val="22"/>
          <w:szCs w:val="22"/>
        </w:rPr>
        <w:t xml:space="preserve"> </w:t>
      </w:r>
      <w:r w:rsidRPr="003A4AC3">
        <w:rPr>
          <w:sz w:val="22"/>
          <w:szCs w:val="22"/>
        </w:rPr>
        <w:t>Dienstfahrten mit einem privateigenen Kraf</w:t>
      </w:r>
      <w:r w:rsidRPr="003A4AC3">
        <w:rPr>
          <w:sz w:val="22"/>
          <w:szCs w:val="22"/>
        </w:rPr>
        <w:t>t</w:t>
      </w:r>
      <w:r w:rsidRPr="003A4AC3">
        <w:rPr>
          <w:sz w:val="22"/>
          <w:szCs w:val="22"/>
        </w:rPr>
        <w:t>fahrzeug, soweit triftige Gründe für die Pkw-Benutzung vo</w:t>
      </w:r>
      <w:bookmarkStart w:id="0" w:name="_GoBack"/>
      <w:bookmarkEnd w:id="0"/>
      <w:r w:rsidRPr="003A4AC3">
        <w:rPr>
          <w:sz w:val="22"/>
          <w:szCs w:val="22"/>
        </w:rPr>
        <w:t>r Antritt der Dienstreise nicht ane</w:t>
      </w:r>
      <w:r w:rsidRPr="003A4AC3">
        <w:rPr>
          <w:sz w:val="22"/>
          <w:szCs w:val="22"/>
        </w:rPr>
        <w:t>r</w:t>
      </w:r>
      <w:r w:rsidRPr="003A4AC3">
        <w:rPr>
          <w:sz w:val="22"/>
          <w:szCs w:val="22"/>
        </w:rPr>
        <w:t>kannt worden sind.</w:t>
      </w:r>
    </w:p>
    <w:p w:rsidR="002918CF" w:rsidRPr="00920502" w:rsidRDefault="002918CF" w:rsidP="00113337">
      <w:pPr>
        <w:widowControl w:val="0"/>
        <w:spacing w:after="240"/>
        <w:jc w:val="both"/>
        <w:rPr>
          <w:color w:val="000000"/>
          <w:sz w:val="22"/>
          <w:szCs w:val="22"/>
        </w:rPr>
      </w:pPr>
      <w:r w:rsidRPr="003A4AC3">
        <w:rPr>
          <w:color w:val="000000"/>
          <w:sz w:val="22"/>
          <w:szCs w:val="22"/>
        </w:rPr>
        <w:t>D</w:t>
      </w:r>
      <w:r w:rsidR="005E3E4B" w:rsidRPr="003A4AC3">
        <w:rPr>
          <w:color w:val="000000"/>
          <w:sz w:val="22"/>
          <w:szCs w:val="22"/>
        </w:rPr>
        <w:t xml:space="preserve">er </w:t>
      </w:r>
      <w:r w:rsidRPr="003A4AC3">
        <w:rPr>
          <w:b/>
          <w:color w:val="000000"/>
          <w:sz w:val="22"/>
          <w:szCs w:val="22"/>
        </w:rPr>
        <w:t>Versicherungsbeitr</w:t>
      </w:r>
      <w:r w:rsidR="005E3E4B" w:rsidRPr="003A4AC3">
        <w:rPr>
          <w:b/>
          <w:color w:val="000000"/>
          <w:sz w:val="22"/>
          <w:szCs w:val="22"/>
        </w:rPr>
        <w:t>a</w:t>
      </w:r>
      <w:r w:rsidRPr="003A4AC3">
        <w:rPr>
          <w:b/>
          <w:color w:val="000000"/>
          <w:sz w:val="22"/>
          <w:szCs w:val="22"/>
        </w:rPr>
        <w:t>g</w:t>
      </w:r>
      <w:r w:rsidRPr="003A4AC3">
        <w:rPr>
          <w:color w:val="000000"/>
          <w:sz w:val="22"/>
          <w:szCs w:val="22"/>
        </w:rPr>
        <w:t xml:space="preserve"> bel</w:t>
      </w:r>
      <w:r w:rsidR="005E3E4B" w:rsidRPr="003A4AC3">
        <w:rPr>
          <w:color w:val="000000"/>
          <w:sz w:val="22"/>
          <w:szCs w:val="22"/>
        </w:rPr>
        <w:t>ä</w:t>
      </w:r>
      <w:r w:rsidRPr="003A4AC3">
        <w:rPr>
          <w:color w:val="000000"/>
          <w:sz w:val="22"/>
          <w:szCs w:val="22"/>
        </w:rPr>
        <w:t>uf</w:t>
      </w:r>
      <w:r w:rsidR="005E3E4B" w:rsidRPr="003A4AC3">
        <w:rPr>
          <w:color w:val="000000"/>
          <w:sz w:val="22"/>
          <w:szCs w:val="22"/>
        </w:rPr>
        <w:t>t</w:t>
      </w:r>
      <w:r w:rsidRPr="003A4AC3">
        <w:rPr>
          <w:color w:val="000000"/>
          <w:sz w:val="22"/>
          <w:szCs w:val="22"/>
        </w:rPr>
        <w:t xml:space="preserve"> sich derzeit </w:t>
      </w:r>
      <w:r w:rsidR="00920502" w:rsidRPr="003A4AC3">
        <w:rPr>
          <w:b/>
          <w:color w:val="000000"/>
          <w:sz w:val="22"/>
          <w:szCs w:val="22"/>
        </w:rPr>
        <w:t xml:space="preserve">(Stand </w:t>
      </w:r>
      <w:r w:rsidR="00510938" w:rsidRPr="003A4AC3">
        <w:rPr>
          <w:b/>
          <w:color w:val="000000"/>
          <w:sz w:val="22"/>
          <w:szCs w:val="22"/>
        </w:rPr>
        <w:t>Juli</w:t>
      </w:r>
      <w:r w:rsidR="00920502" w:rsidRPr="003A4AC3">
        <w:rPr>
          <w:b/>
          <w:color w:val="000000"/>
          <w:sz w:val="22"/>
          <w:szCs w:val="22"/>
        </w:rPr>
        <w:t xml:space="preserve"> 20</w:t>
      </w:r>
      <w:r w:rsidR="00992B6D" w:rsidRPr="003A4AC3">
        <w:rPr>
          <w:b/>
          <w:color w:val="000000"/>
          <w:sz w:val="22"/>
          <w:szCs w:val="22"/>
        </w:rPr>
        <w:t>1</w:t>
      </w:r>
      <w:r w:rsidR="00510938" w:rsidRPr="003A4AC3">
        <w:rPr>
          <w:b/>
          <w:color w:val="000000"/>
          <w:sz w:val="22"/>
          <w:szCs w:val="22"/>
        </w:rPr>
        <w:t>8</w:t>
      </w:r>
      <w:r w:rsidR="00920502" w:rsidRPr="003A4AC3">
        <w:rPr>
          <w:b/>
          <w:color w:val="000000"/>
          <w:sz w:val="22"/>
          <w:szCs w:val="22"/>
        </w:rPr>
        <w:t>)</w:t>
      </w:r>
      <w:r w:rsidR="00920502" w:rsidRPr="003A4AC3">
        <w:rPr>
          <w:color w:val="000000"/>
          <w:sz w:val="22"/>
          <w:szCs w:val="22"/>
        </w:rPr>
        <w:t xml:space="preserve"> </w:t>
      </w:r>
      <w:r w:rsidRPr="003A4AC3">
        <w:rPr>
          <w:color w:val="000000"/>
          <w:sz w:val="22"/>
          <w:szCs w:val="22"/>
        </w:rPr>
        <w:t>für einen Vertrag mit jährl</w:t>
      </w:r>
      <w:r w:rsidRPr="003A4AC3">
        <w:rPr>
          <w:color w:val="000000"/>
          <w:sz w:val="22"/>
          <w:szCs w:val="22"/>
        </w:rPr>
        <w:t>i</w:t>
      </w:r>
      <w:r w:rsidRPr="003A4AC3">
        <w:rPr>
          <w:color w:val="000000"/>
          <w:sz w:val="22"/>
          <w:szCs w:val="22"/>
        </w:rPr>
        <w:t xml:space="preserve">cher Laufzeit auf </w:t>
      </w:r>
      <w:r w:rsidR="00992B6D" w:rsidRPr="003A4AC3">
        <w:rPr>
          <w:b/>
          <w:color w:val="000000"/>
          <w:sz w:val="22"/>
          <w:szCs w:val="22"/>
        </w:rPr>
        <w:t>16</w:t>
      </w:r>
      <w:r w:rsidR="001D63F5" w:rsidRPr="003A4AC3">
        <w:rPr>
          <w:b/>
          <w:color w:val="000000"/>
          <w:sz w:val="22"/>
          <w:szCs w:val="22"/>
        </w:rPr>
        <w:t>,</w:t>
      </w:r>
      <w:r w:rsidR="00992B6D" w:rsidRPr="003A4AC3">
        <w:rPr>
          <w:b/>
          <w:color w:val="000000"/>
          <w:sz w:val="22"/>
          <w:szCs w:val="22"/>
        </w:rPr>
        <w:t>48</w:t>
      </w:r>
      <w:r w:rsidRPr="003A4AC3">
        <w:rPr>
          <w:b/>
          <w:color w:val="000000"/>
          <w:sz w:val="22"/>
          <w:szCs w:val="22"/>
        </w:rPr>
        <w:t> €</w:t>
      </w:r>
      <w:r w:rsidRPr="003A4AC3">
        <w:rPr>
          <w:color w:val="000000"/>
          <w:sz w:val="22"/>
          <w:szCs w:val="22"/>
        </w:rPr>
        <w:t xml:space="preserve">, </w:t>
      </w:r>
      <w:r w:rsidR="001D63F5" w:rsidRPr="003A4AC3">
        <w:rPr>
          <w:color w:val="000000"/>
          <w:sz w:val="22"/>
          <w:szCs w:val="22"/>
        </w:rPr>
        <w:t>einschließlich</w:t>
      </w:r>
      <w:r w:rsidRPr="003A4AC3">
        <w:rPr>
          <w:color w:val="000000"/>
          <w:sz w:val="22"/>
          <w:szCs w:val="22"/>
        </w:rPr>
        <w:t xml:space="preserve"> 1</w:t>
      </w:r>
      <w:r w:rsidR="00992B6D" w:rsidRPr="003A4AC3">
        <w:rPr>
          <w:color w:val="000000"/>
          <w:sz w:val="22"/>
          <w:szCs w:val="22"/>
        </w:rPr>
        <w:t>9</w:t>
      </w:r>
      <w:r w:rsidRPr="003A4AC3">
        <w:rPr>
          <w:color w:val="000000"/>
          <w:sz w:val="22"/>
          <w:szCs w:val="22"/>
        </w:rPr>
        <w:t xml:space="preserve"> % Versicherungssteuer.</w:t>
      </w:r>
    </w:p>
    <w:p w:rsidR="002918CF" w:rsidRPr="007B0FE1" w:rsidRDefault="002918CF" w:rsidP="00113337">
      <w:pPr>
        <w:widowControl w:val="0"/>
        <w:spacing w:after="240"/>
        <w:jc w:val="both"/>
        <w:rPr>
          <w:sz w:val="22"/>
          <w:szCs w:val="22"/>
        </w:rPr>
      </w:pPr>
      <w:r w:rsidRPr="007B0FE1">
        <w:rPr>
          <w:sz w:val="22"/>
          <w:szCs w:val="22"/>
        </w:rPr>
        <w:t>Der Abschluss einer derartigen Rabattverlustversicherung ist eine rein private Vorsorgema</w:t>
      </w:r>
      <w:r w:rsidRPr="007B0FE1">
        <w:rPr>
          <w:sz w:val="22"/>
          <w:szCs w:val="22"/>
        </w:rPr>
        <w:t>ß</w:t>
      </w:r>
      <w:r w:rsidRPr="007B0FE1">
        <w:rPr>
          <w:sz w:val="22"/>
          <w:szCs w:val="22"/>
        </w:rPr>
        <w:t>nahme; die dabei anfallenden Kosten werden demnach weder vollständig noch teilweise durch den Dienstherrn erstattet.</w:t>
      </w:r>
    </w:p>
    <w:sectPr w:rsidR="002918CF" w:rsidRPr="007B0FE1" w:rsidSect="009F51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9CE" w:rsidRDefault="00CE19CE">
      <w:r>
        <w:separator/>
      </w:r>
    </w:p>
  </w:endnote>
  <w:endnote w:type="continuationSeparator" w:id="0">
    <w:p w:rsidR="00CE19CE" w:rsidRDefault="00CE1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4D5" w:rsidRDefault="009F34D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F28" w:rsidRPr="004B0F28" w:rsidRDefault="00EA41CA" w:rsidP="00EA41CA">
    <w:pPr>
      <w:pStyle w:val="Fuzeile"/>
      <w:pBdr>
        <w:top w:val="single" w:sz="4" w:space="1" w:color="000000"/>
      </w:pBdr>
      <w:ind w:firstLine="567"/>
      <w:rPr>
        <w:rFonts w:cs="Arial"/>
        <w:sz w:val="16"/>
        <w:szCs w:val="16"/>
      </w:rPr>
    </w:pPr>
    <w:r>
      <w:rPr>
        <w:rFonts w:cs="Arial"/>
        <w:sz w:val="16"/>
        <w:szCs w:val="16"/>
      </w:rPr>
      <w:t>Betriebspraktikum</w:t>
    </w:r>
    <w:r w:rsidR="009F34D5">
      <w:rPr>
        <w:rFonts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18C2B94D" wp14:editId="014B82C9">
          <wp:simplePos x="0" y="0"/>
          <wp:positionH relativeFrom="column">
            <wp:posOffset>6350</wp:posOffset>
          </wp:positionH>
          <wp:positionV relativeFrom="paragraph">
            <wp:posOffset>36830</wp:posOffset>
          </wp:positionV>
          <wp:extent cx="262255" cy="273050"/>
          <wp:effectExtent l="0" t="0" r="0" b="0"/>
          <wp:wrapNone/>
          <wp:docPr id="6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DADADA"/>
                      </a:clrFrom>
                      <a:clrTo>
                        <a:srgbClr val="DADADA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5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34D5">
      <w:rPr>
        <w:rFonts w:cs="Arial"/>
        <w:sz w:val="16"/>
        <w:szCs w:val="16"/>
      </w:rPr>
      <w:tab/>
    </w:r>
    <w:r w:rsidR="00F95BF7">
      <w:rPr>
        <w:rFonts w:cs="Arial"/>
        <w:sz w:val="16"/>
        <w:szCs w:val="16"/>
      </w:rPr>
      <w:t>Rabattverlustversicherung</w:t>
    </w:r>
    <w:r w:rsidR="004B0F28" w:rsidRPr="004B0F28">
      <w:rPr>
        <w:rFonts w:cs="Arial"/>
        <w:sz w:val="16"/>
        <w:szCs w:val="16"/>
      </w:rPr>
      <w:tab/>
    </w:r>
    <w:r w:rsidR="004B0F28">
      <w:rPr>
        <w:rFonts w:cs="Arial"/>
        <w:sz w:val="16"/>
        <w:szCs w:val="16"/>
      </w:rPr>
      <w:t xml:space="preserve">Seite </w:t>
    </w:r>
    <w:r w:rsidR="004B0F28" w:rsidRPr="004B0F28">
      <w:rPr>
        <w:rStyle w:val="Seitenzahl"/>
        <w:rFonts w:cs="Arial"/>
        <w:sz w:val="16"/>
        <w:szCs w:val="16"/>
      </w:rPr>
      <w:fldChar w:fldCharType="begin"/>
    </w:r>
    <w:r w:rsidR="004B0F28" w:rsidRPr="004B0F28">
      <w:rPr>
        <w:rStyle w:val="Seitenzahl"/>
        <w:rFonts w:cs="Arial"/>
        <w:sz w:val="16"/>
        <w:szCs w:val="16"/>
      </w:rPr>
      <w:instrText xml:space="preserve"> PAGE </w:instrText>
    </w:r>
    <w:r w:rsidR="004B0F28" w:rsidRPr="004B0F28">
      <w:rPr>
        <w:rStyle w:val="Seitenzahl"/>
        <w:rFonts w:cs="Arial"/>
        <w:sz w:val="16"/>
        <w:szCs w:val="16"/>
      </w:rPr>
      <w:fldChar w:fldCharType="separate"/>
    </w:r>
    <w:r w:rsidR="005517A7">
      <w:rPr>
        <w:rStyle w:val="Seitenzahl"/>
        <w:rFonts w:cs="Arial"/>
        <w:noProof/>
        <w:sz w:val="16"/>
        <w:szCs w:val="16"/>
      </w:rPr>
      <w:t>1</w:t>
    </w:r>
    <w:r w:rsidR="004B0F28" w:rsidRPr="004B0F28">
      <w:rPr>
        <w:rStyle w:val="Seitenzahl"/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4D5" w:rsidRDefault="009F34D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9CE" w:rsidRDefault="00CE19CE">
      <w:r>
        <w:separator/>
      </w:r>
    </w:p>
  </w:footnote>
  <w:footnote w:type="continuationSeparator" w:id="0">
    <w:p w:rsidR="00CE19CE" w:rsidRDefault="00CE19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4D5" w:rsidRDefault="009F34D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4D5" w:rsidRDefault="009F34D5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4D5" w:rsidRDefault="009F34D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95ABB"/>
    <w:multiLevelType w:val="hybridMultilevel"/>
    <w:tmpl w:val="0BB6B05A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F28"/>
    <w:rsid w:val="00113337"/>
    <w:rsid w:val="001D63F5"/>
    <w:rsid w:val="0025445C"/>
    <w:rsid w:val="002918CF"/>
    <w:rsid w:val="00364C19"/>
    <w:rsid w:val="003A4AC3"/>
    <w:rsid w:val="003E6779"/>
    <w:rsid w:val="00471BF0"/>
    <w:rsid w:val="004B0F28"/>
    <w:rsid w:val="00510938"/>
    <w:rsid w:val="00513B8A"/>
    <w:rsid w:val="005517A7"/>
    <w:rsid w:val="005E3E4B"/>
    <w:rsid w:val="00660A13"/>
    <w:rsid w:val="00920502"/>
    <w:rsid w:val="00947139"/>
    <w:rsid w:val="00992B6D"/>
    <w:rsid w:val="009E0CFF"/>
    <w:rsid w:val="009F34D5"/>
    <w:rsid w:val="009F51E7"/>
    <w:rsid w:val="00BE7D58"/>
    <w:rsid w:val="00C56A84"/>
    <w:rsid w:val="00CE19CE"/>
    <w:rsid w:val="00D96C60"/>
    <w:rsid w:val="00E352E8"/>
    <w:rsid w:val="00E41853"/>
    <w:rsid w:val="00EA41CA"/>
    <w:rsid w:val="00F12738"/>
    <w:rsid w:val="00F9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918CF"/>
    <w:pPr>
      <w:overflowPunct w:val="0"/>
      <w:autoSpaceDE w:val="0"/>
      <w:autoSpaceDN w:val="0"/>
      <w:adjustRightInd w:val="0"/>
      <w:spacing w:before="60"/>
      <w:textAlignment w:val="baseline"/>
    </w:pPr>
    <w:rPr>
      <w:rFonts w:ascii="Arial" w:hAnsi="Arial"/>
      <w:sz w:val="19"/>
    </w:rPr>
  </w:style>
  <w:style w:type="paragraph" w:styleId="berschrift1">
    <w:name w:val="heading 1"/>
    <w:basedOn w:val="Standard"/>
    <w:next w:val="Standard"/>
    <w:qFormat/>
    <w:rsid w:val="002918CF"/>
    <w:pPr>
      <w:keepNext/>
      <w:spacing w:before="0"/>
      <w:outlineLvl w:val="0"/>
    </w:pPr>
    <w:rPr>
      <w:b/>
      <w:kern w:val="28"/>
      <w:sz w:val="24"/>
    </w:rPr>
  </w:style>
  <w:style w:type="paragraph" w:styleId="berschrift2">
    <w:name w:val="heading 2"/>
    <w:basedOn w:val="Standard"/>
    <w:next w:val="Standard"/>
    <w:qFormat/>
    <w:rsid w:val="002918CF"/>
    <w:pPr>
      <w:keepNext/>
      <w:spacing w:before="200"/>
      <w:outlineLvl w:val="1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B0F28"/>
  </w:style>
  <w:style w:type="character" w:styleId="Hyperlink">
    <w:name w:val="Hyperlink"/>
    <w:basedOn w:val="Absatz-Standardschriftart"/>
    <w:rsid w:val="00992B6D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rsid w:val="00510938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2918CF"/>
    <w:pPr>
      <w:overflowPunct w:val="0"/>
      <w:autoSpaceDE w:val="0"/>
      <w:autoSpaceDN w:val="0"/>
      <w:adjustRightInd w:val="0"/>
      <w:spacing w:before="60"/>
      <w:textAlignment w:val="baseline"/>
    </w:pPr>
    <w:rPr>
      <w:rFonts w:ascii="Arial" w:hAnsi="Arial"/>
      <w:sz w:val="19"/>
    </w:rPr>
  </w:style>
  <w:style w:type="paragraph" w:styleId="berschrift1">
    <w:name w:val="heading 1"/>
    <w:basedOn w:val="Standard"/>
    <w:next w:val="Standard"/>
    <w:qFormat/>
    <w:rsid w:val="002918CF"/>
    <w:pPr>
      <w:keepNext/>
      <w:spacing w:before="0"/>
      <w:outlineLvl w:val="0"/>
    </w:pPr>
    <w:rPr>
      <w:b/>
      <w:kern w:val="28"/>
      <w:sz w:val="24"/>
    </w:rPr>
  </w:style>
  <w:style w:type="paragraph" w:styleId="berschrift2">
    <w:name w:val="heading 2"/>
    <w:basedOn w:val="Standard"/>
    <w:next w:val="Standard"/>
    <w:qFormat/>
    <w:rsid w:val="002918CF"/>
    <w:pPr>
      <w:keepNext/>
      <w:spacing w:before="200"/>
      <w:outlineLvl w:val="1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B0F28"/>
  </w:style>
  <w:style w:type="character" w:styleId="Hyperlink">
    <w:name w:val="Hyperlink"/>
    <w:basedOn w:val="Absatz-Standardschriftart"/>
    <w:rsid w:val="00992B6D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rsid w:val="0051093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setze-bayern.de/Content/Resource?path=resources%2f3406DBAT_BayVV2030.8_F_602_A002.PDF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abian\Anwendungsdaten\Microsoft\Vorlagen\Hilfestellung_ISB_Rechtsfragen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Hilfestellung_ISB_Rechtsfragen.dot</Template>
  <TotalTime>0</TotalTime>
  <Pages>1</Pages>
  <Words>340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STAATSINSTITUT FÜR SCHULQUALITÄT</vt:lpstr>
    </vt:vector>
  </TitlesOfParts>
  <Company>Staatsinstitut für Schulqualität und Bildungsfor.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STAATSINSTITUT FÜR SCHULQUALITÄT</dc:title>
  <dc:creator>ISB München;Roland Dörfler</dc:creator>
  <cp:lastModifiedBy>Schmidhuber, Peter</cp:lastModifiedBy>
  <cp:revision>9</cp:revision>
  <cp:lastPrinted>2018-12-05T08:54:00Z</cp:lastPrinted>
  <dcterms:created xsi:type="dcterms:W3CDTF">2017-05-27T17:21:00Z</dcterms:created>
  <dcterms:modified xsi:type="dcterms:W3CDTF">2018-12-05T09:03:00Z</dcterms:modified>
</cp:coreProperties>
</file>