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A8D10" w14:textId="7D3EF772" w:rsidR="00002AA6" w:rsidRPr="00A57A3B" w:rsidRDefault="00002AA6" w:rsidP="00002AA6">
      <w:pPr>
        <w:spacing w:after="120"/>
        <w:jc w:val="both"/>
        <w:rPr>
          <w:rFonts w:ascii="Arial" w:hAnsi="Arial" w:cs="Arial"/>
          <w:b/>
          <w:bCs/>
          <w:color w:val="4F81BD" w:themeColor="accent1"/>
        </w:rPr>
      </w:pPr>
      <w:r w:rsidRPr="00A57A3B">
        <w:rPr>
          <w:rFonts w:ascii="Arial" w:hAnsi="Arial" w:cs="Arial"/>
          <w:b/>
          <w:bCs/>
          <w:color w:val="4F81BD" w:themeColor="accent1"/>
        </w:rPr>
        <w:t>Anlage 1</w:t>
      </w:r>
      <w:r w:rsidRPr="00A57A3B">
        <w:rPr>
          <w:rFonts w:ascii="Arial" w:hAnsi="Arial" w:cs="Arial"/>
          <w:b/>
          <w:bCs/>
          <w:color w:val="4F81BD" w:themeColor="accent1"/>
        </w:rPr>
        <w:tab/>
        <w:t>Beispiel</w:t>
      </w:r>
      <w:r w:rsidR="00AD0DBE" w:rsidRPr="00A57A3B">
        <w:rPr>
          <w:rFonts w:ascii="Arial" w:hAnsi="Arial" w:cs="Arial"/>
          <w:b/>
          <w:bCs/>
          <w:color w:val="4F81BD" w:themeColor="accent1"/>
        </w:rPr>
        <w:t>e</w:t>
      </w:r>
      <w:r w:rsidR="00692EB5">
        <w:rPr>
          <w:rFonts w:ascii="Arial" w:hAnsi="Arial" w:cs="Arial"/>
          <w:b/>
          <w:bCs/>
          <w:color w:val="4F81BD" w:themeColor="accent1"/>
        </w:rPr>
        <w:t xml:space="preserve"> für das</w:t>
      </w:r>
      <w:r w:rsidRPr="00A57A3B">
        <w:rPr>
          <w:rFonts w:ascii="Arial" w:hAnsi="Arial" w:cs="Arial"/>
          <w:b/>
          <w:bCs/>
          <w:color w:val="4F81BD" w:themeColor="accent1"/>
        </w:rPr>
        <w:t xml:space="preserve"> Rahmenthema </w:t>
      </w:r>
      <w:r w:rsidR="00692EB5">
        <w:rPr>
          <w:rFonts w:ascii="Arial" w:hAnsi="Arial" w:cs="Arial"/>
          <w:b/>
          <w:bCs/>
          <w:color w:val="4F81BD" w:themeColor="accent1"/>
        </w:rPr>
        <w:t xml:space="preserve">… </w:t>
      </w:r>
      <w:r w:rsidRPr="00A57A3B">
        <w:rPr>
          <w:rFonts w:ascii="Arial" w:hAnsi="Arial" w:cs="Arial"/>
          <w:b/>
          <w:bCs/>
          <w:color w:val="4F81BD" w:themeColor="accent1"/>
        </w:rPr>
        <w:t>mit Untersuchungsschwerpunkten</w:t>
      </w:r>
    </w:p>
    <w:p w14:paraId="05A858E5" w14:textId="76D31020" w:rsidR="00002AA6" w:rsidRPr="006652D0" w:rsidRDefault="00002AA6" w:rsidP="005732E2">
      <w:pPr>
        <w:pStyle w:val="Listenabsatz"/>
        <w:spacing w:after="120"/>
        <w:jc w:val="both"/>
        <w:rPr>
          <w:rFonts w:ascii="Arial" w:hAnsi="Arial" w:cs="Arial"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8"/>
        <w:gridCol w:w="4155"/>
        <w:gridCol w:w="3677"/>
        <w:gridCol w:w="3511"/>
        <w:gridCol w:w="12"/>
      </w:tblGrid>
      <w:tr w:rsidR="00A57A3B" w:rsidRPr="00A57A3B" w14:paraId="2B291987" w14:textId="77777777" w:rsidTr="00E64DCE"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2666F088" w14:textId="77777777" w:rsidR="00002AA6" w:rsidRPr="00A57A3B" w:rsidRDefault="00002AA6" w:rsidP="00002AA6">
            <w:pPr>
              <w:spacing w:before="60" w:after="60"/>
              <w:ind w:right="34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proofErr w:type="spellStart"/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Leitfach</w:t>
            </w:r>
            <w:proofErr w:type="spellEnd"/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562652BE" w14:textId="4F1DFF15" w:rsidR="00002AA6" w:rsidRPr="00A57A3B" w:rsidRDefault="00541CC6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Untersuchungsschwerpunkt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17412BDA" w14:textId="77777777" w:rsidR="00002AA6" w:rsidRPr="00A57A3B" w:rsidRDefault="00002AA6" w:rsidP="003171B0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Frage- bzw. Problemstellung der Schülergruppe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14:paraId="3A3C0218" w14:textId="69CE56DA" w:rsidR="00002AA6" w:rsidRPr="00A57A3B" w:rsidRDefault="00541CC6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A57A3B">
              <w:rPr>
                <w:rFonts w:ascii="Arial" w:hAnsi="Arial" w:cs="Arial"/>
                <w:b/>
                <w:bCs/>
                <w:color w:val="FFFFFF" w:themeColor="background1"/>
              </w:rPr>
              <w:t>Material bzw.</w:t>
            </w:r>
            <w:r w:rsidR="00002AA6" w:rsidRPr="00A57A3B">
              <w:rPr>
                <w:rFonts w:ascii="Arial" w:hAnsi="Arial" w:cs="Arial"/>
                <w:b/>
                <w:bCs/>
                <w:color w:val="FFFFFF" w:themeColor="background1"/>
              </w:rPr>
              <w:t xml:space="preserve"> Hintergrundl</w:t>
            </w:r>
            <w:r w:rsidR="00002AA6" w:rsidRPr="00A57A3B">
              <w:rPr>
                <w:rFonts w:ascii="Arial" w:hAnsi="Arial" w:cs="Arial"/>
                <w:b/>
                <w:bCs/>
                <w:color w:val="FFFFFF" w:themeColor="background1"/>
              </w:rPr>
              <w:t>i</w:t>
            </w:r>
            <w:r w:rsidR="00002AA6" w:rsidRPr="00A57A3B">
              <w:rPr>
                <w:rFonts w:ascii="Arial" w:hAnsi="Arial" w:cs="Arial"/>
                <w:b/>
                <w:bCs/>
                <w:color w:val="FFFFFF" w:themeColor="background1"/>
              </w:rPr>
              <w:t>teratur</w:t>
            </w:r>
          </w:p>
        </w:tc>
      </w:tr>
      <w:tr w:rsidR="00A57A3B" w14:paraId="51EED728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51C78" w14:textId="3B064AF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Alte Sprachen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0BEC" w14:textId="1A1E9A42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03EE5" w14:textId="23108868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988B9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29DF4A2C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F67B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9FDA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5FDD" w14:textId="4C4DBA9F" w:rsidR="00A57A3B" w:rsidRDefault="00A57A3B" w:rsidP="003171B0">
            <w:pPr>
              <w:spacing w:before="60" w:after="60" w:line="256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69D1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54C11495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4C41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34463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35DA9" w14:textId="5CFD527B" w:rsidR="00A57A3B" w:rsidRDefault="00A57A3B" w:rsidP="003171B0">
            <w:pPr>
              <w:spacing w:before="60" w:after="60" w:line="256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F21D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64AE8B9C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3F6E00" w14:textId="314E0E1F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Deutsch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6BAF9F" w14:textId="72F6D568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3D3463" w14:textId="7D522806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F0F9AB3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79EDC571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72EBD8F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72AE146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1141D3" w14:textId="63DCBCC7" w:rsidR="00A57A3B" w:rsidRDefault="00A57A3B" w:rsidP="00013D0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171E30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12B3E3AC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1BC6E1F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D96EA9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477033D" w14:textId="762134E3" w:rsidR="00A57A3B" w:rsidRDefault="00A57A3B" w:rsidP="00013D0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C41DB1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2AA6" w:rsidRPr="001366E7" w14:paraId="562EF9D8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E0A81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Englisch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B726" w14:textId="0265FB09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0272A" w14:textId="0D335A5E" w:rsidR="00002AA6" w:rsidRDefault="00002AA6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18F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02AA6" w:rsidRPr="001366E7" w14:paraId="5A558CB9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A6B6" w14:textId="77777777" w:rsidR="00002AA6" w:rsidRPr="009C3338" w:rsidRDefault="00002AA6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F8CC0" w14:textId="77777777" w:rsidR="00002AA6" w:rsidRDefault="00002AA6" w:rsidP="00002AA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78C86" w14:textId="741CBAB3" w:rsidR="00002AA6" w:rsidRDefault="00002AA6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C44E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002AA6" w:rsidRPr="001366E7" w14:paraId="7E57927C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46B60" w14:textId="77777777" w:rsidR="00002AA6" w:rsidRPr="009C3338" w:rsidRDefault="00002AA6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175F" w14:textId="77777777" w:rsidR="00002AA6" w:rsidRDefault="00002AA6" w:rsidP="00002AA6">
            <w:pPr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554A7" w14:textId="1D5C2C50" w:rsidR="00A57A3B" w:rsidRDefault="00A57A3B" w:rsidP="00A57A3B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D6CE6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</w:tr>
      <w:tr w:rsidR="00A57A3B" w14:paraId="1CCA793C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09BA493" w14:textId="3F24845D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Französisch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0542BD" w14:textId="061E8CDD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ADE345C" w14:textId="6C0C7944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8BA1CA" w14:textId="5C373218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:rsidRPr="001366E7" w14:paraId="64DA6477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99A4C7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7531FB1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AF38206" w14:textId="26D08E22" w:rsidR="00A57A3B" w:rsidRPr="009C3338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CFE6EA" w14:textId="77777777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A3B" w14:paraId="7C341B58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94D11AF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AC21FF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2A0E8B0" w14:textId="6587D3AD" w:rsidR="00A57A3B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B727E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14:paraId="278C37E3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C2B63" w14:textId="77777777" w:rsidR="00A57A3B" w:rsidRDefault="00A57A3B" w:rsidP="00A57A3B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Italienisch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963A2" w14:textId="6685B032" w:rsidR="00A57A3B" w:rsidRDefault="00A57A3B" w:rsidP="00A57A3B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22A2" w14:textId="236BA1F1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D6017" w14:textId="3595241C" w:rsidR="00A57A3B" w:rsidRDefault="00A57A3B" w:rsidP="00A57A3B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:rsidRPr="009C3338" w14:paraId="44E25CB3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8B7A9" w14:textId="77777777" w:rsidR="00A57A3B" w:rsidRDefault="00A57A3B" w:rsidP="00A57A3B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AB114" w14:textId="77777777" w:rsidR="00A57A3B" w:rsidRDefault="00A57A3B" w:rsidP="00A57A3B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0835" w14:textId="733063FA" w:rsidR="00A57A3B" w:rsidRPr="009C3338" w:rsidRDefault="00A57A3B" w:rsidP="00A57A3B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BF15" w14:textId="77777777" w:rsidR="00A57A3B" w:rsidRPr="009C3338" w:rsidRDefault="00A57A3B" w:rsidP="00A57A3B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A3B" w14:paraId="020F1E4E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B1139" w14:textId="77777777" w:rsidR="00A57A3B" w:rsidRPr="009C3338" w:rsidRDefault="00A57A3B" w:rsidP="00A57A3B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09B83" w14:textId="77777777" w:rsidR="00A57A3B" w:rsidRPr="009C3338" w:rsidRDefault="00A57A3B" w:rsidP="00A57A3B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AC854" w14:textId="3CE2DEAF" w:rsidR="00A57A3B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43341" w14:textId="77777777" w:rsidR="00A57A3B" w:rsidRDefault="00A57A3B" w:rsidP="00A57A3B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57A3B" w:rsidRPr="001366E7" w14:paraId="45D3DF22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609FB6C" w14:textId="08BBAD2C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Russisch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7FF5332" w14:textId="3CAEC8E0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2793D6" w14:textId="31C5648D" w:rsidR="00A57A3B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5F3729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A57A3B" w:rsidRPr="001366E7" w14:paraId="41F97044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C2400E1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42964C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8CC44A" w14:textId="7CAF4EC2" w:rsidR="00A57A3B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532D30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A57A3B" w14:paraId="0CAE9723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54B4DA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AAC1FF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EE13351" w14:textId="6C6D6B00" w:rsidR="00A57A3B" w:rsidRDefault="00A57A3B" w:rsidP="003171B0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7AA8E7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</w:p>
        </w:tc>
      </w:tr>
      <w:tr w:rsidR="00A57A3B" w:rsidRPr="001366E7" w14:paraId="15383E6B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8DECD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Spanisch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82415" w14:textId="185D062E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D09A7" w14:textId="23454516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2535" w14:textId="77777777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A3B" w:rsidRPr="001366E7" w14:paraId="033F5154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F5262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84654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EDE5B" w14:textId="2019BD66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1ABB" w14:textId="77777777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A57A3B" w:rsidRPr="001366E7" w14:paraId="45AA5C40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FAB61" w14:textId="77777777" w:rsidR="00A57A3B" w:rsidRPr="009C3338" w:rsidRDefault="00A57A3B" w:rsidP="00002AA6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73FE" w14:textId="77777777" w:rsidR="00A57A3B" w:rsidRPr="009C3338" w:rsidRDefault="00A57A3B" w:rsidP="00002AA6">
            <w:pPr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4BA40" w14:textId="53FEFDBD" w:rsidR="00A57A3B" w:rsidRPr="009C3338" w:rsidRDefault="00A57A3B" w:rsidP="00013D04">
            <w:pPr>
              <w:spacing w:before="20" w:after="40"/>
              <w:jc w:val="center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2781" w14:textId="77777777" w:rsidR="00A57A3B" w:rsidRPr="009C3338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</w:tr>
      <w:tr w:rsidR="00A57A3B" w14:paraId="459D9013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A1DBAB" w14:textId="03717904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Kunst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374EF7C" w14:textId="6F0E0949" w:rsidR="00A57A3B" w:rsidRDefault="00A57A3B" w:rsidP="00013D0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5B9132" w14:textId="7859314B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FDE1377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7A3B" w14:paraId="7CBC3326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8AD0C8F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C793C1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7C29BB" w14:textId="10C51132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659C3E0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A57A3B" w14:paraId="3BA96DEE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0343A5" w14:textId="77777777" w:rsidR="00A57A3B" w:rsidRDefault="00A57A3B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747011C" w14:textId="77777777" w:rsidR="00A57A3B" w:rsidRDefault="00A57A3B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0265C9" w14:textId="733163E2" w:rsidR="00A57A3B" w:rsidRDefault="00A57A3B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07CF52" w14:textId="77777777" w:rsidR="00A57A3B" w:rsidRDefault="00A57A3B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01195AF1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8A823" w14:textId="15479F6C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</w:rPr>
              <w:t>Musik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BB54" w14:textId="48D1C232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1541F" w14:textId="401E22FF" w:rsidR="008743E5" w:rsidRDefault="008743E5" w:rsidP="00013D04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D698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48F6E34F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27B3C" w14:textId="77777777" w:rsidR="008743E5" w:rsidRDefault="008743E5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E82AA" w14:textId="77777777" w:rsidR="008743E5" w:rsidRDefault="008743E5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79F35" w14:textId="5F31726B" w:rsidR="008743E5" w:rsidRDefault="008743E5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79DD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7F84BEE2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B273D" w14:textId="77777777" w:rsidR="008743E5" w:rsidRDefault="008743E5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D2B53" w14:textId="77777777" w:rsidR="008743E5" w:rsidRDefault="008743E5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D2A9" w14:textId="06FF4E4A" w:rsidR="008743E5" w:rsidRDefault="008743E5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907C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57E027E5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DEB27F0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Ethik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681247" w14:textId="0B6B1114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17472F9" w14:textId="257AD57A" w:rsidR="008743E5" w:rsidRDefault="008743E5" w:rsidP="00013D0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6B8BD5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19257237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675AE6" w14:textId="7777777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171A2D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53E40C" w14:textId="44572943" w:rsidR="008743E5" w:rsidRDefault="008743E5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36086F0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6FCF1869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9B7754" w14:textId="7777777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3DB912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F19C10" w14:textId="5ED6D1B8" w:rsidR="008743E5" w:rsidRDefault="008743E5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CFCF851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7AF5F8EA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85DF1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Evangelische Relig</w:t>
            </w:r>
            <w:r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onslehre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8D2AC" w14:textId="72386CA3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6EE86" w14:textId="79AC9F86" w:rsidR="008743E5" w:rsidRDefault="008743E5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3C94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498BFE7B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B32A7" w14:textId="7777777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2FE12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C45E" w14:textId="6E70D0B0" w:rsidR="008743E5" w:rsidRDefault="008743E5" w:rsidP="003171B0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F1D19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12770DBF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E8994" w14:textId="7777777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0C4E3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154D" w14:textId="77109451" w:rsidR="008743E5" w:rsidRDefault="008743E5" w:rsidP="00013D0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06D6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A6" w14:paraId="51244FAB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2F04923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Katholische Religion</w:t>
            </w:r>
            <w:r>
              <w:rPr>
                <w:rFonts w:ascii="Arial" w:hAnsi="Arial" w:cs="Arial"/>
                <w:b/>
                <w:bCs/>
              </w:rPr>
              <w:t>s</w:t>
            </w:r>
            <w:r>
              <w:rPr>
                <w:rFonts w:ascii="Arial" w:hAnsi="Arial" w:cs="Arial"/>
                <w:b/>
                <w:bCs/>
              </w:rPr>
              <w:t>lehre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32A38C" w14:textId="51231B4B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CB917E9" w14:textId="5216D62B" w:rsidR="00002AA6" w:rsidRDefault="00002AA6" w:rsidP="003171B0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D72E9E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A6" w14:paraId="35E2275A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9113F04" w14:textId="77777777" w:rsidR="00002AA6" w:rsidRDefault="00002AA6" w:rsidP="00002AA6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AB6BE0" w14:textId="77777777" w:rsidR="00002AA6" w:rsidRDefault="00002AA6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5627BF" w14:textId="4ADAE6C2" w:rsidR="00002AA6" w:rsidRDefault="00002AA6" w:rsidP="003171B0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03FAD24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02AA6" w14:paraId="78408449" w14:textId="77777777" w:rsidTr="00E64DC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00C8967" w14:textId="77777777" w:rsidR="00002AA6" w:rsidRDefault="00002AA6" w:rsidP="00002AA6">
            <w:pPr>
              <w:rPr>
                <w:rFonts w:ascii="Arial" w:hAnsi="Arial" w:cs="Arial"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C0008DD" w14:textId="77777777" w:rsidR="00002AA6" w:rsidRDefault="00002AA6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860D4F5" w14:textId="4AD38A80" w:rsidR="00002AA6" w:rsidRDefault="00002AA6" w:rsidP="003171B0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D6B090" w14:textId="77777777" w:rsidR="00002AA6" w:rsidRDefault="00002AA6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13D04" w14:paraId="30E10E3A" w14:textId="77777777" w:rsidTr="006D2187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78A" w14:textId="69E881AE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Geographie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D752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924A1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050A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13D04" w14:paraId="71A69B4B" w14:textId="77777777" w:rsidTr="006D2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B8662" w14:textId="77777777" w:rsidR="00013D04" w:rsidRDefault="00013D04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F4A1A" w14:textId="77777777" w:rsidR="00013D04" w:rsidRDefault="00013D04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7B86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805F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13D04" w14:paraId="20887E27" w14:textId="77777777" w:rsidTr="006D2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083D5" w14:textId="77777777" w:rsidR="00013D04" w:rsidRDefault="00013D04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E5852" w14:textId="77777777" w:rsidR="00013D04" w:rsidRDefault="00013D04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28BE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CA88" w14:textId="77777777" w:rsidR="00013D04" w:rsidRDefault="00013D04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:rsidRPr="009C3338" w14:paraId="138B4A5E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7602102" w14:textId="1C9C34B5" w:rsidR="008743E5" w:rsidRDefault="008743E5" w:rsidP="00E64DC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Geschichte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DDF3446" w14:textId="10AEB552" w:rsidR="008743E5" w:rsidRDefault="008743E5" w:rsidP="006D2187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4CEC457" w14:textId="196EC204" w:rsidR="008743E5" w:rsidRDefault="008743E5" w:rsidP="006D2187">
            <w:pPr>
              <w:spacing w:after="60" w:line="256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4F12A7" w14:textId="77777777" w:rsidR="008743E5" w:rsidRPr="009C3338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6AA2E87E" w14:textId="77777777" w:rsidTr="00E64D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1B0A661" w14:textId="77777777" w:rsidR="008743E5" w:rsidRDefault="008743E5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0EBB3D9" w14:textId="77777777" w:rsidR="008743E5" w:rsidRDefault="008743E5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D5F7926" w14:textId="4915C1E9" w:rsidR="008743E5" w:rsidRDefault="008743E5" w:rsidP="006D2187">
            <w:pPr>
              <w:spacing w:before="60" w:after="60" w:line="257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2B7A788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310F3886" w14:textId="77777777" w:rsidTr="00E64DC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6BE0CAF" w14:textId="77777777" w:rsidR="008743E5" w:rsidRDefault="008743E5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3F9400F" w14:textId="77777777" w:rsidR="008743E5" w:rsidRDefault="008743E5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1B58EA" w14:textId="00EFBD12" w:rsidR="008743E5" w:rsidRDefault="008743E5" w:rsidP="00013D04">
            <w:pPr>
              <w:spacing w:before="60" w:after="60" w:line="257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EDE33" w14:textId="77777777" w:rsidR="008743E5" w:rsidRDefault="008743E5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3622074A" w14:textId="77777777" w:rsidTr="00E64DCE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7628B" w14:textId="3A302BA2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Politik und Gesellschaft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AC5F1E" w14:textId="17C3E600" w:rsidR="008743E5" w:rsidRDefault="008743E5" w:rsidP="00002AA6">
            <w:pPr>
              <w:spacing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7508" w14:textId="51CE0B14" w:rsidR="008743E5" w:rsidRDefault="008743E5" w:rsidP="00013D04">
            <w:pPr>
              <w:spacing w:after="60" w:line="256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7CD0" w14:textId="77777777" w:rsidR="008743E5" w:rsidRPr="009C3338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4CC26CFD" w14:textId="77777777" w:rsidTr="00E64DCE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7E5F8C" w14:textId="392CC0C6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246A81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BF3C" w14:textId="7982FEC0" w:rsidR="008743E5" w:rsidRDefault="008743E5" w:rsidP="00013D04">
            <w:pPr>
              <w:spacing w:before="60" w:after="60" w:line="257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61FA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8743E5" w14:paraId="31354341" w14:textId="77777777" w:rsidTr="00E64DCE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C1674" w14:textId="448C32C7" w:rsidR="008743E5" w:rsidRDefault="008743E5" w:rsidP="00002AA6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333C" w14:textId="77777777" w:rsidR="008743E5" w:rsidRDefault="008743E5" w:rsidP="00002AA6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86F7E" w14:textId="68BCCD30" w:rsidR="008743E5" w:rsidRDefault="008743E5" w:rsidP="00013D04">
            <w:pPr>
              <w:spacing w:before="60" w:after="60" w:line="257" w:lineRule="auto"/>
              <w:ind w:left="6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A27CA" w14:textId="77777777" w:rsidR="008743E5" w:rsidRDefault="008743E5" w:rsidP="00002AA6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3BA12BEE" w14:textId="77777777" w:rsidTr="006D2187"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94BC2F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Wirtschaft und Recht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B043542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7C0B2E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00C5B44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19F4F6E3" w14:textId="77777777" w:rsidTr="006D2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11F2F24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6049AE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CF7444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02DD6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7B84D374" w14:textId="77777777" w:rsidTr="006D21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5B031F6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3799FDB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BF66734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6E21D2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5457DD27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10021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Mathematik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EB68C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FA6B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CA161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5548E62B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C15FB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41ED8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0041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7BA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3D6E9FCD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2E42C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8630C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8EE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277E7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3CECAB26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7F54EDE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Informatik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DF7AD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0790617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EB74CD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313E8C02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E6EA001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4FD1FFA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DC09CF4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51FC08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296533BC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78DFF0B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D7E2C6D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C7B2CDC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C74D6E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2C9C2322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E88A4" w14:textId="77777777" w:rsidR="005732E2" w:rsidRDefault="005732E2" w:rsidP="006D2187">
            <w:pPr>
              <w:spacing w:before="60"/>
              <w:jc w:val="center"/>
              <w:rPr>
                <w:rFonts w:ascii="Arial" w:hAnsi="Arial" w:cs="Arial"/>
                <w:b/>
                <w:bCs/>
              </w:rPr>
            </w:pPr>
            <w:r>
              <w:br w:type="page"/>
            </w:r>
            <w:r>
              <w:rPr>
                <w:rFonts w:ascii="Arial" w:hAnsi="Arial" w:cs="Arial"/>
                <w:b/>
                <w:bCs/>
              </w:rPr>
              <w:t>Biologie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CD12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62E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F891E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4E399B0F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A404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D3766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06F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1371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77DA9317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E7375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FD49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B2B0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C342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00C179EE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49E194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Chemie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5FA6C9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88E337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58B91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5DD7DC85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96F5962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FC4C7BD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B2F796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75187E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724F9485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D33C337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5D4FA36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68FAC4D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0D1F923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203351DC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1A63A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Physik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2FF4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7F22D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88B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604C7643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8310C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882D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190F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582C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02D38D94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1BFDA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1464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D2675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2029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70CD3AB8" w14:textId="77777777" w:rsidTr="006D2187">
        <w:trPr>
          <w:gridAfter w:val="1"/>
          <w:wAfter w:w="12" w:type="dxa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8EB2197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Sport</w:t>
            </w:r>
          </w:p>
        </w:tc>
        <w:tc>
          <w:tcPr>
            <w:tcW w:w="4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F744186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A028DD4" w14:textId="77777777" w:rsidR="005732E2" w:rsidRDefault="005732E2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07FEF7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175C2D8A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C52A1C1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91414CC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26EABF9" w14:textId="77777777" w:rsidR="005732E2" w:rsidRDefault="005732E2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AC875CE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5732E2" w14:paraId="07F80F53" w14:textId="77777777" w:rsidTr="006D2187">
        <w:trPr>
          <w:gridAfter w:val="1"/>
          <w:wAfter w:w="12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4BC878" w14:textId="77777777" w:rsidR="005732E2" w:rsidRDefault="005732E2" w:rsidP="006D218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4568C6B" w14:textId="77777777" w:rsidR="005732E2" w:rsidRDefault="005732E2" w:rsidP="006D218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6755C321" w14:textId="77777777" w:rsidR="005732E2" w:rsidRDefault="005732E2" w:rsidP="006D2187">
            <w:pPr>
              <w:spacing w:before="40" w:after="4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2BB628" w14:textId="77777777" w:rsidR="005732E2" w:rsidRDefault="005732E2" w:rsidP="006D2187">
            <w:pPr>
              <w:spacing w:before="60" w:after="60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5DC6E21F" w14:textId="304DE3B7" w:rsidR="00352F6C" w:rsidRDefault="00352F6C" w:rsidP="00013D04">
      <w:pPr>
        <w:rPr>
          <w:rFonts w:ascii="Arial" w:hAnsi="Arial" w:cs="Arial"/>
          <w:b/>
          <w:bCs/>
        </w:rPr>
        <w:sectPr w:rsidR="00352F6C" w:rsidSect="00352F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00" w:orient="landscape" w:code="9"/>
          <w:pgMar w:top="1418" w:right="1134" w:bottom="1418" w:left="1418" w:header="709" w:footer="709" w:gutter="0"/>
          <w:cols w:space="708"/>
          <w:docGrid w:linePitch="360"/>
        </w:sectPr>
      </w:pPr>
    </w:p>
    <w:p w14:paraId="62FC7C0E" w14:textId="77777777" w:rsidR="00352F6C" w:rsidRPr="005732E2" w:rsidRDefault="00352F6C" w:rsidP="005732E2">
      <w:pPr>
        <w:rPr>
          <w:rFonts w:ascii="Arial" w:hAnsi="Arial" w:cs="Arial"/>
          <w:b/>
          <w:color w:val="4F81BD" w:themeColor="accent1"/>
          <w:szCs w:val="26"/>
        </w:rPr>
      </w:pPr>
      <w:r w:rsidRPr="005732E2">
        <w:rPr>
          <w:rFonts w:ascii="Arial" w:hAnsi="Arial" w:cs="Arial"/>
          <w:b/>
          <w:color w:val="4F81BD" w:themeColor="accent1"/>
          <w:szCs w:val="26"/>
        </w:rPr>
        <w:lastRenderedPageBreak/>
        <w:t>Anlage 2: Formular zur Ausschreibung von Untersuchungsschwerpunkten</w:t>
      </w:r>
    </w:p>
    <w:p w14:paraId="0B300FF0" w14:textId="77777777" w:rsidR="00352F6C" w:rsidRDefault="00352F6C" w:rsidP="00352F6C">
      <w:pPr>
        <w:jc w:val="center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58"/>
      </w:tblGrid>
      <w:tr w:rsidR="00352F6C" w:rsidRPr="007A51A1" w14:paraId="1CC4562E" w14:textId="77777777" w:rsidTr="005732E2">
        <w:trPr>
          <w:trHeight w:val="1578"/>
        </w:trPr>
        <w:tc>
          <w:tcPr>
            <w:tcW w:w="9158" w:type="dxa"/>
            <w:shd w:val="clear" w:color="auto" w:fill="DBE5F1" w:themeFill="accent1" w:themeFillTint="33"/>
          </w:tcPr>
          <w:p w14:paraId="4DE01E69" w14:textId="77777777" w:rsidR="00352F6C" w:rsidRPr="007A51A1" w:rsidRDefault="00352F6C" w:rsidP="00352F6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br w:type="column"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>Rahmenthema der Wissenschaftswoche: …</w:t>
            </w:r>
          </w:p>
          <w:p w14:paraId="29FB9323" w14:textId="77777777" w:rsidR="00352F6C" w:rsidRPr="007A51A1" w:rsidRDefault="00352F6C" w:rsidP="00352F6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7A51A1">
              <w:rPr>
                <w:rFonts w:ascii="Arial" w:hAnsi="Arial" w:cs="Arial"/>
                <w:b/>
                <w:sz w:val="22"/>
                <w:szCs w:val="20"/>
              </w:rPr>
              <w:t>Lehrkraft: …</w:t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ab/>
            </w:r>
          </w:p>
          <w:p w14:paraId="33487C42" w14:textId="77777777" w:rsidR="00352F6C" w:rsidRPr="007A51A1" w:rsidRDefault="00352F6C" w:rsidP="00352F6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proofErr w:type="spellStart"/>
            <w:r w:rsidRPr="007A51A1">
              <w:rPr>
                <w:rFonts w:ascii="Arial" w:hAnsi="Arial" w:cs="Arial"/>
                <w:b/>
                <w:sz w:val="22"/>
                <w:szCs w:val="20"/>
              </w:rPr>
              <w:t>Leitfach</w:t>
            </w:r>
            <w:proofErr w:type="spellEnd"/>
            <w:r w:rsidRPr="007A51A1">
              <w:rPr>
                <w:rFonts w:ascii="Arial" w:hAnsi="Arial" w:cs="Arial"/>
                <w:b/>
                <w:sz w:val="22"/>
                <w:szCs w:val="20"/>
              </w:rPr>
              <w:t>: …</w:t>
            </w:r>
          </w:p>
          <w:p w14:paraId="73EB9128" w14:textId="77777777" w:rsidR="00352F6C" w:rsidRDefault="00352F6C" w:rsidP="00352F6C">
            <w:pPr>
              <w:spacing w:before="120" w:after="120"/>
              <w:rPr>
                <w:rFonts w:ascii="Arial" w:hAnsi="Arial" w:cs="Arial"/>
                <w:b/>
                <w:sz w:val="22"/>
                <w:szCs w:val="20"/>
              </w:rPr>
            </w:pPr>
            <w:r w:rsidRPr="007A51A1">
              <w:rPr>
                <w:rFonts w:ascii="Arial" w:hAnsi="Arial" w:cs="Arial"/>
                <w:b/>
                <w:sz w:val="22"/>
                <w:szCs w:val="20"/>
              </w:rPr>
              <w:t>Untersuchungsschwerpunkt</w:t>
            </w:r>
            <w:r w:rsidR="00885747">
              <w:rPr>
                <w:rFonts w:ascii="Arial" w:hAnsi="Arial" w:cs="Arial"/>
                <w:b/>
                <w:sz w:val="22"/>
                <w:szCs w:val="20"/>
              </w:rPr>
              <w:t>(e)</w:t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>: …</w:t>
            </w:r>
          </w:p>
          <w:p w14:paraId="73BBABD4" w14:textId="77777777" w:rsidR="00A64746" w:rsidRPr="00E3771B" w:rsidRDefault="00E3771B" w:rsidP="00352F6C">
            <w:pPr>
              <w:spacing w:before="120" w:after="120"/>
              <w:rPr>
                <w:rFonts w:ascii="Arial" w:hAnsi="Arial" w:cs="Arial"/>
                <w:szCs w:val="28"/>
              </w:rPr>
            </w:pPr>
            <w:r w:rsidRPr="00E3771B">
              <w:rPr>
                <w:rFonts w:ascii="Arial" w:hAnsi="Arial" w:cs="Arial"/>
                <w:szCs w:val="28"/>
              </w:rPr>
              <w:t>I.</w:t>
            </w:r>
          </w:p>
          <w:p w14:paraId="7ED3C1F2" w14:textId="51DB9E77" w:rsidR="00E3771B" w:rsidRPr="007A51A1" w:rsidRDefault="00E3771B" w:rsidP="00352F6C">
            <w:pPr>
              <w:spacing w:before="120" w:after="120"/>
              <w:rPr>
                <w:rFonts w:ascii="Arial" w:hAnsi="Arial" w:cs="Arial"/>
                <w:sz w:val="32"/>
                <w:szCs w:val="28"/>
              </w:rPr>
            </w:pPr>
            <w:r w:rsidRPr="00E3771B">
              <w:rPr>
                <w:rFonts w:ascii="Arial" w:hAnsi="Arial" w:cs="Arial"/>
                <w:szCs w:val="28"/>
              </w:rPr>
              <w:t>II.</w:t>
            </w:r>
          </w:p>
        </w:tc>
      </w:tr>
      <w:tr w:rsidR="004537CB" w:rsidRPr="007A51A1" w14:paraId="002944CF" w14:textId="77777777" w:rsidTr="00E3771B">
        <w:trPr>
          <w:trHeight w:val="1283"/>
        </w:trPr>
        <w:tc>
          <w:tcPr>
            <w:tcW w:w="9158" w:type="dxa"/>
          </w:tcPr>
          <w:p w14:paraId="64E4F37A" w14:textId="3CA8ACE5" w:rsidR="004537CB" w:rsidRDefault="004537CB" w:rsidP="004537CB">
            <w:pPr>
              <w:spacing w:before="60"/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Kurzbeschreibung</w:t>
            </w:r>
            <w:r w:rsidRPr="00AE5EF7">
              <w:rPr>
                <w:rFonts w:ascii="Arial" w:hAnsi="Arial" w:cs="Arial"/>
                <w:b/>
                <w:sz w:val="22"/>
                <w:szCs w:val="20"/>
              </w:rPr>
              <w:t xml:space="preserve"> des </w:t>
            </w:r>
            <w:r>
              <w:rPr>
                <w:rFonts w:ascii="Arial" w:hAnsi="Arial" w:cs="Arial"/>
                <w:b/>
                <w:sz w:val="22"/>
                <w:szCs w:val="20"/>
              </w:rPr>
              <w:t>Untersuchungsschwerpunktes</w:t>
            </w:r>
            <w:r w:rsidR="00E3771B">
              <w:rPr>
                <w:rFonts w:ascii="Arial" w:hAnsi="Arial" w:cs="Arial"/>
                <w:b/>
                <w:sz w:val="22"/>
                <w:szCs w:val="20"/>
              </w:rPr>
              <w:t>/der Untersuchungsschwe</w:t>
            </w:r>
            <w:r w:rsidR="00E3771B">
              <w:rPr>
                <w:rFonts w:ascii="Arial" w:hAnsi="Arial" w:cs="Arial"/>
                <w:b/>
                <w:sz w:val="22"/>
                <w:szCs w:val="20"/>
              </w:rPr>
              <w:t>r</w:t>
            </w:r>
            <w:r w:rsidR="00E3771B">
              <w:rPr>
                <w:rFonts w:ascii="Arial" w:hAnsi="Arial" w:cs="Arial"/>
                <w:b/>
                <w:sz w:val="22"/>
                <w:szCs w:val="20"/>
              </w:rPr>
              <w:t>punkte</w:t>
            </w:r>
            <w:r w:rsidRPr="00CB66C0">
              <w:rPr>
                <w:rFonts w:ascii="Arial" w:hAnsi="Arial" w:cs="Arial"/>
                <w:b/>
                <w:sz w:val="22"/>
                <w:szCs w:val="20"/>
              </w:rPr>
              <w:t>: …</w:t>
            </w:r>
          </w:p>
          <w:p w14:paraId="473C8CF3" w14:textId="52D4B14C" w:rsidR="00E3771B" w:rsidRDefault="00E3771B" w:rsidP="00352F6C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I.</w:t>
            </w:r>
          </w:p>
          <w:p w14:paraId="6727E280" w14:textId="12D13C3D" w:rsidR="00E3771B" w:rsidRPr="007A51A1" w:rsidRDefault="00E3771B" w:rsidP="00352F6C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II.</w:t>
            </w:r>
          </w:p>
        </w:tc>
      </w:tr>
      <w:tr w:rsidR="00352F6C" w:rsidRPr="007A51A1" w14:paraId="5928883F" w14:textId="77777777" w:rsidTr="005732E2">
        <w:tc>
          <w:tcPr>
            <w:tcW w:w="9158" w:type="dxa"/>
            <w:shd w:val="clear" w:color="auto" w:fill="DBE5F1" w:themeFill="accent1" w:themeFillTint="33"/>
          </w:tcPr>
          <w:p w14:paraId="332AE087" w14:textId="6A012CE2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 xml:space="preserve">Mögliche Fragestellungen zum Untersuchungsschwerpunkt </w:t>
            </w:r>
            <w:r w:rsidR="00885747">
              <w:rPr>
                <w:rFonts w:ascii="Arial" w:hAnsi="Arial" w:cs="Arial"/>
                <w:sz w:val="22"/>
                <w:szCs w:val="20"/>
              </w:rPr>
              <w:t>____________________</w:t>
            </w:r>
            <w:r w:rsidR="002A4B61">
              <w:rPr>
                <w:rFonts w:ascii="Arial" w:hAnsi="Arial" w:cs="Arial"/>
                <w:sz w:val="22"/>
                <w:szCs w:val="20"/>
              </w:rPr>
              <w:t>__</w:t>
            </w:r>
            <w:r w:rsidR="00885747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(bitte </w:t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>mindestens drei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 Fragestellungen angeben):</w:t>
            </w:r>
          </w:p>
          <w:p w14:paraId="0EF46F44" w14:textId="77777777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1. …</w:t>
            </w:r>
          </w:p>
          <w:p w14:paraId="525D3D79" w14:textId="77777777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2. …</w:t>
            </w:r>
          </w:p>
          <w:p w14:paraId="5E0C2685" w14:textId="77777777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3. …</w:t>
            </w:r>
          </w:p>
          <w:p w14:paraId="132E94CF" w14:textId="77777777" w:rsidR="00352F6C" w:rsidRPr="007A51A1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4. …</w:t>
            </w:r>
          </w:p>
          <w:p w14:paraId="25630294" w14:textId="77777777" w:rsidR="00352F6C" w:rsidRDefault="00352F6C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  <w:p w14:paraId="0F42E75F" w14:textId="5A6F8B8B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 xml:space="preserve">Mögliche Fragestellungen zum Untersuchungsschwerpunkt </w:t>
            </w:r>
            <w:r>
              <w:rPr>
                <w:rFonts w:ascii="Arial" w:hAnsi="Arial" w:cs="Arial"/>
                <w:sz w:val="22"/>
                <w:szCs w:val="20"/>
              </w:rPr>
              <w:t>___________________</w:t>
            </w:r>
            <w:r w:rsidR="002A4B61">
              <w:rPr>
                <w:rFonts w:ascii="Arial" w:hAnsi="Arial" w:cs="Arial"/>
                <w:sz w:val="22"/>
                <w:szCs w:val="20"/>
              </w:rPr>
              <w:t>__</w:t>
            </w:r>
            <w:r>
              <w:rPr>
                <w:rFonts w:ascii="Arial" w:hAnsi="Arial" w:cs="Arial"/>
                <w:sz w:val="22"/>
                <w:szCs w:val="20"/>
              </w:rPr>
              <w:t xml:space="preserve">_ 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(bitte </w:t>
            </w:r>
            <w:r w:rsidRPr="007A51A1">
              <w:rPr>
                <w:rFonts w:ascii="Arial" w:hAnsi="Arial" w:cs="Arial"/>
                <w:b/>
                <w:sz w:val="22"/>
                <w:szCs w:val="20"/>
              </w:rPr>
              <w:t>mindestens drei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 Fragestellungen angeben):</w:t>
            </w:r>
          </w:p>
          <w:p w14:paraId="14B2DD3D" w14:textId="77777777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1. …</w:t>
            </w:r>
          </w:p>
          <w:p w14:paraId="2CDE29B4" w14:textId="77777777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2. …</w:t>
            </w:r>
          </w:p>
          <w:p w14:paraId="61F2AF3D" w14:textId="77777777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3. …</w:t>
            </w:r>
          </w:p>
          <w:p w14:paraId="363990A0" w14:textId="77777777" w:rsidR="00885747" w:rsidRPr="007A51A1" w:rsidRDefault="00885747" w:rsidP="00885747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4. …</w:t>
            </w:r>
          </w:p>
          <w:p w14:paraId="7D0F9087" w14:textId="45AD5357" w:rsidR="00885747" w:rsidRPr="007A51A1" w:rsidRDefault="00885747" w:rsidP="00352F6C">
            <w:pPr>
              <w:spacing w:before="120" w:after="120"/>
              <w:jc w:val="both"/>
              <w:rPr>
                <w:rFonts w:ascii="Arial" w:hAnsi="Arial" w:cs="Arial"/>
                <w:sz w:val="22"/>
                <w:szCs w:val="20"/>
              </w:rPr>
            </w:pPr>
          </w:p>
        </w:tc>
      </w:tr>
      <w:tr w:rsidR="00352F6C" w:rsidRPr="007A51A1" w14:paraId="64080D9C" w14:textId="77777777" w:rsidTr="00352F6C">
        <w:trPr>
          <w:trHeight w:val="466"/>
        </w:trPr>
        <w:tc>
          <w:tcPr>
            <w:tcW w:w="9158" w:type="dxa"/>
            <w:vAlign w:val="center"/>
          </w:tcPr>
          <w:p w14:paraId="02FFC6D0" w14:textId="60B3536A" w:rsidR="00352F6C" w:rsidRPr="007A51A1" w:rsidRDefault="00352F6C" w:rsidP="00352F6C">
            <w:pPr>
              <w:spacing w:before="120" w:after="12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Weitere Bemerkungen zur</w:t>
            </w:r>
            <w:r w:rsidRPr="007A51A1">
              <w:rPr>
                <w:rFonts w:ascii="Arial" w:hAnsi="Arial" w:cs="Arial"/>
                <w:sz w:val="22"/>
                <w:szCs w:val="20"/>
              </w:rPr>
              <w:t xml:space="preserve"> Wissenschaftswoche</w:t>
            </w:r>
            <w:r w:rsidR="005732E2">
              <w:rPr>
                <w:rFonts w:ascii="Arial" w:hAnsi="Arial" w:cs="Arial"/>
                <w:sz w:val="22"/>
                <w:szCs w:val="20"/>
              </w:rPr>
              <w:t xml:space="preserve"> (z.</w:t>
            </w:r>
            <w:r>
              <w:rPr>
                <w:rFonts w:ascii="Arial" w:hAnsi="Arial" w:cs="Arial"/>
                <w:sz w:val="22"/>
                <w:szCs w:val="20"/>
              </w:rPr>
              <w:t>B. geplanter Verlauf, notwendige Vo</w:t>
            </w:r>
            <w:r>
              <w:rPr>
                <w:rFonts w:ascii="Arial" w:hAnsi="Arial" w:cs="Arial"/>
                <w:sz w:val="22"/>
                <w:szCs w:val="20"/>
              </w:rPr>
              <w:t>r</w:t>
            </w:r>
            <w:r>
              <w:rPr>
                <w:rFonts w:ascii="Arial" w:hAnsi="Arial" w:cs="Arial"/>
                <w:sz w:val="22"/>
                <w:szCs w:val="20"/>
              </w:rPr>
              <w:t xml:space="preserve">kenntnisse, </w:t>
            </w:r>
            <w:r w:rsidRPr="007A51A1">
              <w:rPr>
                <w:rFonts w:ascii="Arial" w:hAnsi="Arial" w:cs="Arial"/>
                <w:sz w:val="22"/>
                <w:szCs w:val="20"/>
              </w:rPr>
              <w:t>…</w:t>
            </w:r>
            <w:r>
              <w:rPr>
                <w:rFonts w:ascii="Arial" w:hAnsi="Arial" w:cs="Arial"/>
                <w:sz w:val="22"/>
                <w:szCs w:val="20"/>
              </w:rPr>
              <w:t>):</w:t>
            </w:r>
          </w:p>
          <w:p w14:paraId="297AB896" w14:textId="77777777" w:rsidR="00352F6C" w:rsidRPr="007A51A1" w:rsidRDefault="00352F6C" w:rsidP="00352F6C">
            <w:pPr>
              <w:spacing w:before="120" w:after="120"/>
              <w:rPr>
                <w:rFonts w:ascii="Arial" w:hAnsi="Arial" w:cs="Arial"/>
                <w:sz w:val="22"/>
                <w:szCs w:val="20"/>
                <w:u w:val="single"/>
              </w:rPr>
            </w:pPr>
            <w:r w:rsidRPr="007A51A1">
              <w:rPr>
                <w:rFonts w:ascii="Arial" w:hAnsi="Arial" w:cs="Arial"/>
                <w:sz w:val="22"/>
                <w:szCs w:val="20"/>
              </w:rPr>
              <w:t>…</w:t>
            </w:r>
          </w:p>
        </w:tc>
      </w:tr>
    </w:tbl>
    <w:p w14:paraId="23FF1694" w14:textId="77777777" w:rsidR="00352F6C" w:rsidRPr="007A51A1" w:rsidRDefault="00352F6C" w:rsidP="00352F6C">
      <w:pPr>
        <w:jc w:val="both"/>
        <w:rPr>
          <w:rFonts w:ascii="Arial" w:hAnsi="Arial" w:cs="Arial"/>
          <w:sz w:val="22"/>
          <w:szCs w:val="20"/>
        </w:rPr>
      </w:pPr>
    </w:p>
    <w:p w14:paraId="0C11FDBE" w14:textId="77777777" w:rsidR="00352F6C" w:rsidRDefault="00352F6C" w:rsidP="00352F6C">
      <w:pPr>
        <w:rPr>
          <w:rFonts w:ascii="Arial" w:hAnsi="Arial" w:cs="Arial"/>
          <w:sz w:val="28"/>
        </w:rPr>
      </w:pPr>
    </w:p>
    <w:p w14:paraId="29400A90" w14:textId="77777777" w:rsidR="00352F6C" w:rsidRPr="007A51A1" w:rsidRDefault="00352F6C" w:rsidP="00352F6C">
      <w:pPr>
        <w:rPr>
          <w:rFonts w:ascii="Arial" w:hAnsi="Arial" w:cs="Arial"/>
          <w:sz w:val="28"/>
        </w:rPr>
      </w:pPr>
    </w:p>
    <w:p w14:paraId="24A8AE72" w14:textId="77777777" w:rsidR="00405078" w:rsidRDefault="00405078" w:rsidP="00352F6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</w:t>
      </w:r>
    </w:p>
    <w:p w14:paraId="2F5C8A57" w14:textId="2E7DA17B" w:rsidR="00352F6C" w:rsidRPr="007A51A1" w:rsidRDefault="00352F6C" w:rsidP="00352F6C">
      <w:pPr>
        <w:rPr>
          <w:rFonts w:ascii="Arial" w:hAnsi="Arial" w:cs="Arial"/>
          <w:sz w:val="22"/>
          <w:szCs w:val="22"/>
        </w:rPr>
      </w:pPr>
      <w:r w:rsidRPr="007A51A1">
        <w:rPr>
          <w:rFonts w:ascii="Arial" w:hAnsi="Arial" w:cs="Arial"/>
          <w:sz w:val="22"/>
          <w:szCs w:val="22"/>
        </w:rPr>
        <w:t>Datum und Unterschrift der Lehrkraft</w:t>
      </w:r>
    </w:p>
    <w:p w14:paraId="0C33E980" w14:textId="77777777" w:rsidR="00352F6C" w:rsidRPr="007A51A1" w:rsidRDefault="00352F6C" w:rsidP="00352F6C">
      <w:pPr>
        <w:rPr>
          <w:rFonts w:ascii="Arial" w:hAnsi="Arial" w:cs="Arial"/>
        </w:rPr>
      </w:pPr>
    </w:p>
    <w:p w14:paraId="3E918853" w14:textId="77777777" w:rsidR="00352F6C" w:rsidRPr="007A51A1" w:rsidRDefault="00352F6C" w:rsidP="00352F6C">
      <w:pPr>
        <w:spacing w:after="200" w:line="276" w:lineRule="auto"/>
        <w:rPr>
          <w:rFonts w:ascii="Arial" w:hAnsi="Arial" w:cs="Arial"/>
        </w:rPr>
      </w:pPr>
    </w:p>
    <w:p w14:paraId="440F03CB" w14:textId="06469B77" w:rsidR="00352F6C" w:rsidRDefault="00352F6C" w:rsidP="00352F6C">
      <w:pPr>
        <w:spacing w:after="120"/>
        <w:jc w:val="both"/>
        <w:rPr>
          <w:rFonts w:ascii="Arial" w:hAnsi="Arial" w:cs="Arial"/>
          <w:b/>
          <w:bCs/>
        </w:rPr>
      </w:pPr>
    </w:p>
    <w:p w14:paraId="10130AB5" w14:textId="77777777" w:rsidR="005732E2" w:rsidRDefault="005732E2" w:rsidP="00412809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/>
      </w:r>
    </w:p>
    <w:p w14:paraId="1A30071E" w14:textId="15585ACF" w:rsidR="006C21A7" w:rsidRDefault="006C21A7" w:rsidP="005732E2">
      <w:pPr>
        <w:spacing w:after="120"/>
        <w:rPr>
          <w:rFonts w:ascii="Arial" w:hAnsi="Arial" w:cs="Arial"/>
          <w:b/>
          <w:u w:val="single"/>
        </w:rPr>
      </w:pPr>
    </w:p>
    <w:p w14:paraId="1CC41C1F" w14:textId="0A5D2A9E" w:rsidR="00352F6C" w:rsidRPr="005732E2" w:rsidRDefault="006C21A7" w:rsidP="005732E2">
      <w:pPr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u w:val="single"/>
        </w:rPr>
        <w:br w:type="column"/>
      </w:r>
      <w:r w:rsidR="005732E2">
        <w:rPr>
          <w:rFonts w:ascii="Arial" w:hAnsi="Arial" w:cs="Arial"/>
          <w:b/>
          <w:color w:val="4F81BD" w:themeColor="accent1"/>
          <w:sz w:val="26"/>
          <w:szCs w:val="26"/>
        </w:rPr>
        <w:lastRenderedPageBreak/>
        <w:t>Anlage 3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: Checkliste für </w:t>
      </w:r>
      <w:r w:rsidR="00100249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die 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>Schulleitung</w:t>
      </w:r>
    </w:p>
    <w:p w14:paraId="2A7795AC" w14:textId="77777777" w:rsidR="00352F6C" w:rsidRDefault="00352F6C" w:rsidP="00352F6C">
      <w:pPr>
        <w:rPr>
          <w:rFonts w:ascii="Arial" w:hAnsi="Arial" w:cs="Arial"/>
        </w:rPr>
      </w:pPr>
    </w:p>
    <w:p w14:paraId="48B5BB1B" w14:textId="77777777" w:rsidR="00352F6C" w:rsidRPr="00E42DDA" w:rsidRDefault="00352F6C" w:rsidP="00352F6C">
      <w:pPr>
        <w:rPr>
          <w:rFonts w:ascii="Arial" w:hAnsi="Arial" w:cs="Arial"/>
        </w:rPr>
      </w:pPr>
      <w:r w:rsidRPr="00E42DDA">
        <w:rPr>
          <w:rFonts w:ascii="Arial" w:hAnsi="Arial" w:cs="Arial"/>
        </w:rPr>
        <w:t>Die folgende Liste soll die Schulleitung</w:t>
      </w:r>
      <w:r>
        <w:rPr>
          <w:rFonts w:ascii="Arial" w:hAnsi="Arial" w:cs="Arial"/>
        </w:rPr>
        <w:t xml:space="preserve"> </w:t>
      </w:r>
      <w:r w:rsidRPr="00E42DDA">
        <w:rPr>
          <w:rFonts w:ascii="Arial" w:hAnsi="Arial" w:cs="Arial"/>
        </w:rPr>
        <w:t>bei der Vorbereitung und Durchführung der Wissenschaftswoche unterstützen. Schulische Anpassungen sind ggf. notwendig.</w:t>
      </w:r>
    </w:p>
    <w:p w14:paraId="375C491E" w14:textId="77777777" w:rsidR="00352F6C" w:rsidRDefault="00352F6C" w:rsidP="00352F6C">
      <w:pPr>
        <w:rPr>
          <w:rFonts w:ascii="Arial" w:hAnsi="Arial" w:cs="Arial"/>
        </w:rPr>
      </w:pPr>
    </w:p>
    <w:p w14:paraId="6A6DD964" w14:textId="77777777" w:rsidR="00352F6C" w:rsidRDefault="00352F6C" w:rsidP="00352F6C">
      <w:pPr>
        <w:rPr>
          <w:rFonts w:ascii="Arial" w:hAnsi="Arial" w:cs="Arial"/>
        </w:rPr>
      </w:pPr>
    </w:p>
    <w:p w14:paraId="1339B4D6" w14:textId="77777777" w:rsidR="00352F6C" w:rsidRDefault="00352F6C" w:rsidP="00352F6C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199"/>
        <w:gridCol w:w="867"/>
      </w:tblGrid>
      <w:tr w:rsidR="00352F6C" w14:paraId="05EC959A" w14:textId="77777777" w:rsidTr="005732E2">
        <w:tc>
          <w:tcPr>
            <w:tcW w:w="8199" w:type="dxa"/>
          </w:tcPr>
          <w:p w14:paraId="27DB319D" w14:textId="333DE3BB" w:rsidR="00352F6C" w:rsidRDefault="00352F6C" w:rsidP="00541CC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wurde ein passendes Rahmenthema für jedes Klassenteam / für</w:t>
            </w:r>
            <w:r w:rsidR="00541CC6">
              <w:rPr>
                <w:rFonts w:ascii="Arial" w:hAnsi="Arial" w:cs="Arial"/>
              </w:rPr>
              <w:t xml:space="preserve"> die Jahrgangsstufe festgelegt.</w:t>
            </w:r>
          </w:p>
        </w:tc>
        <w:tc>
          <w:tcPr>
            <w:tcW w:w="867" w:type="dxa"/>
            <w:vAlign w:val="center"/>
          </w:tcPr>
          <w:p w14:paraId="1F0B0C89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sym w:font="Wingdings" w:char="F0FC"/>
            </w:r>
          </w:p>
        </w:tc>
      </w:tr>
      <w:tr w:rsidR="00352F6C" w14:paraId="1E53835F" w14:textId="77777777" w:rsidTr="005732E2">
        <w:tc>
          <w:tcPr>
            <w:tcW w:w="8199" w:type="dxa"/>
          </w:tcPr>
          <w:p w14:paraId="6033E067" w14:textId="599231DC" w:rsidR="00352F6C" w:rsidRPr="00A27C90" w:rsidRDefault="00352F6C" w:rsidP="001F19D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Rahmenthema bietet die Möglichkeit, multiperspektivisch zu arbeiten und möglichst viele Fächer in die Wissenschaftswoche einzubeziehen.</w:t>
            </w:r>
          </w:p>
        </w:tc>
        <w:tc>
          <w:tcPr>
            <w:tcW w:w="867" w:type="dxa"/>
            <w:vAlign w:val="center"/>
          </w:tcPr>
          <w:p w14:paraId="4134B6BF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2EC37A00" w14:textId="77777777" w:rsidTr="005732E2">
        <w:tc>
          <w:tcPr>
            <w:tcW w:w="8199" w:type="dxa"/>
          </w:tcPr>
          <w:p w14:paraId="04E3A004" w14:textId="77777777" w:rsidR="00352F6C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Rahmenthema ist für die Schülerinnen und Schüler attraktiv, es weckt Lust und Neugier zur Auseinandersetzung.</w:t>
            </w:r>
          </w:p>
        </w:tc>
        <w:tc>
          <w:tcPr>
            <w:tcW w:w="867" w:type="dxa"/>
            <w:vAlign w:val="center"/>
          </w:tcPr>
          <w:p w14:paraId="2B7E7E64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6D8303FA" w14:textId="77777777" w:rsidTr="005732E2">
        <w:tc>
          <w:tcPr>
            <w:tcW w:w="8199" w:type="dxa"/>
          </w:tcPr>
          <w:p w14:paraId="1C2C2A45" w14:textId="46D358DB" w:rsidR="00352F6C" w:rsidRPr="00A27C90" w:rsidRDefault="00541CC6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352F6C">
              <w:rPr>
                <w:rFonts w:ascii="Arial" w:hAnsi="Arial" w:cs="Arial"/>
              </w:rPr>
              <w:t xml:space="preserve">ermine </w:t>
            </w:r>
            <w:r>
              <w:rPr>
                <w:rFonts w:ascii="Arial" w:hAnsi="Arial" w:cs="Arial"/>
              </w:rPr>
              <w:t xml:space="preserve">und Zuständigkeiten </w:t>
            </w:r>
            <w:r w:rsidR="00352F6C">
              <w:rPr>
                <w:rFonts w:ascii="Arial" w:hAnsi="Arial" w:cs="Arial"/>
              </w:rPr>
              <w:t>im Zusammenhang mit der Wissenschaft</w:t>
            </w:r>
            <w:r w:rsidR="00352F6C">
              <w:rPr>
                <w:rFonts w:ascii="Arial" w:hAnsi="Arial" w:cs="Arial"/>
              </w:rPr>
              <w:t>s</w:t>
            </w:r>
            <w:r w:rsidR="00352F6C">
              <w:rPr>
                <w:rFonts w:ascii="Arial" w:hAnsi="Arial" w:cs="Arial"/>
              </w:rPr>
              <w:t>woche sind klar definiert.</w:t>
            </w:r>
          </w:p>
        </w:tc>
        <w:tc>
          <w:tcPr>
            <w:tcW w:w="867" w:type="dxa"/>
            <w:vAlign w:val="center"/>
          </w:tcPr>
          <w:p w14:paraId="655E4B7E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5533D1E2" w14:textId="77777777" w:rsidTr="005732E2">
        <w:tc>
          <w:tcPr>
            <w:tcW w:w="8199" w:type="dxa"/>
          </w:tcPr>
          <w:p w14:paraId="563C7A8A" w14:textId="6FE69889" w:rsidR="00352F6C" w:rsidRPr="00E42DDA" w:rsidRDefault="00541CC6" w:rsidP="00541CC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r w:rsidR="00352F6C">
              <w:rPr>
                <w:rFonts w:ascii="Arial" w:hAnsi="Arial" w:cs="Arial"/>
              </w:rPr>
              <w:t>Informationsweitergabe</w:t>
            </w:r>
            <w:r>
              <w:rPr>
                <w:rFonts w:ascii="Arial" w:hAnsi="Arial" w:cs="Arial"/>
              </w:rPr>
              <w:t xml:space="preserve"> an Lehrkräfte, Schülerinnen und Schüler sowie deren Erziehungsberechtigte</w:t>
            </w:r>
            <w:r w:rsidR="00352F6C">
              <w:rPr>
                <w:rFonts w:ascii="Arial" w:hAnsi="Arial" w:cs="Arial"/>
              </w:rPr>
              <w:t xml:space="preserve"> ist geklärt (</w:t>
            </w:r>
            <w:r>
              <w:rPr>
                <w:rFonts w:ascii="Arial" w:hAnsi="Arial" w:cs="Arial"/>
              </w:rPr>
              <w:t>Form, Termin, Zuständigkeiten).</w:t>
            </w:r>
            <w:r w:rsidR="00352F6C" w:rsidRPr="00E42DD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7" w:type="dxa"/>
            <w:vAlign w:val="center"/>
          </w:tcPr>
          <w:p w14:paraId="6935EF8D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3890BC41" w14:textId="77777777" w:rsidTr="005732E2">
        <w:tc>
          <w:tcPr>
            <w:tcW w:w="8199" w:type="dxa"/>
          </w:tcPr>
          <w:p w14:paraId="4007A6E4" w14:textId="56822B52" w:rsidR="00352F6C" w:rsidRPr="00E42DDA" w:rsidRDefault="00D9606B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Mögliche Lernorte</w:t>
            </w:r>
            <w:r w:rsidR="00352F6C">
              <w:rPr>
                <w:rFonts w:ascii="Arial" w:hAnsi="Arial" w:cs="Arial"/>
              </w:rPr>
              <w:t xml:space="preserve"> und die Organisationform sind festgelegt. </w:t>
            </w:r>
          </w:p>
        </w:tc>
        <w:tc>
          <w:tcPr>
            <w:tcW w:w="867" w:type="dxa"/>
            <w:vAlign w:val="center"/>
          </w:tcPr>
          <w:p w14:paraId="009A3FDD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6A793BE5" w14:textId="77777777" w:rsidTr="005732E2">
        <w:tc>
          <w:tcPr>
            <w:tcW w:w="8199" w:type="dxa"/>
          </w:tcPr>
          <w:p w14:paraId="2392E195" w14:textId="77777777" w:rsidR="00352F6C" w:rsidRPr="00A27C90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Sicherheitsrechtliche Bestimmungen können eingehalten werden, alle ve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sicherungsrechtlichen Fragen (Aufsichtspflicht) sind geklärt.</w:t>
            </w:r>
          </w:p>
        </w:tc>
        <w:tc>
          <w:tcPr>
            <w:tcW w:w="867" w:type="dxa"/>
            <w:vAlign w:val="center"/>
          </w:tcPr>
          <w:p w14:paraId="54E4D982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1C5DE631" w14:textId="77777777" w:rsidTr="005732E2">
        <w:tc>
          <w:tcPr>
            <w:tcW w:w="8199" w:type="dxa"/>
          </w:tcPr>
          <w:p w14:paraId="47FBC111" w14:textId="3A146C94" w:rsidR="00352F6C" w:rsidRDefault="00352F6C" w:rsidP="00541CC6">
            <w:pPr>
              <w:spacing w:before="120" w:after="120"/>
              <w:rPr>
                <w:rFonts w:ascii="Arial" w:hAnsi="Arial" w:cs="Arial"/>
              </w:rPr>
            </w:pPr>
            <w:r w:rsidRPr="00E42DDA">
              <w:rPr>
                <w:rFonts w:ascii="Arial" w:hAnsi="Arial" w:cs="Arial"/>
              </w:rPr>
              <w:t>Jede Lehrkraft</w:t>
            </w:r>
            <w:r w:rsidR="00541CC6">
              <w:rPr>
                <w:rFonts w:ascii="Arial" w:hAnsi="Arial" w:cs="Arial"/>
              </w:rPr>
              <w:t xml:space="preserve"> kennt Aufgaben und Pflichten vor, während und nach der Wissenschaftswoche (Vorbereitung, Betreuung, Aufsicht, Zeugnisbeme</w:t>
            </w:r>
            <w:r w:rsidR="00541CC6">
              <w:rPr>
                <w:rFonts w:ascii="Arial" w:hAnsi="Arial" w:cs="Arial"/>
              </w:rPr>
              <w:t>r</w:t>
            </w:r>
            <w:r w:rsidR="00541CC6">
              <w:rPr>
                <w:rFonts w:ascii="Arial" w:hAnsi="Arial" w:cs="Arial"/>
              </w:rPr>
              <w:t>kung).</w:t>
            </w:r>
          </w:p>
        </w:tc>
        <w:tc>
          <w:tcPr>
            <w:tcW w:w="867" w:type="dxa"/>
            <w:vAlign w:val="center"/>
          </w:tcPr>
          <w:p w14:paraId="202A9334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57F598AA" w14:textId="77777777" w:rsidTr="005732E2">
        <w:tc>
          <w:tcPr>
            <w:tcW w:w="8199" w:type="dxa"/>
          </w:tcPr>
          <w:p w14:paraId="5954B765" w14:textId="77777777" w:rsidR="00352F6C" w:rsidRPr="00E42DDA" w:rsidRDefault="00352F6C" w:rsidP="00352F6C">
            <w:pPr>
              <w:spacing w:before="120" w:after="120"/>
              <w:rPr>
                <w:rFonts w:ascii="Arial" w:hAnsi="Arial" w:cs="Arial"/>
              </w:rPr>
            </w:pPr>
            <w:r w:rsidRPr="00E42DDA">
              <w:rPr>
                <w:rFonts w:ascii="Arial" w:hAnsi="Arial" w:cs="Arial"/>
              </w:rPr>
              <w:t>Die Vertretungsplanung ist informiert, eventuell nötige Stundenvertretu</w:t>
            </w:r>
            <w:r w:rsidRPr="00E42DDA">
              <w:rPr>
                <w:rFonts w:ascii="Arial" w:hAnsi="Arial" w:cs="Arial"/>
              </w:rPr>
              <w:t>n</w:t>
            </w:r>
            <w:r w:rsidRPr="00E42DDA">
              <w:rPr>
                <w:rFonts w:ascii="Arial" w:hAnsi="Arial" w:cs="Arial"/>
              </w:rPr>
              <w:t>gen sind organisierbar.</w:t>
            </w:r>
          </w:p>
        </w:tc>
        <w:tc>
          <w:tcPr>
            <w:tcW w:w="867" w:type="dxa"/>
            <w:vAlign w:val="center"/>
          </w:tcPr>
          <w:p w14:paraId="220C967A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17151021" w14:textId="77777777" w:rsidTr="005732E2">
        <w:tc>
          <w:tcPr>
            <w:tcW w:w="8199" w:type="dxa"/>
          </w:tcPr>
          <w:p w14:paraId="03EEA381" w14:textId="77777777" w:rsidR="00352F6C" w:rsidRPr="00E42DDA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Eltern sowie die Schülerinnen und Schüler haben alle relevanten 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formationen erhalten. Einverständniserklärungen sind ggf. eingeholt.</w:t>
            </w:r>
          </w:p>
        </w:tc>
        <w:tc>
          <w:tcPr>
            <w:tcW w:w="867" w:type="dxa"/>
            <w:vAlign w:val="center"/>
          </w:tcPr>
          <w:p w14:paraId="750334FF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E42DDA" w14:paraId="2222ECCE" w14:textId="77777777" w:rsidTr="005732E2">
        <w:tc>
          <w:tcPr>
            <w:tcW w:w="8199" w:type="dxa"/>
          </w:tcPr>
          <w:p w14:paraId="1E186E46" w14:textId="77777777" w:rsidR="00352F6C" w:rsidRPr="00E42DDA" w:rsidRDefault="00352F6C" w:rsidP="00352F6C">
            <w:pPr>
              <w:spacing w:before="120" w:after="120"/>
              <w:rPr>
                <w:rFonts w:ascii="Arial" w:hAnsi="Arial" w:cs="Arial"/>
              </w:rPr>
            </w:pPr>
            <w:r w:rsidRPr="00E42DDA">
              <w:rPr>
                <w:rFonts w:ascii="Arial" w:hAnsi="Arial" w:cs="Arial"/>
              </w:rPr>
              <w:t xml:space="preserve">Es stehen Klassenzimmer und Computerräume bzw. Laptops oder </w:t>
            </w:r>
            <w:proofErr w:type="spellStart"/>
            <w:r w:rsidRPr="00E42DDA">
              <w:rPr>
                <w:rFonts w:ascii="Arial" w:hAnsi="Arial" w:cs="Arial"/>
              </w:rPr>
              <w:t>Tablets</w:t>
            </w:r>
            <w:proofErr w:type="spellEnd"/>
            <w:r w:rsidRPr="00E42DDA">
              <w:rPr>
                <w:rFonts w:ascii="Arial" w:hAnsi="Arial" w:cs="Arial"/>
              </w:rPr>
              <w:t xml:space="preserve"> in ausreichender Zahl zur Verfügung.</w:t>
            </w:r>
          </w:p>
        </w:tc>
        <w:tc>
          <w:tcPr>
            <w:tcW w:w="867" w:type="dxa"/>
            <w:vAlign w:val="center"/>
          </w:tcPr>
          <w:p w14:paraId="2A4B3452" w14:textId="77777777" w:rsidR="00352F6C" w:rsidRPr="00E42DDA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17CD0128" w14:textId="77777777" w:rsidTr="005732E2">
        <w:tc>
          <w:tcPr>
            <w:tcW w:w="8199" w:type="dxa"/>
          </w:tcPr>
          <w:p w14:paraId="30E36B76" w14:textId="77777777" w:rsidR="00352F6C" w:rsidRPr="000E55FC" w:rsidRDefault="00352F6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Rahmen und</w:t>
            </w:r>
            <w:r w:rsidRPr="00E42DDA">
              <w:rPr>
                <w:rFonts w:ascii="Arial" w:hAnsi="Arial" w:cs="Arial"/>
              </w:rPr>
              <w:t xml:space="preserve"> Art der Abschlussv</w:t>
            </w:r>
            <w:r>
              <w:rPr>
                <w:rFonts w:ascii="Arial" w:hAnsi="Arial" w:cs="Arial"/>
              </w:rPr>
              <w:t>eranstaltung sind</w:t>
            </w:r>
            <w:r w:rsidRPr="00E42DDA">
              <w:rPr>
                <w:rFonts w:ascii="Arial" w:hAnsi="Arial" w:cs="Arial"/>
              </w:rPr>
              <w:t xml:space="preserve"> bekannt.</w:t>
            </w:r>
          </w:p>
        </w:tc>
        <w:tc>
          <w:tcPr>
            <w:tcW w:w="867" w:type="dxa"/>
            <w:vAlign w:val="center"/>
          </w:tcPr>
          <w:p w14:paraId="1F9E526E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1B11DFAD" w14:textId="77777777" w:rsidTr="005732E2">
        <w:tc>
          <w:tcPr>
            <w:tcW w:w="8199" w:type="dxa"/>
          </w:tcPr>
          <w:p w14:paraId="2EB2220A" w14:textId="0A9AF7F7" w:rsidR="00352F6C" w:rsidRPr="00C849C9" w:rsidRDefault="00541CC6" w:rsidP="00352F6C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Es wurde auf eine gleichmäßige Aufgabenverteilung im jeweiligen Kla</w:t>
            </w:r>
            <w:r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senteam geachtet.</w:t>
            </w:r>
          </w:p>
        </w:tc>
        <w:tc>
          <w:tcPr>
            <w:tcW w:w="867" w:type="dxa"/>
            <w:vAlign w:val="center"/>
          </w:tcPr>
          <w:p w14:paraId="02D0B08E" w14:textId="77777777" w:rsidR="00352F6C" w:rsidRDefault="00352F6C" w:rsidP="005732E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7BEAA26" w14:textId="77777777" w:rsidR="00352F6C" w:rsidRDefault="00352F6C" w:rsidP="00352F6C">
      <w:pPr>
        <w:rPr>
          <w:rFonts w:ascii="Arial" w:hAnsi="Arial" w:cs="Arial"/>
        </w:rPr>
      </w:pPr>
    </w:p>
    <w:p w14:paraId="08922410" w14:textId="77777777" w:rsidR="00352F6C" w:rsidRDefault="00352F6C" w:rsidP="00352F6C">
      <w:pPr>
        <w:spacing w:after="200" w:line="276" w:lineRule="auto"/>
        <w:rPr>
          <w:rFonts w:ascii="Arial" w:hAnsi="Arial" w:cs="Arial"/>
        </w:rPr>
      </w:pPr>
    </w:p>
    <w:p w14:paraId="61B4F1B7" w14:textId="610BE984" w:rsidR="00352F6C" w:rsidRPr="005732E2" w:rsidRDefault="00D9606B" w:rsidP="005732E2">
      <w:pPr>
        <w:spacing w:after="120"/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column"/>
      </w:r>
      <w:r w:rsidR="005732E2">
        <w:rPr>
          <w:rFonts w:ascii="Arial" w:hAnsi="Arial" w:cs="Arial"/>
          <w:b/>
          <w:color w:val="4F81BD" w:themeColor="accent1"/>
          <w:sz w:val="26"/>
          <w:szCs w:val="26"/>
        </w:rPr>
        <w:lastRenderedPageBreak/>
        <w:t>Anlage 4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: Checkliste für </w:t>
      </w:r>
      <w:r w:rsidR="00100249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die 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>Klassenleitung</w:t>
      </w:r>
    </w:p>
    <w:p w14:paraId="535E1982" w14:textId="68B0E4D7" w:rsidR="00352F6C" w:rsidRDefault="00352F6C" w:rsidP="00352F6C">
      <w:pPr>
        <w:spacing w:after="120"/>
        <w:rPr>
          <w:rFonts w:ascii="Arial" w:hAnsi="Arial" w:cs="Arial"/>
        </w:rPr>
      </w:pPr>
      <w:r w:rsidRPr="00E42DDA">
        <w:rPr>
          <w:rFonts w:ascii="Arial" w:hAnsi="Arial" w:cs="Arial"/>
        </w:rPr>
        <w:t>Die folgende Liste soll die Klassenleitung</w:t>
      </w:r>
      <w:r>
        <w:rPr>
          <w:rFonts w:ascii="Arial" w:hAnsi="Arial" w:cs="Arial"/>
        </w:rPr>
        <w:t xml:space="preserve"> </w:t>
      </w:r>
      <w:r w:rsidRPr="00E42DDA">
        <w:rPr>
          <w:rFonts w:ascii="Arial" w:hAnsi="Arial" w:cs="Arial"/>
        </w:rPr>
        <w:t>bei der Vorbereitung und Durchführung der Wissenschaftswoche unterstützen. Schulische Anpassungen sind ggf. notwendig.</w:t>
      </w:r>
    </w:p>
    <w:p w14:paraId="62693711" w14:textId="77777777" w:rsidR="005732E2" w:rsidRPr="00352F6C" w:rsidRDefault="005732E2" w:rsidP="00352F6C">
      <w:pPr>
        <w:spacing w:after="120"/>
        <w:rPr>
          <w:rFonts w:ascii="Arial" w:hAnsi="Arial" w:cs="Arial"/>
        </w:rPr>
      </w:pP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352F6C" w14:paraId="1675B870" w14:textId="77777777" w:rsidTr="005732E2">
        <w:tc>
          <w:tcPr>
            <w:tcW w:w="8202" w:type="dxa"/>
          </w:tcPr>
          <w:p w14:paraId="5C057C6C" w14:textId="77777777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Klassenteam ist über Konzept, Ziel und organisatorischen Rahmen der Wissenschaftswoche informiert.</w:t>
            </w:r>
          </w:p>
        </w:tc>
        <w:tc>
          <w:tcPr>
            <w:tcW w:w="864" w:type="dxa"/>
          </w:tcPr>
          <w:p w14:paraId="59832029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003919C0" w14:textId="77777777" w:rsidTr="005732E2">
        <w:tc>
          <w:tcPr>
            <w:tcW w:w="8202" w:type="dxa"/>
          </w:tcPr>
          <w:p w14:paraId="3D31579C" w14:textId="77777777" w:rsidR="00352F6C" w:rsidRDefault="00352F6C" w:rsidP="00352F6C">
            <w:pPr>
              <w:spacing w:before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Das Klassenteam hat sich auf ein Rahmenthema geeinigt. </w:t>
            </w:r>
          </w:p>
          <w:p w14:paraId="28FADAFB" w14:textId="33615201" w:rsidR="00352F6C" w:rsidRDefault="00352F6C" w:rsidP="00100249">
            <w:pPr>
              <w:spacing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(bzw.: Das Klassenteam ist über das klassenübergreifende Thema info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>miert)</w:t>
            </w:r>
          </w:p>
        </w:tc>
        <w:tc>
          <w:tcPr>
            <w:tcW w:w="864" w:type="dxa"/>
          </w:tcPr>
          <w:p w14:paraId="3AAFAAD2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0992F5D8" w14:textId="77777777" w:rsidTr="005732E2">
        <w:tc>
          <w:tcPr>
            <w:tcW w:w="8202" w:type="dxa"/>
          </w:tcPr>
          <w:p w14:paraId="299D9DF6" w14:textId="77777777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Das Rahmenthema ist für die Schülerinnen und Schüler attraktiv und lässt sich mit den vorhandenen Vorkenntnissen fachspezifisch erarbeiten.</w:t>
            </w:r>
          </w:p>
        </w:tc>
        <w:tc>
          <w:tcPr>
            <w:tcW w:w="864" w:type="dxa"/>
          </w:tcPr>
          <w:p w14:paraId="1EC1BD96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5B3641FB" w14:textId="77777777" w:rsidTr="005732E2">
        <w:tc>
          <w:tcPr>
            <w:tcW w:w="8202" w:type="dxa"/>
          </w:tcPr>
          <w:p w14:paraId="65EE047B" w14:textId="76277D4B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Die Einführungsveranstaltung ist geplant und mit allen beteiligten Lehrkrä</w:t>
            </w:r>
            <w:r w:rsidRPr="00C849C9">
              <w:rPr>
                <w:rFonts w:ascii="Arial" w:hAnsi="Arial" w:cs="Arial"/>
              </w:rPr>
              <w:t>f</w:t>
            </w:r>
            <w:r w:rsidRPr="00C849C9">
              <w:rPr>
                <w:rFonts w:ascii="Arial" w:hAnsi="Arial" w:cs="Arial"/>
              </w:rPr>
              <w:t>ten abgesprochen. Es wurde festgelegt</w:t>
            </w:r>
            <w:r w:rsidR="00541CC6">
              <w:rPr>
                <w:rFonts w:ascii="Arial" w:hAnsi="Arial" w:cs="Arial"/>
              </w:rPr>
              <w:t xml:space="preserve"> und kommuniziert</w:t>
            </w:r>
            <w:r w:rsidRPr="00C849C9">
              <w:rPr>
                <w:rFonts w:ascii="Arial" w:hAnsi="Arial" w:cs="Arial"/>
              </w:rPr>
              <w:t>, wann, wo und durch wen die Einführung in die Wis</w:t>
            </w:r>
            <w:r>
              <w:rPr>
                <w:rFonts w:ascii="Arial" w:hAnsi="Arial" w:cs="Arial"/>
              </w:rPr>
              <w:t>senschaftswoche für die Schüler</w:t>
            </w:r>
            <w:r w:rsidRPr="00C849C9">
              <w:rPr>
                <w:rFonts w:ascii="Arial" w:hAnsi="Arial" w:cs="Arial"/>
              </w:rPr>
              <w:t>innen</w:t>
            </w:r>
            <w:r>
              <w:rPr>
                <w:rFonts w:ascii="Arial" w:hAnsi="Arial" w:cs="Arial"/>
              </w:rPr>
              <w:t xml:space="preserve"> und Schüler</w:t>
            </w:r>
            <w:r w:rsidRPr="00C849C9">
              <w:rPr>
                <w:rFonts w:ascii="Arial" w:hAnsi="Arial" w:cs="Arial"/>
              </w:rPr>
              <w:t xml:space="preserve"> durchgeführt wird.</w:t>
            </w:r>
          </w:p>
        </w:tc>
        <w:tc>
          <w:tcPr>
            <w:tcW w:w="864" w:type="dxa"/>
          </w:tcPr>
          <w:p w14:paraId="772ED88B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4E10C61A" w14:textId="77777777" w:rsidTr="005732E2">
        <w:tc>
          <w:tcPr>
            <w:tcW w:w="8202" w:type="dxa"/>
          </w:tcPr>
          <w:p w14:paraId="4B8E3331" w14:textId="46D6BE29" w:rsidR="00352F6C" w:rsidRPr="00C849C9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Die Klassenleitung hat einen Überblick über die angebotenen Unters</w:t>
            </w:r>
            <w:r w:rsidRPr="00C849C9">
              <w:rPr>
                <w:rFonts w:ascii="Arial" w:hAnsi="Arial" w:cs="Arial"/>
              </w:rPr>
              <w:t>u</w:t>
            </w:r>
            <w:r w:rsidRPr="00C849C9">
              <w:rPr>
                <w:rFonts w:ascii="Arial" w:hAnsi="Arial" w:cs="Arial"/>
              </w:rPr>
              <w:t>chungsschwerpunkte</w:t>
            </w:r>
            <w:r w:rsidR="00733506">
              <w:rPr>
                <w:rFonts w:ascii="Arial" w:hAnsi="Arial" w:cs="Arial"/>
              </w:rPr>
              <w:t xml:space="preserve"> mit beispielhaften Frage- bzw.</w:t>
            </w:r>
            <w:r>
              <w:rPr>
                <w:rFonts w:ascii="Arial" w:hAnsi="Arial" w:cs="Arial"/>
              </w:rPr>
              <w:t xml:space="preserve"> Problemstellungen</w:t>
            </w:r>
            <w:r w:rsidRPr="00C849C9">
              <w:rPr>
                <w:rFonts w:ascii="Arial" w:hAnsi="Arial" w:cs="Arial"/>
              </w:rPr>
              <w:t xml:space="preserve"> der Lehrkräfte (ausreichendes Angebot aller Fächer einholen).</w:t>
            </w:r>
          </w:p>
        </w:tc>
        <w:tc>
          <w:tcPr>
            <w:tcW w:w="864" w:type="dxa"/>
          </w:tcPr>
          <w:p w14:paraId="294EC60E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6ED99FB6" w14:textId="77777777" w:rsidTr="005732E2">
        <w:tc>
          <w:tcPr>
            <w:tcW w:w="8202" w:type="dxa"/>
          </w:tcPr>
          <w:p w14:paraId="748CA411" w14:textId="22590AC6" w:rsidR="00352F6C" w:rsidRPr="00C849C9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Verfügbarkeit der Arbeitsmat</w:t>
            </w:r>
            <w:r w:rsidR="005732E2">
              <w:rPr>
                <w:rFonts w:ascii="Arial" w:hAnsi="Arial" w:cs="Arial"/>
              </w:rPr>
              <w:t>erialien ist sichergestellt, z.</w:t>
            </w:r>
            <w:r>
              <w:rPr>
                <w:rFonts w:ascii="Arial" w:hAnsi="Arial" w:cs="Arial"/>
              </w:rPr>
              <w:t xml:space="preserve">B. in einem </w:t>
            </w:r>
            <w:proofErr w:type="spellStart"/>
            <w:r>
              <w:rPr>
                <w:rFonts w:ascii="Arial" w:hAnsi="Arial" w:cs="Arial"/>
              </w:rPr>
              <w:t>mebis</w:t>
            </w:r>
            <w:proofErr w:type="spellEnd"/>
            <w:r>
              <w:rPr>
                <w:rFonts w:ascii="Arial" w:hAnsi="Arial" w:cs="Arial"/>
              </w:rPr>
              <w:t>-Raum oder in der Lernumgebung des jeweiligen Klassenzimmers.</w:t>
            </w:r>
          </w:p>
        </w:tc>
        <w:tc>
          <w:tcPr>
            <w:tcW w:w="864" w:type="dxa"/>
          </w:tcPr>
          <w:p w14:paraId="527F0B19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1DA2284D" w14:textId="77777777" w:rsidTr="005732E2">
        <w:tc>
          <w:tcPr>
            <w:tcW w:w="8202" w:type="dxa"/>
          </w:tcPr>
          <w:p w14:paraId="2DD0FCF5" w14:textId="6E395139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Schülerinnen und Schüler wurden von den Fachlehrkräften über die Untersuchungsschwerpunkt</w:t>
            </w:r>
            <w:r w:rsidR="00733506">
              <w:rPr>
                <w:rFonts w:ascii="Arial" w:hAnsi="Arial" w:cs="Arial"/>
              </w:rPr>
              <w:t>e mit beispielhaften Frage- bzw.</w:t>
            </w:r>
            <w:r>
              <w:rPr>
                <w:rFonts w:ascii="Arial" w:hAnsi="Arial" w:cs="Arial"/>
              </w:rPr>
              <w:t xml:space="preserve"> Problemste</w:t>
            </w:r>
            <w:r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>lungen informiert.</w:t>
            </w:r>
          </w:p>
        </w:tc>
        <w:tc>
          <w:tcPr>
            <w:tcW w:w="864" w:type="dxa"/>
          </w:tcPr>
          <w:p w14:paraId="458515CD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488CAE5B" w14:textId="77777777" w:rsidTr="005732E2">
        <w:tc>
          <w:tcPr>
            <w:tcW w:w="8202" w:type="dxa"/>
          </w:tcPr>
          <w:p w14:paraId="70F0C8BE" w14:textId="2437FC46" w:rsidR="00352F6C" w:rsidRPr="00C849C9" w:rsidRDefault="00352F6C" w:rsidP="005732E2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Die Klassenleitung hat einen Überblick über die gewählten Unters</w:t>
            </w:r>
            <w:r w:rsidRPr="00C849C9">
              <w:rPr>
                <w:rFonts w:ascii="Arial" w:hAnsi="Arial" w:cs="Arial"/>
              </w:rPr>
              <w:t>u</w:t>
            </w:r>
            <w:r w:rsidR="005732E2">
              <w:rPr>
                <w:rFonts w:ascii="Arial" w:hAnsi="Arial" w:cs="Arial"/>
              </w:rPr>
              <w:t xml:space="preserve">chungsschwerpunkte </w:t>
            </w:r>
            <w:r w:rsidRPr="00C849C9">
              <w:rPr>
                <w:rFonts w:ascii="Arial" w:hAnsi="Arial" w:cs="Arial"/>
              </w:rPr>
              <w:t>und Frage</w:t>
            </w:r>
            <w:r w:rsidR="00733506">
              <w:rPr>
                <w:rFonts w:ascii="Arial" w:hAnsi="Arial" w:cs="Arial"/>
              </w:rPr>
              <w:t>- bzw. Problem</w:t>
            </w:r>
            <w:r w:rsidRPr="00C849C9">
              <w:rPr>
                <w:rFonts w:ascii="Arial" w:hAnsi="Arial" w:cs="Arial"/>
              </w:rPr>
              <w:t>stellungen aller Schüler</w:t>
            </w:r>
            <w:r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nen</w:t>
            </w:r>
            <w:r w:rsidR="00733506">
              <w:rPr>
                <w:rFonts w:ascii="Arial" w:hAnsi="Arial" w:cs="Arial"/>
              </w:rPr>
              <w:t xml:space="preserve"> und Schüler</w:t>
            </w:r>
            <w:r w:rsidRPr="00C849C9">
              <w:rPr>
                <w:rFonts w:ascii="Arial" w:hAnsi="Arial" w:cs="Arial"/>
              </w:rPr>
              <w:t xml:space="preserve"> der Klasse.</w:t>
            </w:r>
          </w:p>
        </w:tc>
        <w:tc>
          <w:tcPr>
            <w:tcW w:w="864" w:type="dxa"/>
          </w:tcPr>
          <w:p w14:paraId="605218C2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1600B45B" w14:textId="77777777" w:rsidTr="005732E2">
        <w:tc>
          <w:tcPr>
            <w:tcW w:w="8202" w:type="dxa"/>
          </w:tcPr>
          <w:p w14:paraId="5809B7C4" w14:textId="27E44A4D" w:rsidR="00352F6C" w:rsidRPr="00C849C9" w:rsidRDefault="00352F6C" w:rsidP="00541CC6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Es ist gewährleistet, dass kein</w:t>
            </w:r>
            <w:r w:rsidR="00541CC6">
              <w:rPr>
                <w:rFonts w:ascii="Arial" w:hAnsi="Arial" w:cs="Arial"/>
              </w:rPr>
              <w:t>e Lehrkraft</w:t>
            </w:r>
            <w:r w:rsidRPr="00C849C9">
              <w:rPr>
                <w:rFonts w:ascii="Arial" w:hAnsi="Arial" w:cs="Arial"/>
              </w:rPr>
              <w:t xml:space="preserve"> mehr als zwei Gruppen mit </w:t>
            </w:r>
            <w:r>
              <w:rPr>
                <w:rFonts w:ascii="Arial" w:hAnsi="Arial" w:cs="Arial"/>
              </w:rPr>
              <w:t xml:space="preserve">je </w:t>
            </w:r>
            <w:r w:rsidR="00733506">
              <w:rPr>
                <w:rFonts w:ascii="Arial" w:hAnsi="Arial" w:cs="Arial"/>
              </w:rPr>
              <w:t>2 bis maximal 4 Schüler</w:t>
            </w:r>
            <w:r w:rsidRPr="00C849C9">
              <w:rPr>
                <w:rFonts w:ascii="Arial" w:hAnsi="Arial" w:cs="Arial"/>
              </w:rPr>
              <w:t xml:space="preserve">innen </w:t>
            </w:r>
            <w:r w:rsidR="00733506">
              <w:rPr>
                <w:rFonts w:ascii="Arial" w:hAnsi="Arial" w:cs="Arial"/>
              </w:rPr>
              <w:t xml:space="preserve">und Schülern </w:t>
            </w:r>
            <w:r w:rsidRPr="00C849C9">
              <w:rPr>
                <w:rFonts w:ascii="Arial" w:hAnsi="Arial" w:cs="Arial"/>
              </w:rPr>
              <w:t>zu betreuen hat.</w:t>
            </w:r>
          </w:p>
        </w:tc>
        <w:tc>
          <w:tcPr>
            <w:tcW w:w="864" w:type="dxa"/>
          </w:tcPr>
          <w:p w14:paraId="07DBCAD3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5E0278DA" w14:textId="77777777" w:rsidTr="005732E2">
        <w:tc>
          <w:tcPr>
            <w:tcW w:w="8202" w:type="dxa"/>
          </w:tcPr>
          <w:p w14:paraId="3413C746" w14:textId="77777777" w:rsidR="00352F6C" w:rsidRPr="00A27C90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ist gewährleistet, dass die Präsentation der Arbeitsergebnisse zu einer multiperspektivischen Gesamtschau zusammengeführt werden kann.</w:t>
            </w:r>
          </w:p>
        </w:tc>
        <w:tc>
          <w:tcPr>
            <w:tcW w:w="864" w:type="dxa"/>
          </w:tcPr>
          <w:p w14:paraId="75D09574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24E919D3" w14:textId="77777777" w:rsidTr="005732E2">
        <w:tc>
          <w:tcPr>
            <w:tcW w:w="8202" w:type="dxa"/>
          </w:tcPr>
          <w:p w14:paraId="1FE32AD3" w14:textId="39B52249" w:rsidR="00352F6C" w:rsidRPr="00C849C9" w:rsidRDefault="00352F6C" w:rsidP="00541CC6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Art </w:t>
            </w:r>
            <w:r w:rsidR="00541CC6">
              <w:rPr>
                <w:rFonts w:ascii="Arial" w:hAnsi="Arial" w:cs="Arial"/>
              </w:rPr>
              <w:t xml:space="preserve">und Termine </w:t>
            </w:r>
            <w:r>
              <w:rPr>
                <w:rFonts w:ascii="Arial" w:hAnsi="Arial" w:cs="Arial"/>
              </w:rPr>
              <w:t>der Darstellung</w:t>
            </w:r>
            <w:r w:rsidR="00541CC6">
              <w:rPr>
                <w:rFonts w:ascii="Arial" w:hAnsi="Arial" w:cs="Arial"/>
              </w:rPr>
              <w:t xml:space="preserve"> der Arbeitsergebnisse sind</w:t>
            </w:r>
            <w:r w:rsidRPr="00C849C9">
              <w:rPr>
                <w:rFonts w:ascii="Arial" w:hAnsi="Arial" w:cs="Arial"/>
              </w:rPr>
              <w:t xml:space="preserve"> festgelegt</w:t>
            </w:r>
            <w:r w:rsidR="00541CC6">
              <w:rPr>
                <w:rFonts w:ascii="Arial" w:hAnsi="Arial" w:cs="Arial"/>
              </w:rPr>
              <w:t xml:space="preserve"> und allen Beteiligten kommuniziert.</w:t>
            </w:r>
          </w:p>
        </w:tc>
        <w:tc>
          <w:tcPr>
            <w:tcW w:w="864" w:type="dxa"/>
          </w:tcPr>
          <w:p w14:paraId="68EE9C25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14:paraId="4E45C9E2" w14:textId="77777777" w:rsidTr="005732E2">
        <w:tc>
          <w:tcPr>
            <w:tcW w:w="8202" w:type="dxa"/>
          </w:tcPr>
          <w:p w14:paraId="092F4A8C" w14:textId="77777777" w:rsidR="00352F6C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Eventuell notwendige Räumlichkeiten für die Darstellung der Ergebnisse wurden in Absprache mit der Schulleitung reserviert und vorbereitet.</w:t>
            </w:r>
          </w:p>
        </w:tc>
        <w:tc>
          <w:tcPr>
            <w:tcW w:w="864" w:type="dxa"/>
          </w:tcPr>
          <w:p w14:paraId="764B9FFE" w14:textId="77777777" w:rsidR="00352F6C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D9606B" w:rsidRPr="00C849C9" w14:paraId="5FD656F4" w14:textId="77777777" w:rsidTr="005732E2">
        <w:tc>
          <w:tcPr>
            <w:tcW w:w="8202" w:type="dxa"/>
          </w:tcPr>
          <w:p w14:paraId="131C2DE6" w14:textId="77777777" w:rsidR="00D9606B" w:rsidRPr="00C849C9" w:rsidRDefault="00D9606B" w:rsidP="00DC4E70">
            <w:pPr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Schülerinnen und Schüler kennen Aufgaben und Pflichten im Zusa</w:t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</w:rPr>
              <w:t>menhang mit der Wissenschaftswoche.</w:t>
            </w:r>
          </w:p>
        </w:tc>
        <w:tc>
          <w:tcPr>
            <w:tcW w:w="864" w:type="dxa"/>
          </w:tcPr>
          <w:p w14:paraId="3B199783" w14:textId="77777777" w:rsidR="00D9606B" w:rsidRPr="00C849C9" w:rsidRDefault="00D9606B" w:rsidP="00DC4E70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C849C9" w14:paraId="386DFCEC" w14:textId="77777777" w:rsidTr="005732E2">
        <w:tc>
          <w:tcPr>
            <w:tcW w:w="8202" w:type="dxa"/>
          </w:tcPr>
          <w:p w14:paraId="665ED19E" w14:textId="484DC096" w:rsidR="00352F6C" w:rsidRPr="00C849C9" w:rsidRDefault="00352F6C" w:rsidP="00352F6C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C849C9">
              <w:rPr>
                <w:rFonts w:ascii="Arial" w:hAnsi="Arial" w:cs="Arial"/>
              </w:rPr>
              <w:t>Die Klassenleitung hat die Erziehungsberechtigten</w:t>
            </w:r>
            <w:r>
              <w:rPr>
                <w:rFonts w:ascii="Arial" w:hAnsi="Arial" w:cs="Arial"/>
              </w:rPr>
              <w:t xml:space="preserve"> in Absprache mit der Schulleitung</w:t>
            </w:r>
            <w:r w:rsidRPr="00C849C9">
              <w:rPr>
                <w:rFonts w:ascii="Arial" w:hAnsi="Arial" w:cs="Arial"/>
              </w:rPr>
              <w:t xml:space="preserve"> über die Wissenschaftswoche informiert (Ablauf, Inhalte, </w:t>
            </w:r>
            <w:r>
              <w:rPr>
                <w:rFonts w:ascii="Arial" w:hAnsi="Arial" w:cs="Arial"/>
              </w:rPr>
              <w:t xml:space="preserve">ggf. </w:t>
            </w:r>
            <w:r w:rsidRPr="00C849C9">
              <w:rPr>
                <w:rFonts w:ascii="Arial" w:hAnsi="Arial" w:cs="Arial"/>
              </w:rPr>
              <w:t>Bewertung, usw.)</w:t>
            </w:r>
            <w:r w:rsidR="00100249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5E9C9787" w14:textId="77777777" w:rsidR="00352F6C" w:rsidRPr="00C849C9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  <w:tr w:rsidR="00352F6C" w:rsidRPr="00FD7E00" w14:paraId="60DFFE5E" w14:textId="77777777" w:rsidTr="005732E2">
        <w:tc>
          <w:tcPr>
            <w:tcW w:w="8202" w:type="dxa"/>
          </w:tcPr>
          <w:p w14:paraId="6E8CAC45" w14:textId="77777777" w:rsidR="00352F6C" w:rsidRPr="00FD7E00" w:rsidRDefault="00352F6C" w:rsidP="00352F6C">
            <w:pPr>
              <w:spacing w:before="60" w:after="60"/>
              <w:jc w:val="both"/>
              <w:rPr>
                <w:rFonts w:ascii="Arial" w:hAnsi="Arial" w:cs="Arial"/>
                <w:b/>
              </w:rPr>
            </w:pPr>
            <w:r w:rsidRPr="00FD7E00">
              <w:rPr>
                <w:rFonts w:ascii="Arial" w:hAnsi="Arial" w:cs="Arial"/>
              </w:rPr>
              <w:t>Die Zeugnisbemerkungen der Fachlehrkräfte wurden eingeholt und in das Jahreszeugnis integriert.</w:t>
            </w:r>
          </w:p>
        </w:tc>
        <w:tc>
          <w:tcPr>
            <w:tcW w:w="864" w:type="dxa"/>
          </w:tcPr>
          <w:p w14:paraId="25B9B84C" w14:textId="77777777" w:rsidR="00352F6C" w:rsidRPr="00FD7E00" w:rsidRDefault="00352F6C" w:rsidP="00352F6C">
            <w:pPr>
              <w:jc w:val="both"/>
              <w:rPr>
                <w:rFonts w:ascii="Arial" w:hAnsi="Arial" w:cs="Arial"/>
              </w:rPr>
            </w:pPr>
          </w:p>
        </w:tc>
      </w:tr>
    </w:tbl>
    <w:p w14:paraId="3237A2D8" w14:textId="77777777" w:rsidR="005732E2" w:rsidRDefault="005732E2" w:rsidP="00EF0EFC">
      <w:pPr>
        <w:spacing w:after="360"/>
        <w:jc w:val="center"/>
        <w:rPr>
          <w:rFonts w:ascii="Arial" w:hAnsi="Arial" w:cs="Arial"/>
          <w:b/>
          <w:sz w:val="26"/>
          <w:szCs w:val="26"/>
        </w:rPr>
      </w:pPr>
    </w:p>
    <w:p w14:paraId="462345D3" w14:textId="1495C222" w:rsidR="00352F6C" w:rsidRPr="005732E2" w:rsidRDefault="005732E2" w:rsidP="005732E2">
      <w:pPr>
        <w:spacing w:after="360"/>
        <w:rPr>
          <w:rFonts w:ascii="Arial" w:hAnsi="Arial" w:cs="Arial"/>
          <w:b/>
          <w:color w:val="4F81BD" w:themeColor="accent1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column"/>
      </w:r>
      <w:r>
        <w:rPr>
          <w:rFonts w:ascii="Arial" w:hAnsi="Arial" w:cs="Arial"/>
          <w:b/>
          <w:color w:val="4F81BD" w:themeColor="accent1"/>
          <w:sz w:val="26"/>
          <w:szCs w:val="26"/>
        </w:rPr>
        <w:lastRenderedPageBreak/>
        <w:t>Anlage 5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: Checkliste für </w:t>
      </w:r>
      <w:r w:rsidR="007F058A" w:rsidRPr="005732E2">
        <w:rPr>
          <w:rFonts w:ascii="Arial" w:hAnsi="Arial" w:cs="Arial"/>
          <w:b/>
          <w:color w:val="4F81BD" w:themeColor="accent1"/>
          <w:sz w:val="26"/>
          <w:szCs w:val="26"/>
        </w:rPr>
        <w:t xml:space="preserve">die </w:t>
      </w:r>
      <w:r w:rsidR="00352F6C" w:rsidRPr="005732E2">
        <w:rPr>
          <w:rFonts w:ascii="Arial" w:hAnsi="Arial" w:cs="Arial"/>
          <w:b/>
          <w:color w:val="4F81BD" w:themeColor="accent1"/>
          <w:sz w:val="26"/>
          <w:szCs w:val="26"/>
        </w:rPr>
        <w:t>Fachlehrkräfte</w:t>
      </w:r>
    </w:p>
    <w:p w14:paraId="16379960" w14:textId="2E92F61E" w:rsidR="00352F6C" w:rsidRDefault="00352F6C" w:rsidP="00EF0EFC">
      <w:pPr>
        <w:spacing w:after="360"/>
        <w:rPr>
          <w:rFonts w:ascii="Arial" w:hAnsi="Arial" w:cs="Arial"/>
        </w:rPr>
      </w:pPr>
      <w:r w:rsidRPr="00E42DDA">
        <w:rPr>
          <w:rFonts w:ascii="Arial" w:hAnsi="Arial" w:cs="Arial"/>
        </w:rPr>
        <w:t>Die folgende Liste soll die Fachlehrkräfte bei der Vorbereitung und Durchführung der Wissenschaftswoche unterstützen. Schulische A</w:t>
      </w:r>
      <w:r w:rsidR="00EF0EFC">
        <w:rPr>
          <w:rFonts w:ascii="Arial" w:hAnsi="Arial" w:cs="Arial"/>
        </w:rPr>
        <w:t>npassungen sind ggf. notwendig.</w:t>
      </w: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836689" w:rsidRPr="00836689" w14:paraId="559CD3B2" w14:textId="77777777" w:rsidTr="00836689">
        <w:tc>
          <w:tcPr>
            <w:tcW w:w="9066" w:type="dxa"/>
            <w:gridSpan w:val="2"/>
            <w:shd w:val="clear" w:color="auto" w:fill="8DB3E2" w:themeFill="text2" w:themeFillTint="66"/>
          </w:tcPr>
          <w:p w14:paraId="5A750064" w14:textId="264209DA" w:rsidR="00EF0EFC" w:rsidRPr="00836689" w:rsidRDefault="00EF0EFC" w:rsidP="00836689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t xml:space="preserve">Inhaltlich-thematische Vorbereitung </w:t>
            </w:r>
          </w:p>
        </w:tc>
      </w:tr>
      <w:tr w:rsidR="00EF0EFC" w14:paraId="493007C1" w14:textId="77777777" w:rsidTr="00836689">
        <w:tc>
          <w:tcPr>
            <w:tcW w:w="8202" w:type="dxa"/>
          </w:tcPr>
          <w:p w14:paraId="65080278" w14:textId="08F883F7" w:rsidR="00EF0EFC" w:rsidRDefault="00EF0EFC" w:rsidP="00EF0E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Untersuchungsschwerpunkte wurden mit exemplarischen Frage-/</w:t>
            </w:r>
            <w:r w:rsidR="00D9606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Problemstellungen ausgeschrieben und im Unterricht vorgestellt.</w:t>
            </w:r>
            <w:r w:rsidRPr="00FD7E0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64" w:type="dxa"/>
          </w:tcPr>
          <w:p w14:paraId="7F53B412" w14:textId="77777777" w:rsidR="00EF0EFC" w:rsidRDefault="00EF0EFC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2629ABC0" w14:textId="77777777" w:rsidTr="00836689">
        <w:tc>
          <w:tcPr>
            <w:tcW w:w="8202" w:type="dxa"/>
          </w:tcPr>
          <w:p w14:paraId="7C72258F" w14:textId="6CB26064" w:rsidR="00352F6C" w:rsidRDefault="00352F6C" w:rsidP="00EF0EFC">
            <w:pPr>
              <w:spacing w:before="120" w:after="120"/>
              <w:rPr>
                <w:rFonts w:ascii="Arial" w:hAnsi="Arial" w:cs="Arial"/>
              </w:rPr>
            </w:pPr>
            <w:r w:rsidRPr="008B3F25">
              <w:rPr>
                <w:rFonts w:ascii="Arial" w:hAnsi="Arial" w:cs="Arial"/>
              </w:rPr>
              <w:t>Die angebotenen Untersuchungsschwerpunkte si</w:t>
            </w:r>
            <w:r w:rsidR="00733506">
              <w:rPr>
                <w:rFonts w:ascii="Arial" w:hAnsi="Arial" w:cs="Arial"/>
              </w:rPr>
              <w:t>nd so gewählt, dass die Schüler</w:t>
            </w:r>
            <w:r w:rsidRPr="008B3F25">
              <w:rPr>
                <w:rFonts w:ascii="Arial" w:hAnsi="Arial" w:cs="Arial"/>
              </w:rPr>
              <w:t>innen</w:t>
            </w:r>
            <w:r w:rsidR="00733506">
              <w:rPr>
                <w:rFonts w:ascii="Arial" w:hAnsi="Arial" w:cs="Arial"/>
              </w:rPr>
              <w:t xml:space="preserve"> und Schüler</w:t>
            </w:r>
            <w:r w:rsidRPr="008B3F2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ggf. </w:t>
            </w:r>
            <w:r w:rsidR="00EF0EFC">
              <w:rPr>
                <w:rFonts w:ascii="Arial" w:hAnsi="Arial" w:cs="Arial"/>
              </w:rPr>
              <w:t>eigene</w:t>
            </w:r>
            <w:r w:rsidRPr="008B3F25">
              <w:rPr>
                <w:rFonts w:ascii="Arial" w:hAnsi="Arial" w:cs="Arial"/>
              </w:rPr>
              <w:t xml:space="preserve"> Frage</w:t>
            </w:r>
            <w:r w:rsidR="00D9606B">
              <w:rPr>
                <w:rFonts w:ascii="Arial" w:hAnsi="Arial" w:cs="Arial"/>
              </w:rPr>
              <w:t>-/</w:t>
            </w:r>
            <w:r>
              <w:rPr>
                <w:rFonts w:ascii="Arial" w:hAnsi="Arial" w:cs="Arial"/>
              </w:rPr>
              <w:t>Problem</w:t>
            </w:r>
            <w:r w:rsidRPr="008B3F25">
              <w:rPr>
                <w:rFonts w:ascii="Arial" w:hAnsi="Arial" w:cs="Arial"/>
              </w:rPr>
              <w:t>stellungen definieren können.</w:t>
            </w:r>
          </w:p>
        </w:tc>
        <w:tc>
          <w:tcPr>
            <w:tcW w:w="864" w:type="dxa"/>
          </w:tcPr>
          <w:p w14:paraId="4217CD3E" w14:textId="77777777" w:rsidR="00352F6C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20D11D5A" w14:textId="77777777" w:rsidTr="00836689">
        <w:tc>
          <w:tcPr>
            <w:tcW w:w="8202" w:type="dxa"/>
          </w:tcPr>
          <w:p w14:paraId="653C153A" w14:textId="4D073F64" w:rsidR="00D9606B" w:rsidRDefault="00352F6C" w:rsidP="00D9606B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 wurde geeignetes Material f</w:t>
            </w:r>
            <w:r w:rsidRPr="00C7343F">
              <w:rPr>
                <w:rFonts w:ascii="Arial" w:hAnsi="Arial" w:cs="Arial"/>
              </w:rPr>
              <w:t>ür jedes Team und jede Frage</w:t>
            </w:r>
            <w:r w:rsidR="00D9606B">
              <w:rPr>
                <w:rFonts w:ascii="Arial" w:hAnsi="Arial" w:cs="Arial"/>
              </w:rPr>
              <w:t xml:space="preserve">-/ </w:t>
            </w:r>
          </w:p>
          <w:p w14:paraId="27AEB1A1" w14:textId="3FEF9536" w:rsidR="00352F6C" w:rsidRDefault="00733506" w:rsidP="00D9606B">
            <w:pPr>
              <w:spacing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Problem</w:t>
            </w:r>
            <w:r w:rsidR="00352F6C" w:rsidRPr="00C7343F">
              <w:rPr>
                <w:rFonts w:ascii="Arial" w:hAnsi="Arial" w:cs="Arial"/>
              </w:rPr>
              <w:t xml:space="preserve">stellung </w:t>
            </w:r>
            <w:r w:rsidR="00352F6C">
              <w:rPr>
                <w:rFonts w:ascii="Arial" w:hAnsi="Arial" w:cs="Arial"/>
              </w:rPr>
              <w:t>gesammelt und den Schü</w:t>
            </w:r>
            <w:r>
              <w:rPr>
                <w:rFonts w:ascii="Arial" w:hAnsi="Arial" w:cs="Arial"/>
              </w:rPr>
              <w:t xml:space="preserve">lerinnen und Schülern, </w:t>
            </w:r>
            <w:r w:rsidR="00352F6C" w:rsidRPr="00C7343F">
              <w:rPr>
                <w:rFonts w:ascii="Arial" w:hAnsi="Arial" w:cs="Arial"/>
              </w:rPr>
              <w:t>zur Ve</w:t>
            </w:r>
            <w:r w:rsidR="00352F6C" w:rsidRPr="00C7343F">
              <w:rPr>
                <w:rFonts w:ascii="Arial" w:hAnsi="Arial" w:cs="Arial"/>
              </w:rPr>
              <w:t>r</w:t>
            </w:r>
            <w:r w:rsidR="00352F6C" w:rsidRPr="00C7343F">
              <w:rPr>
                <w:rFonts w:ascii="Arial" w:hAnsi="Arial" w:cs="Arial"/>
              </w:rPr>
              <w:t>fügung</w:t>
            </w:r>
            <w:r w:rsidR="00352F6C">
              <w:rPr>
                <w:rFonts w:ascii="Arial" w:hAnsi="Arial" w:cs="Arial"/>
              </w:rPr>
              <w:t xml:space="preserve"> gestellt</w:t>
            </w:r>
            <w:r w:rsidR="00352F6C" w:rsidRPr="00C7343F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73E12EE6" w14:textId="77777777" w:rsidR="00352F6C" w:rsidRDefault="00352F6C" w:rsidP="00352F6C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</w:tr>
      <w:tr w:rsidR="00352F6C" w:rsidRPr="00FD7E00" w14:paraId="62A013FB" w14:textId="77777777" w:rsidTr="00836689">
        <w:tc>
          <w:tcPr>
            <w:tcW w:w="8202" w:type="dxa"/>
          </w:tcPr>
          <w:p w14:paraId="115FB979" w14:textId="04F381F2" w:rsidR="00352F6C" w:rsidRPr="00FD7E00" w:rsidRDefault="00EF0EFC" w:rsidP="00352F6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352F6C">
              <w:rPr>
                <w:rFonts w:ascii="Arial" w:hAnsi="Arial" w:cs="Arial"/>
              </w:rPr>
              <w:t>ethoden, die zur Beantwortung der Frage</w:t>
            </w:r>
            <w:r w:rsidR="00D9606B">
              <w:rPr>
                <w:rFonts w:ascii="Arial" w:hAnsi="Arial" w:cs="Arial"/>
              </w:rPr>
              <w:t>-/</w:t>
            </w:r>
            <w:r w:rsidR="00733506">
              <w:rPr>
                <w:rFonts w:ascii="Arial" w:hAnsi="Arial" w:cs="Arial"/>
              </w:rPr>
              <w:t>Problem</w:t>
            </w:r>
            <w:r w:rsidR="00352F6C">
              <w:rPr>
                <w:rFonts w:ascii="Arial" w:hAnsi="Arial" w:cs="Arial"/>
              </w:rPr>
              <w:t>stellungen notwendig sind, wurden im Unterricht besprochen.</w:t>
            </w:r>
          </w:p>
        </w:tc>
        <w:tc>
          <w:tcPr>
            <w:tcW w:w="864" w:type="dxa"/>
          </w:tcPr>
          <w:p w14:paraId="205B1E24" w14:textId="77777777" w:rsidR="00352F6C" w:rsidRPr="00FD7E00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B3F25" w14:paraId="6877BE5D" w14:textId="77777777" w:rsidTr="00836689">
        <w:tc>
          <w:tcPr>
            <w:tcW w:w="8202" w:type="dxa"/>
          </w:tcPr>
          <w:p w14:paraId="322B7A46" w14:textId="2C87C41F" w:rsidR="00352F6C" w:rsidRPr="008B3F25" w:rsidRDefault="00347E2B" w:rsidP="00EF0EFC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Jede Schülerin/j</w:t>
            </w:r>
            <w:r w:rsidR="00352F6C" w:rsidRPr="00FD7E00">
              <w:rPr>
                <w:rFonts w:ascii="Arial" w:hAnsi="Arial" w:cs="Arial"/>
              </w:rPr>
              <w:t>eder Schüler ist einer Gruppe zugeordnet. Falls ein Unte</w:t>
            </w:r>
            <w:r w:rsidR="00352F6C" w:rsidRPr="00FD7E00">
              <w:rPr>
                <w:rFonts w:ascii="Arial" w:hAnsi="Arial" w:cs="Arial"/>
              </w:rPr>
              <w:t>r</w:t>
            </w:r>
            <w:r w:rsidR="00352F6C" w:rsidRPr="00FD7E00">
              <w:rPr>
                <w:rFonts w:ascii="Arial" w:hAnsi="Arial" w:cs="Arial"/>
              </w:rPr>
              <w:t xml:space="preserve">suchungsschwerpunkt nur von einer Schülerin/einem Schüler gewählt wurde, </w:t>
            </w:r>
            <w:r w:rsidR="00EF0EFC">
              <w:rPr>
                <w:rFonts w:ascii="Arial" w:hAnsi="Arial" w:cs="Arial"/>
              </w:rPr>
              <w:t>wurde gemeinsam mit der Klassenleitung eine Lösung gefunden</w:t>
            </w:r>
            <w:r w:rsidR="00352F6C" w:rsidRPr="00FD7E00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48FE8D18" w14:textId="77777777" w:rsidR="00352F6C" w:rsidRPr="008B3F25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353AF04A" w14:textId="77777777" w:rsidTr="00836689">
        <w:tc>
          <w:tcPr>
            <w:tcW w:w="8202" w:type="dxa"/>
          </w:tcPr>
          <w:p w14:paraId="54CEDE29" w14:textId="1AF9D277" w:rsidR="00352F6C" w:rsidRPr="008B3F25" w:rsidRDefault="00352F6C" w:rsidP="00EF0EFC">
            <w:pPr>
              <w:spacing w:before="120" w:after="120"/>
              <w:rPr>
                <w:rFonts w:ascii="Arial" w:hAnsi="Arial" w:cs="Arial"/>
              </w:rPr>
            </w:pPr>
            <w:r w:rsidRPr="008B3F25">
              <w:rPr>
                <w:rFonts w:ascii="Arial" w:hAnsi="Arial" w:cs="Arial"/>
              </w:rPr>
              <w:t xml:space="preserve">Jedes Team hat </w:t>
            </w:r>
            <w:r w:rsidR="00EF0EFC">
              <w:rPr>
                <w:rFonts w:ascii="Arial" w:hAnsi="Arial" w:cs="Arial"/>
              </w:rPr>
              <w:t>im Vorfeld der Wissenschaftswoche</w:t>
            </w:r>
            <w:r>
              <w:rPr>
                <w:rFonts w:ascii="Arial" w:hAnsi="Arial" w:cs="Arial"/>
              </w:rPr>
              <w:t xml:space="preserve"> </w:t>
            </w:r>
            <w:r w:rsidRPr="008B3F25">
              <w:rPr>
                <w:rFonts w:ascii="Arial" w:hAnsi="Arial" w:cs="Arial"/>
              </w:rPr>
              <w:t>eine klar definierte, verständliche und motivierende Frage</w:t>
            </w:r>
            <w:r w:rsidR="00D9606B">
              <w:rPr>
                <w:rFonts w:ascii="Arial" w:hAnsi="Arial" w:cs="Arial"/>
              </w:rPr>
              <w:t>-/</w:t>
            </w:r>
            <w:r>
              <w:rPr>
                <w:rFonts w:ascii="Arial" w:hAnsi="Arial" w:cs="Arial"/>
              </w:rPr>
              <w:t>Problem</w:t>
            </w:r>
            <w:r w:rsidR="00D9606B">
              <w:rPr>
                <w:rFonts w:ascii="Arial" w:hAnsi="Arial" w:cs="Arial"/>
              </w:rPr>
              <w:t xml:space="preserve">stellung </w:t>
            </w:r>
            <w:r w:rsidR="00EF0EFC">
              <w:rPr>
                <w:rFonts w:ascii="Arial" w:hAnsi="Arial" w:cs="Arial"/>
              </w:rPr>
              <w:t>gewählt</w:t>
            </w:r>
            <w:r w:rsidRPr="008B3F25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1F2DA5B6" w14:textId="77777777" w:rsidR="00352F6C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14:paraId="5D8A5FFA" w14:textId="77777777" w:rsidTr="00836689">
        <w:tc>
          <w:tcPr>
            <w:tcW w:w="8202" w:type="dxa"/>
          </w:tcPr>
          <w:p w14:paraId="31211110" w14:textId="7844D94F" w:rsidR="00352F6C" w:rsidRPr="00A27C90" w:rsidRDefault="00352F6C" w:rsidP="00EF0EFC">
            <w:pPr>
              <w:spacing w:before="120" w:after="120"/>
              <w:rPr>
                <w:rFonts w:ascii="Arial" w:hAnsi="Arial" w:cs="Arial"/>
              </w:rPr>
            </w:pPr>
            <w:r w:rsidRPr="00FD7E00">
              <w:rPr>
                <w:rFonts w:ascii="Arial" w:hAnsi="Arial" w:cs="Arial"/>
              </w:rPr>
              <w:t>Die Frage</w:t>
            </w:r>
            <w:r w:rsidR="00733506">
              <w:rPr>
                <w:rFonts w:ascii="Arial" w:hAnsi="Arial" w:cs="Arial"/>
              </w:rPr>
              <w:t>-/Problem</w:t>
            </w:r>
            <w:r w:rsidRPr="00FD7E00">
              <w:rPr>
                <w:rFonts w:ascii="Arial" w:hAnsi="Arial" w:cs="Arial"/>
              </w:rPr>
              <w:t>stellung ist so</w:t>
            </w:r>
            <w:r>
              <w:rPr>
                <w:rFonts w:ascii="Arial" w:hAnsi="Arial" w:cs="Arial"/>
              </w:rPr>
              <w:t xml:space="preserve"> gestellt</w:t>
            </w:r>
            <w:r w:rsidRPr="00FD7E00">
              <w:rPr>
                <w:rFonts w:ascii="Arial" w:hAnsi="Arial" w:cs="Arial"/>
              </w:rPr>
              <w:t>, dass sie in Teamarbeit zu b</w:t>
            </w:r>
            <w:r w:rsidRPr="00FD7E00">
              <w:rPr>
                <w:rFonts w:ascii="Arial" w:hAnsi="Arial" w:cs="Arial"/>
              </w:rPr>
              <w:t>e</w:t>
            </w:r>
            <w:r w:rsidRPr="00FD7E00">
              <w:rPr>
                <w:rFonts w:ascii="Arial" w:hAnsi="Arial" w:cs="Arial"/>
              </w:rPr>
              <w:t>wältigen ist.</w:t>
            </w:r>
          </w:p>
        </w:tc>
        <w:tc>
          <w:tcPr>
            <w:tcW w:w="864" w:type="dxa"/>
          </w:tcPr>
          <w:p w14:paraId="5C9865E8" w14:textId="77777777" w:rsidR="00352F6C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48507CD4" w14:textId="77777777" w:rsidTr="00836689">
        <w:tc>
          <w:tcPr>
            <w:tcW w:w="8202" w:type="dxa"/>
          </w:tcPr>
          <w:p w14:paraId="2090ECD6" w14:textId="4C47F61C" w:rsidR="00352F6C" w:rsidRPr="00836689" w:rsidRDefault="00352F6C" w:rsidP="00EF0EFC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Frage</w:t>
            </w:r>
            <w:r w:rsidR="00733506" w:rsidRPr="00836689">
              <w:rPr>
                <w:rFonts w:ascii="Arial" w:hAnsi="Arial" w:cs="Arial"/>
              </w:rPr>
              <w:t>-/ Problem</w:t>
            </w:r>
            <w:r w:rsidRPr="00836689">
              <w:rPr>
                <w:rFonts w:ascii="Arial" w:hAnsi="Arial" w:cs="Arial"/>
              </w:rPr>
              <w:t>stellung kann im vorgegebenen Arbeitszeitraum</w:t>
            </w:r>
            <w:r w:rsidR="00EF0EFC" w:rsidRPr="00836689">
              <w:rPr>
                <w:rFonts w:ascii="Arial" w:hAnsi="Arial" w:cs="Arial"/>
              </w:rPr>
              <w:t xml:space="preserve"> und mit den vorhandenen Vorkenntnissen</w:t>
            </w:r>
            <w:r w:rsidRPr="00836689">
              <w:rPr>
                <w:rFonts w:ascii="Arial" w:hAnsi="Arial" w:cs="Arial"/>
              </w:rPr>
              <w:t xml:space="preserve"> sinnvoll bearbeitet werden.</w:t>
            </w:r>
          </w:p>
        </w:tc>
        <w:tc>
          <w:tcPr>
            <w:tcW w:w="864" w:type="dxa"/>
          </w:tcPr>
          <w:p w14:paraId="72DAA09C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193C3EEB" w14:textId="77777777" w:rsidTr="00836689">
        <w:tc>
          <w:tcPr>
            <w:tcW w:w="8202" w:type="dxa"/>
          </w:tcPr>
          <w:p w14:paraId="52D1AA1B" w14:textId="4FE9510E" w:rsidR="00352F6C" w:rsidRPr="00836689" w:rsidRDefault="00352F6C" w:rsidP="00F9562C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 xml:space="preserve">Die Schülerinnen und Schüler </w:t>
            </w:r>
            <w:r w:rsidR="00F9562C" w:rsidRPr="00836689">
              <w:rPr>
                <w:rFonts w:ascii="Arial" w:hAnsi="Arial" w:cs="Arial"/>
              </w:rPr>
              <w:t>haben alle notwendigen I</w:t>
            </w:r>
            <w:r w:rsidR="00B305EF" w:rsidRPr="00836689">
              <w:rPr>
                <w:rFonts w:ascii="Arial" w:hAnsi="Arial" w:cs="Arial"/>
              </w:rPr>
              <w:t>nformationen und Materialien zum</w:t>
            </w:r>
            <w:r w:rsidR="00F9562C" w:rsidRPr="00836689">
              <w:rPr>
                <w:rFonts w:ascii="Arial" w:hAnsi="Arial" w:cs="Arial"/>
              </w:rPr>
              <w:t xml:space="preserve"> eigenständigen Arbeit</w:t>
            </w:r>
            <w:r w:rsidR="00B305EF" w:rsidRPr="00836689">
              <w:rPr>
                <w:rFonts w:ascii="Arial" w:hAnsi="Arial" w:cs="Arial"/>
              </w:rPr>
              <w:t>en</w:t>
            </w:r>
            <w:r w:rsidR="00F9562C" w:rsidRPr="00836689">
              <w:rPr>
                <w:rFonts w:ascii="Arial" w:hAnsi="Arial" w:cs="Arial"/>
              </w:rPr>
              <w:t xml:space="preserve"> erhalten</w:t>
            </w:r>
            <w:r w:rsidR="00B305EF" w:rsidRPr="00836689">
              <w:rPr>
                <w:rFonts w:ascii="Arial" w:hAnsi="Arial" w:cs="Arial"/>
              </w:rPr>
              <w:t>.</w:t>
            </w:r>
          </w:p>
        </w:tc>
        <w:tc>
          <w:tcPr>
            <w:tcW w:w="864" w:type="dxa"/>
          </w:tcPr>
          <w:p w14:paraId="5077A686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EF0EFC" w:rsidRPr="00836689" w14:paraId="5471191E" w14:textId="77777777" w:rsidTr="00836689">
        <w:tc>
          <w:tcPr>
            <w:tcW w:w="8202" w:type="dxa"/>
          </w:tcPr>
          <w:p w14:paraId="2C135CC7" w14:textId="6BB98C22" w:rsidR="00EF0EFC" w:rsidRPr="00836689" w:rsidRDefault="00EF0EFC" w:rsidP="00D9606B">
            <w:pPr>
              <w:spacing w:before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Die Schülerinnen und Schüler wissen, worauf es im Hinblick auf die Zeu</w:t>
            </w:r>
            <w:r w:rsidRPr="00836689">
              <w:rPr>
                <w:rFonts w:ascii="Arial" w:hAnsi="Arial" w:cs="Arial"/>
              </w:rPr>
              <w:t>g</w:t>
            </w:r>
            <w:r w:rsidRPr="00836689">
              <w:rPr>
                <w:rFonts w:ascii="Arial" w:hAnsi="Arial" w:cs="Arial"/>
              </w:rPr>
              <w:t>nisbemerkung ankommt.</w:t>
            </w:r>
          </w:p>
        </w:tc>
        <w:tc>
          <w:tcPr>
            <w:tcW w:w="864" w:type="dxa"/>
          </w:tcPr>
          <w:p w14:paraId="7DDAF836" w14:textId="77777777" w:rsidR="00EF0EFC" w:rsidRPr="00836689" w:rsidRDefault="00EF0EFC" w:rsidP="00D960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841E21F" w14:textId="5035D00E" w:rsidR="00EF0EFC" w:rsidRDefault="00EF0EFC" w:rsidP="00D9606B">
      <w:pPr>
        <w:spacing w:after="240"/>
        <w:rPr>
          <w:rFonts w:ascii="Arial" w:hAnsi="Arial" w:cs="Arial"/>
        </w:rPr>
      </w:pPr>
    </w:p>
    <w:p w14:paraId="3B7B8CF7" w14:textId="0DDBBE71" w:rsidR="005F2C1A" w:rsidRDefault="005F2C1A" w:rsidP="00D9606B">
      <w:pPr>
        <w:spacing w:after="240"/>
        <w:rPr>
          <w:rFonts w:ascii="Arial" w:hAnsi="Arial" w:cs="Arial"/>
        </w:rPr>
      </w:pPr>
    </w:p>
    <w:p w14:paraId="4225BF4E" w14:textId="3D28ED66" w:rsidR="005F2C1A" w:rsidRDefault="005F2C1A" w:rsidP="00D9606B">
      <w:pPr>
        <w:spacing w:after="240"/>
        <w:rPr>
          <w:rFonts w:ascii="Arial" w:hAnsi="Arial" w:cs="Arial"/>
        </w:rPr>
      </w:pPr>
    </w:p>
    <w:p w14:paraId="662848A1" w14:textId="32773BE1" w:rsidR="005F2C1A" w:rsidRDefault="005F2C1A" w:rsidP="00D9606B">
      <w:pPr>
        <w:spacing w:after="240"/>
        <w:rPr>
          <w:rFonts w:ascii="Arial" w:hAnsi="Arial" w:cs="Arial"/>
        </w:rPr>
      </w:pPr>
    </w:p>
    <w:p w14:paraId="2340F617" w14:textId="6BB2EC7A" w:rsidR="005F2C1A" w:rsidRDefault="005F2C1A" w:rsidP="00D9606B">
      <w:pPr>
        <w:spacing w:after="240"/>
        <w:rPr>
          <w:rFonts w:ascii="Arial" w:hAnsi="Arial" w:cs="Arial"/>
        </w:rPr>
      </w:pPr>
    </w:p>
    <w:p w14:paraId="4A26EE1F" w14:textId="77777777" w:rsidR="005F2C1A" w:rsidRDefault="005F2C1A" w:rsidP="00D9606B">
      <w:pPr>
        <w:spacing w:after="240"/>
        <w:rPr>
          <w:rFonts w:ascii="Arial" w:hAnsi="Arial" w:cs="Arial"/>
        </w:rPr>
      </w:pPr>
    </w:p>
    <w:p w14:paraId="44DA1B17" w14:textId="77777777" w:rsidR="00836689" w:rsidRPr="00D9606B" w:rsidRDefault="00836689" w:rsidP="00D9606B">
      <w:pPr>
        <w:spacing w:after="240"/>
        <w:rPr>
          <w:rFonts w:ascii="Arial" w:hAnsi="Arial" w:cs="Arial"/>
        </w:rPr>
      </w:pPr>
    </w:p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836689" w:rsidRPr="00836689" w14:paraId="0932E71A" w14:textId="77777777" w:rsidTr="00836689">
        <w:tc>
          <w:tcPr>
            <w:tcW w:w="9066" w:type="dxa"/>
            <w:gridSpan w:val="2"/>
            <w:shd w:val="clear" w:color="auto" w:fill="8DB3E2" w:themeFill="text2" w:themeFillTint="66"/>
          </w:tcPr>
          <w:p w14:paraId="6CE430D9" w14:textId="3EDA30F4" w:rsidR="00EF0EFC" w:rsidRPr="00836689" w:rsidRDefault="00EF0EFC" w:rsidP="00836689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lastRenderedPageBreak/>
              <w:t xml:space="preserve">Organisatorische Vorbereitung </w:t>
            </w:r>
          </w:p>
        </w:tc>
      </w:tr>
      <w:tr w:rsidR="00352F6C" w:rsidRPr="00836689" w14:paraId="6ACB58AF" w14:textId="77777777" w:rsidTr="00836689">
        <w:trPr>
          <w:trHeight w:val="1019"/>
        </w:trPr>
        <w:tc>
          <w:tcPr>
            <w:tcW w:w="8202" w:type="dxa"/>
          </w:tcPr>
          <w:p w14:paraId="374687DA" w14:textId="77777777" w:rsidR="00352F6C" w:rsidRPr="00836689" w:rsidRDefault="00352F6C" w:rsidP="00352F6C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Kommunikationswege zwischen den Mitgliedern einer Arbeitsgruppe sowie zwischen den Schülerinnen und Schülern und der Lehrkraft sind klar definiert.</w:t>
            </w:r>
          </w:p>
        </w:tc>
        <w:tc>
          <w:tcPr>
            <w:tcW w:w="864" w:type="dxa"/>
          </w:tcPr>
          <w:p w14:paraId="27D67ECD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6394E60C" w14:textId="77777777" w:rsidTr="00836689">
        <w:tc>
          <w:tcPr>
            <w:tcW w:w="8202" w:type="dxa"/>
          </w:tcPr>
          <w:p w14:paraId="16162617" w14:textId="10A6E14C" w:rsidR="00352F6C" w:rsidRPr="00836689" w:rsidRDefault="00EF0EFC" w:rsidP="00352F6C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Jede Schülerin/</w:t>
            </w:r>
            <w:r w:rsidR="00352F6C" w:rsidRPr="00836689">
              <w:rPr>
                <w:rFonts w:ascii="Arial" w:hAnsi="Arial" w:cs="Arial"/>
              </w:rPr>
              <w:t>jeder Schüler ist darüber informiert, wann und über we</w:t>
            </w:r>
            <w:r w:rsidR="00352F6C" w:rsidRPr="00836689">
              <w:rPr>
                <w:rFonts w:ascii="Arial" w:hAnsi="Arial" w:cs="Arial"/>
              </w:rPr>
              <w:t>l</w:t>
            </w:r>
            <w:r w:rsidR="00352F6C" w:rsidRPr="00836689">
              <w:rPr>
                <w:rFonts w:ascii="Arial" w:hAnsi="Arial" w:cs="Arial"/>
              </w:rPr>
              <w:t>ches Medium die Fachlehrkraft für Sprechstunden zur Verfügung steht.</w:t>
            </w:r>
          </w:p>
        </w:tc>
        <w:tc>
          <w:tcPr>
            <w:tcW w:w="864" w:type="dxa"/>
          </w:tcPr>
          <w:p w14:paraId="6AC00536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61084033" w14:textId="77777777" w:rsidTr="00836689">
        <w:tc>
          <w:tcPr>
            <w:tcW w:w="8202" w:type="dxa"/>
          </w:tcPr>
          <w:p w14:paraId="624A36BF" w14:textId="2E570380" w:rsidR="00352F6C" w:rsidRPr="00836689" w:rsidRDefault="00352F6C" w:rsidP="00836689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Den Schülerinnen und Schüler</w:t>
            </w:r>
            <w:r w:rsidR="00347E2B" w:rsidRPr="00836689">
              <w:rPr>
                <w:rFonts w:ascii="Arial" w:hAnsi="Arial" w:cs="Arial"/>
              </w:rPr>
              <w:t>n</w:t>
            </w:r>
            <w:r w:rsidRPr="00836689">
              <w:rPr>
                <w:rFonts w:ascii="Arial" w:hAnsi="Arial" w:cs="Arial"/>
              </w:rPr>
              <w:t xml:space="preserve"> wurden konkrete Termine für die Fee</w:t>
            </w:r>
            <w:r w:rsidRPr="00836689">
              <w:rPr>
                <w:rFonts w:ascii="Arial" w:hAnsi="Arial" w:cs="Arial"/>
              </w:rPr>
              <w:t>d</w:t>
            </w:r>
            <w:r w:rsidRPr="00836689">
              <w:rPr>
                <w:rFonts w:ascii="Arial" w:hAnsi="Arial" w:cs="Arial"/>
              </w:rPr>
              <w:t>back-Gespräche (während und nach der Wissenschaftswoche) mitgeteilt.</w:t>
            </w:r>
          </w:p>
        </w:tc>
        <w:tc>
          <w:tcPr>
            <w:tcW w:w="864" w:type="dxa"/>
          </w:tcPr>
          <w:p w14:paraId="542315CD" w14:textId="77777777" w:rsidR="00352F6C" w:rsidRPr="00836689" w:rsidRDefault="00352F6C" w:rsidP="00352F6C">
            <w:pPr>
              <w:jc w:val="center"/>
              <w:rPr>
                <w:rFonts w:ascii="Arial" w:hAnsi="Arial" w:cs="Arial"/>
              </w:rPr>
            </w:pPr>
          </w:p>
        </w:tc>
      </w:tr>
      <w:tr w:rsidR="00352F6C" w:rsidRPr="00836689" w14:paraId="65A29F09" w14:textId="77777777" w:rsidTr="00836689">
        <w:tc>
          <w:tcPr>
            <w:tcW w:w="8202" w:type="dxa"/>
          </w:tcPr>
          <w:p w14:paraId="1493BF7E" w14:textId="75C52F02" w:rsidR="00352F6C" w:rsidRPr="00836689" w:rsidRDefault="00352F6C" w:rsidP="00836689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Die Lehrkraft hat einen Überblick darüber, welche Schülerinnen/Schüler zu welcher Zeit an welchem Ort arbeiten.</w:t>
            </w:r>
            <w:r w:rsidR="00EF0EFC" w:rsidRPr="00836689">
              <w:rPr>
                <w:rFonts w:ascii="Arial" w:hAnsi="Arial" w:cs="Arial"/>
              </w:rPr>
              <w:t xml:space="preserve"> Die beaufsichtigenden Lehrkräfte sind darüber informiert.</w:t>
            </w:r>
          </w:p>
        </w:tc>
        <w:tc>
          <w:tcPr>
            <w:tcW w:w="864" w:type="dxa"/>
          </w:tcPr>
          <w:p w14:paraId="03260BE2" w14:textId="77777777" w:rsidR="00352F6C" w:rsidRPr="00836689" w:rsidRDefault="00352F6C" w:rsidP="00D9606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23987AD" w14:textId="77777777" w:rsidR="00836689" w:rsidRDefault="00836689"/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836689" w:rsidRPr="00836689" w14:paraId="588D1755" w14:textId="77777777" w:rsidTr="00836689">
        <w:tc>
          <w:tcPr>
            <w:tcW w:w="9066" w:type="dxa"/>
            <w:gridSpan w:val="2"/>
            <w:shd w:val="clear" w:color="auto" w:fill="8DB3E2" w:themeFill="text2" w:themeFillTint="66"/>
          </w:tcPr>
          <w:p w14:paraId="1C6E8FBD" w14:textId="05131DE7" w:rsidR="00EF0EFC" w:rsidRPr="00836689" w:rsidRDefault="00EF0EFC" w:rsidP="00836689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t xml:space="preserve">Durchführung der Wissenschaftswoche </w:t>
            </w:r>
          </w:p>
        </w:tc>
      </w:tr>
      <w:tr w:rsidR="00EF0EFC" w:rsidRPr="00836689" w14:paraId="608CB2FF" w14:textId="77777777" w:rsidTr="00836689">
        <w:tc>
          <w:tcPr>
            <w:tcW w:w="8202" w:type="dxa"/>
          </w:tcPr>
          <w:p w14:paraId="37C4F145" w14:textId="4D40EFFE" w:rsidR="00EF0EFC" w:rsidRPr="00836689" w:rsidRDefault="00EF0EFC" w:rsidP="006C21A7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Lehrkraft steht als Ansprechpartner(in) bei Fragen der Schülerinnen und Schüler zu den vereinbarten Zeiten unterstützend zur Verfügung.</w:t>
            </w:r>
          </w:p>
        </w:tc>
        <w:tc>
          <w:tcPr>
            <w:tcW w:w="864" w:type="dxa"/>
          </w:tcPr>
          <w:p w14:paraId="1968B24B" w14:textId="77777777" w:rsidR="00EF0EFC" w:rsidRPr="00836689" w:rsidRDefault="00EF0EFC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EF0EFC" w:rsidRPr="00836689" w14:paraId="70DD4AE8" w14:textId="77777777" w:rsidTr="00836689">
        <w:tc>
          <w:tcPr>
            <w:tcW w:w="8202" w:type="dxa"/>
          </w:tcPr>
          <w:p w14:paraId="10BBD2FB" w14:textId="7E8593EE" w:rsidR="00EF0EFC" w:rsidRPr="00836689" w:rsidRDefault="00FA0CD1" w:rsidP="006C21A7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Lehrkraft führt auf Grundlage der Arbeitsprotokolle die Beratungsg</w:t>
            </w:r>
            <w:r w:rsidRPr="00836689">
              <w:rPr>
                <w:rFonts w:ascii="Arial" w:hAnsi="Arial" w:cs="Arial"/>
              </w:rPr>
              <w:t>e</w:t>
            </w:r>
            <w:r w:rsidRPr="00836689">
              <w:rPr>
                <w:rFonts w:ascii="Arial" w:hAnsi="Arial" w:cs="Arial"/>
              </w:rPr>
              <w:t>spräche, gibt Hilfestellungen und Feedback.</w:t>
            </w:r>
          </w:p>
        </w:tc>
        <w:tc>
          <w:tcPr>
            <w:tcW w:w="864" w:type="dxa"/>
          </w:tcPr>
          <w:p w14:paraId="1099A1B5" w14:textId="77777777" w:rsidR="00EF0EFC" w:rsidRPr="00836689" w:rsidRDefault="00EF0EFC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EF0EFC" w:rsidRPr="00836689" w14:paraId="6BA7864D" w14:textId="77777777" w:rsidTr="00836689">
        <w:tc>
          <w:tcPr>
            <w:tcW w:w="8202" w:type="dxa"/>
          </w:tcPr>
          <w:p w14:paraId="748FA249" w14:textId="417AEEFB" w:rsidR="00EF0EFC" w:rsidRPr="00836689" w:rsidRDefault="00FA0CD1" w:rsidP="006C21A7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Es ist gewährleistet, dass den Schülerinnen und Schülern die für die Da</w:t>
            </w:r>
            <w:r w:rsidRPr="00836689">
              <w:rPr>
                <w:rFonts w:ascii="Arial" w:hAnsi="Arial" w:cs="Arial"/>
              </w:rPr>
              <w:t>r</w:t>
            </w:r>
            <w:r w:rsidRPr="00836689">
              <w:rPr>
                <w:rFonts w:ascii="Arial" w:hAnsi="Arial" w:cs="Arial"/>
              </w:rPr>
              <w:t>stellung der Ergebnisse notwendigen Ressourcen zur Verfügung stehen.</w:t>
            </w:r>
          </w:p>
        </w:tc>
        <w:tc>
          <w:tcPr>
            <w:tcW w:w="864" w:type="dxa"/>
          </w:tcPr>
          <w:p w14:paraId="4551BC09" w14:textId="77777777" w:rsidR="00EF0EFC" w:rsidRPr="00836689" w:rsidRDefault="00EF0EFC" w:rsidP="006C21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4416B9B6" w14:textId="77777777" w:rsidR="00836689" w:rsidRDefault="00836689"/>
    <w:tbl>
      <w:tblPr>
        <w:tblStyle w:val="Tabellenraster"/>
        <w:tblW w:w="0" w:type="auto"/>
        <w:tblLook w:val="0400" w:firstRow="0" w:lastRow="0" w:firstColumn="0" w:lastColumn="0" w:noHBand="0" w:noVBand="1"/>
      </w:tblPr>
      <w:tblGrid>
        <w:gridCol w:w="8202"/>
        <w:gridCol w:w="864"/>
      </w:tblGrid>
      <w:tr w:rsidR="00836689" w:rsidRPr="00836689" w14:paraId="12FD3808" w14:textId="77777777" w:rsidTr="00836689">
        <w:tc>
          <w:tcPr>
            <w:tcW w:w="9066" w:type="dxa"/>
            <w:gridSpan w:val="2"/>
            <w:shd w:val="clear" w:color="auto" w:fill="8DB3E2" w:themeFill="text2" w:themeFillTint="66"/>
          </w:tcPr>
          <w:p w14:paraId="644054AC" w14:textId="73061BEA" w:rsidR="00FA0CD1" w:rsidRPr="00836689" w:rsidRDefault="00FA0CD1" w:rsidP="00836689">
            <w:pPr>
              <w:spacing w:before="60" w:after="60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t xml:space="preserve">Nachbereitung der Wissenschaftswoche </w:t>
            </w:r>
          </w:p>
        </w:tc>
      </w:tr>
      <w:tr w:rsidR="00FA0CD1" w:rsidRPr="00836689" w14:paraId="314F2E8D" w14:textId="77777777" w:rsidTr="00836689">
        <w:tc>
          <w:tcPr>
            <w:tcW w:w="8202" w:type="dxa"/>
          </w:tcPr>
          <w:p w14:paraId="175B53D0" w14:textId="53F4C706" w:rsidR="00FA0CD1" w:rsidRPr="00836689" w:rsidRDefault="00FA0CD1" w:rsidP="006C21A7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Schülerinnen und Schüler haben ein Feedback zu ihrem Leistung</w:t>
            </w:r>
            <w:r w:rsidRPr="00836689">
              <w:rPr>
                <w:rFonts w:ascii="Arial" w:hAnsi="Arial" w:cs="Arial"/>
              </w:rPr>
              <w:t>s</w:t>
            </w:r>
            <w:r w:rsidRPr="00836689">
              <w:rPr>
                <w:rFonts w:ascii="Arial" w:hAnsi="Arial" w:cs="Arial"/>
              </w:rPr>
              <w:t>stand erhalten, ggf. mit Selbstreflexions-/Feedbackbogen.</w:t>
            </w:r>
          </w:p>
        </w:tc>
        <w:tc>
          <w:tcPr>
            <w:tcW w:w="864" w:type="dxa"/>
          </w:tcPr>
          <w:p w14:paraId="25AB224A" w14:textId="77777777" w:rsidR="00FA0CD1" w:rsidRPr="00836689" w:rsidRDefault="00FA0CD1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FA0CD1" w:rsidRPr="00836689" w14:paraId="297F6CFA" w14:textId="77777777" w:rsidTr="00836689">
        <w:tc>
          <w:tcPr>
            <w:tcW w:w="8202" w:type="dxa"/>
          </w:tcPr>
          <w:p w14:paraId="45B99D81" w14:textId="2A5A315D" w:rsidR="00FA0CD1" w:rsidRPr="00836689" w:rsidRDefault="00FA0CD1" w:rsidP="006C21A7">
            <w:pPr>
              <w:spacing w:before="120" w:after="120"/>
              <w:rPr>
                <w:rFonts w:ascii="Arial" w:hAnsi="Arial" w:cs="Arial"/>
                <w:bCs/>
              </w:rPr>
            </w:pPr>
            <w:r w:rsidRPr="00836689">
              <w:rPr>
                <w:rFonts w:ascii="Arial" w:hAnsi="Arial" w:cs="Arial"/>
              </w:rPr>
              <w:t>Die Zeugnisbemerkung wurde erstellt.</w:t>
            </w:r>
          </w:p>
        </w:tc>
        <w:tc>
          <w:tcPr>
            <w:tcW w:w="864" w:type="dxa"/>
          </w:tcPr>
          <w:p w14:paraId="7CDC463C" w14:textId="77777777" w:rsidR="00FA0CD1" w:rsidRPr="00836689" w:rsidRDefault="00FA0CD1" w:rsidP="006C21A7">
            <w:pPr>
              <w:jc w:val="center"/>
              <w:rPr>
                <w:rFonts w:ascii="Arial" w:hAnsi="Arial" w:cs="Arial"/>
              </w:rPr>
            </w:pPr>
          </w:p>
        </w:tc>
      </w:tr>
      <w:tr w:rsidR="00FA0CD1" w:rsidRPr="00836689" w14:paraId="60EA6A3C" w14:textId="77777777" w:rsidTr="00836689">
        <w:tc>
          <w:tcPr>
            <w:tcW w:w="8202" w:type="dxa"/>
          </w:tcPr>
          <w:p w14:paraId="18846BFE" w14:textId="4BC6102D" w:rsidR="00FA0CD1" w:rsidRPr="00836689" w:rsidRDefault="00FA0CD1" w:rsidP="006C21A7">
            <w:pPr>
              <w:spacing w:before="120" w:after="120"/>
              <w:rPr>
                <w:rFonts w:ascii="Arial" w:hAnsi="Arial" w:cs="Arial"/>
              </w:rPr>
            </w:pPr>
            <w:r w:rsidRPr="00836689">
              <w:rPr>
                <w:rFonts w:ascii="Arial" w:hAnsi="Arial" w:cs="Arial"/>
              </w:rPr>
              <w:t>Die Lehrkraft sucht Anknüpfungspunkte für die Einbindung der erarbeiteten Ergebnisse in den Fachunterricht.</w:t>
            </w:r>
          </w:p>
        </w:tc>
        <w:tc>
          <w:tcPr>
            <w:tcW w:w="864" w:type="dxa"/>
          </w:tcPr>
          <w:p w14:paraId="2B2FB974" w14:textId="77777777" w:rsidR="00FA0CD1" w:rsidRPr="00836689" w:rsidRDefault="00FA0CD1" w:rsidP="006C21A7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42E748C" w14:textId="77777777" w:rsidR="00FA0CD1" w:rsidRDefault="00FA0CD1" w:rsidP="00352F6C">
      <w:pPr>
        <w:rPr>
          <w:rFonts w:ascii="Arial" w:hAnsi="Arial" w:cs="Arial"/>
        </w:rPr>
      </w:pPr>
    </w:p>
    <w:p w14:paraId="0C2E5649" w14:textId="77777777" w:rsidR="00352F6C" w:rsidRDefault="00352F6C" w:rsidP="00352F6C">
      <w:pPr>
        <w:spacing w:line="276" w:lineRule="auto"/>
        <w:jc w:val="both"/>
        <w:rPr>
          <w:rFonts w:ascii="Arial" w:hAnsi="Arial" w:cs="Arial"/>
        </w:rPr>
      </w:pPr>
    </w:p>
    <w:p w14:paraId="2879C31C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4BBA2FF4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40CE83B3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4D9F3E9F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7132365F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2E5CC7D5" w14:textId="77777777" w:rsidR="00352F6C" w:rsidRDefault="00352F6C" w:rsidP="00DF4DB6">
      <w:pPr>
        <w:spacing w:line="276" w:lineRule="auto"/>
        <w:jc w:val="both"/>
        <w:rPr>
          <w:rFonts w:ascii="Arial" w:hAnsi="Arial" w:cs="Arial"/>
          <w:noProof/>
        </w:rPr>
      </w:pPr>
    </w:p>
    <w:p w14:paraId="06290AF0" w14:textId="1D32F358" w:rsidR="00352F6C" w:rsidRPr="00836689" w:rsidRDefault="00836689" w:rsidP="00836689">
      <w:pPr>
        <w:spacing w:after="360"/>
        <w:rPr>
          <w:rFonts w:ascii="Arial" w:hAnsi="Arial" w:cs="Arial"/>
          <w:color w:val="4F81BD" w:themeColor="accent1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br w:type="column"/>
      </w:r>
      <w:r>
        <w:rPr>
          <w:rFonts w:ascii="Arial" w:hAnsi="Arial" w:cs="Arial"/>
          <w:b/>
          <w:color w:val="4F81BD" w:themeColor="accent1"/>
          <w:sz w:val="26"/>
          <w:szCs w:val="26"/>
        </w:rPr>
        <w:lastRenderedPageBreak/>
        <w:t>Anlage 6</w:t>
      </w:r>
      <w:r w:rsidR="00352F6C" w:rsidRPr="00836689">
        <w:rPr>
          <w:rFonts w:ascii="Arial" w:hAnsi="Arial" w:cs="Arial"/>
          <w:b/>
          <w:color w:val="4F81BD" w:themeColor="accent1"/>
          <w:sz w:val="26"/>
          <w:szCs w:val="26"/>
        </w:rPr>
        <w:t>: Feedbackbogen zu</w:t>
      </w:r>
      <w:r w:rsidR="00100249" w:rsidRPr="00836689">
        <w:rPr>
          <w:rFonts w:ascii="Arial" w:hAnsi="Arial" w:cs="Arial"/>
          <w:b/>
          <w:color w:val="4F81BD" w:themeColor="accent1"/>
          <w:sz w:val="26"/>
          <w:szCs w:val="26"/>
        </w:rPr>
        <w:t>m</w:t>
      </w:r>
      <w:r w:rsidR="00352F6C" w:rsidRPr="00836689">
        <w:rPr>
          <w:rFonts w:ascii="Arial" w:hAnsi="Arial" w:cs="Arial"/>
          <w:b/>
          <w:color w:val="4F81BD" w:themeColor="accent1"/>
          <w:sz w:val="26"/>
          <w:szCs w:val="26"/>
        </w:rPr>
        <w:t xml:space="preserve"> individuellen </w:t>
      </w:r>
      <w:r w:rsidR="00100249" w:rsidRPr="00836689">
        <w:rPr>
          <w:rFonts w:ascii="Arial" w:hAnsi="Arial" w:cs="Arial"/>
          <w:b/>
          <w:color w:val="4F81BD" w:themeColor="accent1"/>
          <w:sz w:val="26"/>
          <w:szCs w:val="26"/>
        </w:rPr>
        <w:t>Beratungsgespräch</w:t>
      </w:r>
      <w:r w:rsidR="00FA0CD1" w:rsidRPr="00836689">
        <w:rPr>
          <w:rStyle w:val="Funotenzeichen"/>
          <w:rFonts w:ascii="Arial" w:hAnsi="Arial" w:cs="Arial"/>
          <w:b/>
          <w:color w:val="4F81BD" w:themeColor="accent1"/>
          <w:sz w:val="26"/>
          <w:szCs w:val="26"/>
        </w:rPr>
        <w:footnoteReference w:id="1"/>
      </w:r>
    </w:p>
    <w:p w14:paraId="37C79D31" w14:textId="77777777" w:rsidR="00D9606B" w:rsidRDefault="00D9606B" w:rsidP="00D9606B">
      <w:pPr>
        <w:jc w:val="center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60"/>
        <w:gridCol w:w="5920"/>
        <w:gridCol w:w="24"/>
      </w:tblGrid>
      <w:tr w:rsidR="00836689" w:rsidRPr="00836689" w14:paraId="56735590" w14:textId="77777777" w:rsidTr="00836689">
        <w:tc>
          <w:tcPr>
            <w:tcW w:w="9204" w:type="dxa"/>
            <w:gridSpan w:val="3"/>
            <w:shd w:val="clear" w:color="auto" w:fill="8DB3E2" w:themeFill="text2" w:themeFillTint="66"/>
          </w:tcPr>
          <w:p w14:paraId="7554EF75" w14:textId="18172767" w:rsidR="00836689" w:rsidRPr="00836689" w:rsidRDefault="00836689" w:rsidP="00836689">
            <w:pPr>
              <w:spacing w:before="60" w:after="60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</w:rPr>
              <w:t>WISSENSCHAFTSWOCHE FEEDBACKBOGEN</w:t>
            </w:r>
          </w:p>
        </w:tc>
      </w:tr>
      <w:tr w:rsidR="00352F6C" w:rsidRPr="00D9606B" w14:paraId="42BE1172" w14:textId="77777777" w:rsidTr="00836689">
        <w:trPr>
          <w:gridAfter w:val="1"/>
          <w:wAfter w:w="24" w:type="dxa"/>
        </w:trPr>
        <w:tc>
          <w:tcPr>
            <w:tcW w:w="3260" w:type="dxa"/>
          </w:tcPr>
          <w:p w14:paraId="4FCD0EDB" w14:textId="77777777" w:rsidR="00352F6C" w:rsidRPr="00D9606B" w:rsidRDefault="00352F6C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Schüler(in):</w:t>
            </w:r>
          </w:p>
        </w:tc>
        <w:tc>
          <w:tcPr>
            <w:tcW w:w="5920" w:type="dxa"/>
            <w:vAlign w:val="center"/>
          </w:tcPr>
          <w:p w14:paraId="08BFD795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2F6C" w:rsidRPr="00D9606B" w14:paraId="056A4233" w14:textId="77777777" w:rsidTr="00836689">
        <w:trPr>
          <w:gridAfter w:val="1"/>
          <w:wAfter w:w="24" w:type="dxa"/>
        </w:trPr>
        <w:tc>
          <w:tcPr>
            <w:tcW w:w="3260" w:type="dxa"/>
          </w:tcPr>
          <w:p w14:paraId="10B02399" w14:textId="77777777" w:rsidR="00352F6C" w:rsidRPr="00D9606B" w:rsidRDefault="00352F6C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Rahmenthema:</w:t>
            </w:r>
          </w:p>
        </w:tc>
        <w:tc>
          <w:tcPr>
            <w:tcW w:w="5920" w:type="dxa"/>
            <w:vAlign w:val="center"/>
          </w:tcPr>
          <w:p w14:paraId="50526E9C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2F6C" w:rsidRPr="00D9606B" w14:paraId="11797604" w14:textId="77777777" w:rsidTr="00836689">
        <w:trPr>
          <w:gridAfter w:val="1"/>
          <w:wAfter w:w="24" w:type="dxa"/>
        </w:trPr>
        <w:tc>
          <w:tcPr>
            <w:tcW w:w="3260" w:type="dxa"/>
          </w:tcPr>
          <w:p w14:paraId="587A44BD" w14:textId="77777777" w:rsidR="00352F6C" w:rsidRPr="00D9606B" w:rsidRDefault="00352F6C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Untersuchungsschwerpunkt:</w:t>
            </w:r>
          </w:p>
        </w:tc>
        <w:tc>
          <w:tcPr>
            <w:tcW w:w="5920" w:type="dxa"/>
            <w:vAlign w:val="center"/>
          </w:tcPr>
          <w:p w14:paraId="65ABF8EC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352F6C" w:rsidRPr="00D9606B" w14:paraId="09CC597E" w14:textId="77777777" w:rsidTr="00836689">
        <w:trPr>
          <w:gridAfter w:val="1"/>
          <w:wAfter w:w="24" w:type="dxa"/>
        </w:trPr>
        <w:tc>
          <w:tcPr>
            <w:tcW w:w="3260" w:type="dxa"/>
            <w:tcBorders>
              <w:bottom w:val="single" w:sz="4" w:space="0" w:color="auto"/>
            </w:tcBorders>
          </w:tcPr>
          <w:p w14:paraId="7BB129BA" w14:textId="6CD95CDB" w:rsidR="00352F6C" w:rsidRPr="00D9606B" w:rsidRDefault="00FA0CD1" w:rsidP="00352F6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D9606B">
              <w:rPr>
                <w:rFonts w:ascii="Arial" w:hAnsi="Arial" w:cs="Arial"/>
                <w:b/>
                <w:sz w:val="20"/>
              </w:rPr>
              <w:t>Frage-/</w:t>
            </w:r>
            <w:r w:rsidR="00352F6C" w:rsidRPr="00D9606B">
              <w:rPr>
                <w:rFonts w:ascii="Arial" w:hAnsi="Arial" w:cs="Arial"/>
                <w:b/>
                <w:sz w:val="20"/>
              </w:rPr>
              <w:t>Problemstellung:</w:t>
            </w:r>
          </w:p>
        </w:tc>
        <w:tc>
          <w:tcPr>
            <w:tcW w:w="5920" w:type="dxa"/>
            <w:tcBorders>
              <w:bottom w:val="single" w:sz="4" w:space="0" w:color="auto"/>
            </w:tcBorders>
            <w:vAlign w:val="center"/>
          </w:tcPr>
          <w:p w14:paraId="569AC033" w14:textId="77777777" w:rsidR="00352F6C" w:rsidRPr="00D9606B" w:rsidRDefault="00352F6C" w:rsidP="00D9606B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3A197BBF" w14:textId="77777777" w:rsidR="00836689" w:rsidRDefault="0083668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268"/>
        <w:gridCol w:w="4252"/>
      </w:tblGrid>
      <w:tr w:rsidR="00836689" w:rsidRPr="00836689" w14:paraId="01FF18EA" w14:textId="77777777" w:rsidTr="00836689">
        <w:tc>
          <w:tcPr>
            <w:tcW w:w="2660" w:type="dxa"/>
            <w:shd w:val="clear" w:color="auto" w:fill="8DB3E2" w:themeFill="text2" w:themeFillTint="66"/>
            <w:vAlign w:val="center"/>
          </w:tcPr>
          <w:p w14:paraId="4FF1CA4B" w14:textId="7F8CDDBA" w:rsidR="00FA0CD1" w:rsidRPr="00836689" w:rsidRDefault="00FA0CD1" w:rsidP="00D9606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Kompetenzerwartungen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14:paraId="03650779" w14:textId="5326B3AA" w:rsidR="00FA0CD1" w:rsidRPr="00836689" w:rsidRDefault="00836689" w:rsidP="00D9606B">
            <w:pPr>
              <w:spacing w:before="40" w:after="40"/>
              <w:ind w:right="-108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Kriterien, z.</w:t>
            </w:r>
            <w:r w:rsidR="00FA0CD1" w:rsidRPr="008366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B.</w:t>
            </w:r>
          </w:p>
        </w:tc>
        <w:tc>
          <w:tcPr>
            <w:tcW w:w="4252" w:type="dxa"/>
            <w:shd w:val="clear" w:color="auto" w:fill="8DB3E2" w:themeFill="text2" w:themeFillTint="66"/>
            <w:vAlign w:val="center"/>
          </w:tcPr>
          <w:p w14:paraId="55DC5D96" w14:textId="393D76D5" w:rsidR="00FA0CD1" w:rsidRPr="00836689" w:rsidRDefault="00FA0CD1" w:rsidP="00D9606B">
            <w:pPr>
              <w:spacing w:before="40" w:after="40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3668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Bemerkungen</w:t>
            </w:r>
          </w:p>
        </w:tc>
      </w:tr>
      <w:tr w:rsidR="00352F6C" w:rsidRPr="003B4E70" w14:paraId="16BE8A99" w14:textId="77777777" w:rsidTr="001F19D0">
        <w:tc>
          <w:tcPr>
            <w:tcW w:w="2660" w:type="dxa"/>
            <w:vAlign w:val="center"/>
          </w:tcPr>
          <w:p w14:paraId="7DB4DDCE" w14:textId="1EAE12AE" w:rsidR="00D9606B" w:rsidRPr="00836689" w:rsidRDefault="00FA0CD1" w:rsidP="00D9606B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Wahl und Auseinanderse</w:t>
            </w:r>
            <w:r w:rsidRPr="00836689">
              <w:rPr>
                <w:rFonts w:ascii="Arial" w:hAnsi="Arial" w:cs="Arial"/>
                <w:sz w:val="20"/>
                <w:szCs w:val="20"/>
              </w:rPr>
              <w:t>t</w:t>
            </w:r>
            <w:r w:rsidRPr="00836689">
              <w:rPr>
                <w:rFonts w:ascii="Arial" w:hAnsi="Arial" w:cs="Arial"/>
                <w:sz w:val="20"/>
                <w:szCs w:val="20"/>
              </w:rPr>
              <w:t xml:space="preserve">zung mit einer </w:t>
            </w:r>
            <w:r w:rsidR="00352F6C" w:rsidRPr="00836689">
              <w:rPr>
                <w:rFonts w:ascii="Arial" w:hAnsi="Arial" w:cs="Arial"/>
                <w:sz w:val="20"/>
                <w:szCs w:val="20"/>
              </w:rPr>
              <w:t>Fra</w:t>
            </w:r>
            <w:r w:rsidR="00D9606B" w:rsidRPr="00836689">
              <w:rPr>
                <w:rFonts w:ascii="Arial" w:hAnsi="Arial" w:cs="Arial"/>
                <w:sz w:val="20"/>
                <w:szCs w:val="20"/>
              </w:rPr>
              <w:t>ge</w:t>
            </w:r>
            <w:r w:rsidRPr="00836689">
              <w:rPr>
                <w:rFonts w:ascii="Arial" w:hAnsi="Arial" w:cs="Arial"/>
                <w:sz w:val="20"/>
                <w:szCs w:val="20"/>
              </w:rPr>
              <w:t>/</w:t>
            </w:r>
            <w:r w:rsidR="00D9606B" w:rsidRPr="008366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1474CEA" w14:textId="030F5176" w:rsidR="00352F6C" w:rsidRPr="00836689" w:rsidRDefault="00352F6C" w:rsidP="00D9606B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Problemstellung</w:t>
            </w:r>
          </w:p>
        </w:tc>
        <w:tc>
          <w:tcPr>
            <w:tcW w:w="2268" w:type="dxa"/>
            <w:vAlign w:val="center"/>
          </w:tcPr>
          <w:p w14:paraId="7E03C00C" w14:textId="40FFA655" w:rsidR="00352F6C" w:rsidRPr="003B4E70" w:rsidRDefault="00352F6C" w:rsidP="001F19D0">
            <w:pPr>
              <w:spacing w:before="40" w:after="40"/>
              <w:ind w:right="-108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(eigenständig) gefu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sz w:val="20"/>
                <w:szCs w:val="20"/>
              </w:rPr>
              <w:t>den, erfasst, beantwo</w:t>
            </w:r>
            <w:r>
              <w:rPr>
                <w:rFonts w:ascii="Arial" w:hAnsi="Arial" w:cs="Arial"/>
                <w:i/>
                <w:sz w:val="20"/>
                <w:szCs w:val="20"/>
              </w:rPr>
              <w:t>r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tet, …    </w:t>
            </w:r>
          </w:p>
        </w:tc>
        <w:tc>
          <w:tcPr>
            <w:tcW w:w="4252" w:type="dxa"/>
            <w:vAlign w:val="center"/>
          </w:tcPr>
          <w:p w14:paraId="70EB879D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3B4E70" w14:paraId="5C16BE10" w14:textId="77777777" w:rsidTr="001F19D0">
        <w:tc>
          <w:tcPr>
            <w:tcW w:w="2660" w:type="dxa"/>
            <w:vAlign w:val="center"/>
          </w:tcPr>
          <w:p w14:paraId="26D7CD1A" w14:textId="21794ADF" w:rsidR="00352F6C" w:rsidRPr="00836689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Organisation des Arbeit</w:t>
            </w:r>
            <w:r w:rsidRPr="00836689">
              <w:rPr>
                <w:rFonts w:ascii="Arial" w:hAnsi="Arial" w:cs="Arial"/>
                <w:sz w:val="20"/>
                <w:szCs w:val="20"/>
              </w:rPr>
              <w:t>s</w:t>
            </w:r>
            <w:r w:rsidRPr="00836689">
              <w:rPr>
                <w:rFonts w:ascii="Arial" w:hAnsi="Arial" w:cs="Arial"/>
                <w:sz w:val="20"/>
                <w:szCs w:val="20"/>
              </w:rPr>
              <w:t>prozesses</w:t>
            </w:r>
          </w:p>
        </w:tc>
        <w:tc>
          <w:tcPr>
            <w:tcW w:w="2268" w:type="dxa"/>
            <w:vAlign w:val="center"/>
          </w:tcPr>
          <w:p w14:paraId="3FE416CB" w14:textId="50294D69" w:rsidR="00352F6C" w:rsidRPr="003B4E70" w:rsidRDefault="00FA0CD1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abgestimmt, zielg</w:t>
            </w:r>
            <w:r>
              <w:rPr>
                <w:rFonts w:ascii="Arial" w:hAnsi="Arial" w:cs="Arial"/>
                <w:i/>
                <w:sz w:val="20"/>
                <w:szCs w:val="20"/>
              </w:rPr>
              <w:t>e</w:t>
            </w:r>
            <w:r>
              <w:rPr>
                <w:rFonts w:ascii="Arial" w:hAnsi="Arial" w:cs="Arial"/>
                <w:i/>
                <w:sz w:val="20"/>
                <w:szCs w:val="20"/>
              </w:rPr>
              <w:t>richtet, ergebnisorie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>
              <w:rPr>
                <w:rFonts w:ascii="Arial" w:hAnsi="Arial" w:cs="Arial"/>
                <w:i/>
                <w:sz w:val="20"/>
                <w:szCs w:val="20"/>
              </w:rPr>
              <w:t>tiert, …</w:t>
            </w:r>
          </w:p>
        </w:tc>
        <w:tc>
          <w:tcPr>
            <w:tcW w:w="4252" w:type="dxa"/>
            <w:vAlign w:val="center"/>
          </w:tcPr>
          <w:p w14:paraId="2C4B3400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CD1" w:rsidRPr="003B4E70" w14:paraId="0F59A278" w14:textId="77777777" w:rsidTr="001F19D0">
        <w:tc>
          <w:tcPr>
            <w:tcW w:w="2660" w:type="dxa"/>
            <w:vAlign w:val="center"/>
          </w:tcPr>
          <w:p w14:paraId="5B8B8D7C" w14:textId="13CE5CF5" w:rsidR="00FA0CD1" w:rsidRPr="00836689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Anwendung fachspezif</w:t>
            </w:r>
            <w:r w:rsidRPr="00836689">
              <w:rPr>
                <w:rFonts w:ascii="Arial" w:hAnsi="Arial" w:cs="Arial"/>
                <w:sz w:val="20"/>
                <w:szCs w:val="20"/>
              </w:rPr>
              <w:t>i</w:t>
            </w:r>
            <w:r w:rsidRPr="00836689">
              <w:rPr>
                <w:rFonts w:ascii="Arial" w:hAnsi="Arial" w:cs="Arial"/>
                <w:sz w:val="20"/>
                <w:szCs w:val="20"/>
              </w:rPr>
              <w:t>scher Methoden</w:t>
            </w:r>
          </w:p>
        </w:tc>
        <w:tc>
          <w:tcPr>
            <w:tcW w:w="2268" w:type="dxa"/>
            <w:vAlign w:val="center"/>
          </w:tcPr>
          <w:p w14:paraId="13BFADCF" w14:textId="3F64D7B4" w:rsidR="00FA0CD1" w:rsidRPr="003B4E70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sach- und fachgerecht, zielführend,</w:t>
            </w:r>
            <w:r w:rsidR="00FA0CD1">
              <w:rPr>
                <w:rFonts w:ascii="Arial" w:hAnsi="Arial" w:cs="Arial"/>
                <w:i/>
                <w:sz w:val="20"/>
                <w:szCs w:val="20"/>
              </w:rPr>
              <w:t xml:space="preserve"> …</w:t>
            </w:r>
          </w:p>
        </w:tc>
        <w:tc>
          <w:tcPr>
            <w:tcW w:w="4252" w:type="dxa"/>
            <w:vAlign w:val="center"/>
          </w:tcPr>
          <w:p w14:paraId="3B7B96EC" w14:textId="77777777" w:rsidR="00FA0CD1" w:rsidRPr="00D9606B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0CD1" w:rsidRPr="003B4E70" w14:paraId="0085840A" w14:textId="77777777" w:rsidTr="001F19D0">
        <w:tc>
          <w:tcPr>
            <w:tcW w:w="2660" w:type="dxa"/>
            <w:vAlign w:val="center"/>
          </w:tcPr>
          <w:p w14:paraId="3676DF4A" w14:textId="65EBE65F" w:rsidR="00FA0CD1" w:rsidRPr="00836689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Auswertung der Materialien und ggf. weitergehende Recherche</w:t>
            </w:r>
          </w:p>
        </w:tc>
        <w:tc>
          <w:tcPr>
            <w:tcW w:w="2268" w:type="dxa"/>
            <w:vAlign w:val="center"/>
          </w:tcPr>
          <w:p w14:paraId="0960D860" w14:textId="126A1D17" w:rsidR="00FA0CD1" w:rsidRPr="003B4E70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zielorientiert, nachvol</w:t>
            </w: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ziehbar, </w:t>
            </w:r>
            <w:r w:rsidR="001F19D0">
              <w:rPr>
                <w:rFonts w:ascii="Arial" w:hAnsi="Arial" w:cs="Arial"/>
                <w:i/>
                <w:sz w:val="20"/>
                <w:szCs w:val="20"/>
              </w:rPr>
              <w:t>richtig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, … </w:t>
            </w:r>
          </w:p>
        </w:tc>
        <w:tc>
          <w:tcPr>
            <w:tcW w:w="4252" w:type="dxa"/>
            <w:vAlign w:val="center"/>
          </w:tcPr>
          <w:p w14:paraId="6359A115" w14:textId="77777777" w:rsidR="00FA0CD1" w:rsidRPr="00D9606B" w:rsidRDefault="00FA0CD1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3B4E70" w14:paraId="5A5B4208" w14:textId="77777777" w:rsidTr="001F19D0">
        <w:tc>
          <w:tcPr>
            <w:tcW w:w="2660" w:type="dxa"/>
            <w:vAlign w:val="center"/>
          </w:tcPr>
          <w:p w14:paraId="4A2861C4" w14:textId="3E1DDD85" w:rsidR="00352F6C" w:rsidRPr="00836689" w:rsidRDefault="001F19D0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Zwischenstands-</w:t>
            </w:r>
            <w:r w:rsidRPr="00836689">
              <w:rPr>
                <w:rFonts w:ascii="Arial" w:hAnsi="Arial" w:cs="Arial"/>
                <w:sz w:val="20"/>
                <w:szCs w:val="20"/>
              </w:rPr>
              <w:br/>
            </w:r>
            <w:r w:rsidR="007858E3" w:rsidRPr="00836689">
              <w:rPr>
                <w:rFonts w:ascii="Arial" w:hAnsi="Arial" w:cs="Arial"/>
                <w:sz w:val="20"/>
                <w:szCs w:val="20"/>
              </w:rPr>
              <w:t>berichte/</w:t>
            </w:r>
            <w:r w:rsidR="00D9606B" w:rsidRPr="00836689">
              <w:rPr>
                <w:rFonts w:ascii="Arial" w:hAnsi="Arial" w:cs="Arial"/>
                <w:sz w:val="20"/>
                <w:szCs w:val="20"/>
              </w:rPr>
              <w:t>Teilergeb</w:t>
            </w:r>
            <w:r w:rsidR="00352F6C" w:rsidRPr="00836689">
              <w:rPr>
                <w:rFonts w:ascii="Arial" w:hAnsi="Arial" w:cs="Arial"/>
                <w:sz w:val="20"/>
                <w:szCs w:val="20"/>
              </w:rPr>
              <w:t>nisse</w:t>
            </w:r>
          </w:p>
        </w:tc>
        <w:tc>
          <w:tcPr>
            <w:tcW w:w="2268" w:type="dxa"/>
            <w:vAlign w:val="center"/>
          </w:tcPr>
          <w:p w14:paraId="0A3B82B5" w14:textId="7B12E7BF" w:rsidR="00352F6C" w:rsidRPr="003B4E70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strukturiert, </w:t>
            </w:r>
            <w:r w:rsidR="00352F6C">
              <w:rPr>
                <w:rFonts w:ascii="Arial" w:hAnsi="Arial" w:cs="Arial"/>
                <w:i/>
                <w:sz w:val="20"/>
                <w:szCs w:val="20"/>
              </w:rPr>
              <w:t>sachli</w:t>
            </w:r>
            <w:r>
              <w:rPr>
                <w:rFonts w:ascii="Arial" w:hAnsi="Arial" w:cs="Arial"/>
                <w:i/>
                <w:sz w:val="20"/>
                <w:szCs w:val="20"/>
              </w:rPr>
              <w:t>ch richtig</w:t>
            </w:r>
            <w:r w:rsidR="00352F6C">
              <w:rPr>
                <w:rFonts w:ascii="Arial" w:hAnsi="Arial" w:cs="Arial"/>
                <w:i/>
                <w:sz w:val="20"/>
                <w:szCs w:val="20"/>
              </w:rPr>
              <w:t>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an Rückme</w:t>
            </w: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dung orientiert, </w:t>
            </w:r>
            <w:r w:rsidR="00352F6C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4252" w:type="dxa"/>
            <w:vAlign w:val="center"/>
          </w:tcPr>
          <w:p w14:paraId="28121FD0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28040A" w14:paraId="53F4596C" w14:textId="77777777" w:rsidTr="001F19D0">
        <w:tc>
          <w:tcPr>
            <w:tcW w:w="2660" w:type="dxa"/>
            <w:vAlign w:val="center"/>
          </w:tcPr>
          <w:p w14:paraId="7A011414" w14:textId="7430D3DA" w:rsidR="00352F6C" w:rsidRPr="00836689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Ergebnisdarstellung</w:t>
            </w:r>
          </w:p>
        </w:tc>
        <w:tc>
          <w:tcPr>
            <w:tcW w:w="2268" w:type="dxa"/>
            <w:vAlign w:val="center"/>
          </w:tcPr>
          <w:p w14:paraId="166C480B" w14:textId="3EDC0F95" w:rsidR="00352F6C" w:rsidRPr="0028040A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="00352F6C" w:rsidRPr="0028040A">
              <w:rPr>
                <w:rFonts w:ascii="Arial" w:hAnsi="Arial" w:cs="Arial"/>
                <w:i/>
                <w:sz w:val="20"/>
                <w:szCs w:val="20"/>
              </w:rPr>
              <w:t>ach</w:t>
            </w:r>
            <w:r>
              <w:rPr>
                <w:rFonts w:ascii="Arial" w:hAnsi="Arial" w:cs="Arial"/>
                <w:i/>
                <w:sz w:val="20"/>
                <w:szCs w:val="20"/>
              </w:rPr>
              <w:t>- und adressate</w:t>
            </w:r>
            <w:r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="00352F6C" w:rsidRPr="0028040A">
              <w:rPr>
                <w:rFonts w:ascii="Arial" w:hAnsi="Arial" w:cs="Arial"/>
                <w:i/>
                <w:sz w:val="20"/>
                <w:szCs w:val="20"/>
              </w:rPr>
              <w:t xml:space="preserve">gerecht, </w:t>
            </w:r>
            <w:r>
              <w:rPr>
                <w:rFonts w:ascii="Arial" w:hAnsi="Arial" w:cs="Arial"/>
                <w:i/>
                <w:sz w:val="20"/>
                <w:szCs w:val="20"/>
              </w:rPr>
              <w:t>überzeugend,</w:t>
            </w:r>
            <w:r w:rsidR="00352F6C">
              <w:rPr>
                <w:rFonts w:ascii="Arial" w:hAnsi="Arial" w:cs="Arial"/>
                <w:i/>
                <w:sz w:val="20"/>
                <w:szCs w:val="20"/>
              </w:rPr>
              <w:t xml:space="preserve"> …</w:t>
            </w:r>
          </w:p>
        </w:tc>
        <w:tc>
          <w:tcPr>
            <w:tcW w:w="4252" w:type="dxa"/>
            <w:vAlign w:val="center"/>
          </w:tcPr>
          <w:p w14:paraId="53147C60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8E3" w:rsidRPr="0028040A" w14:paraId="3506D576" w14:textId="77777777" w:rsidTr="001F19D0">
        <w:tc>
          <w:tcPr>
            <w:tcW w:w="2660" w:type="dxa"/>
            <w:vAlign w:val="center"/>
          </w:tcPr>
          <w:p w14:paraId="18240EE7" w14:textId="42ED0628" w:rsidR="007858E3" w:rsidRPr="00836689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Einordnung in das Ra</w:t>
            </w:r>
            <w:r w:rsidRPr="00836689">
              <w:rPr>
                <w:rFonts w:ascii="Arial" w:hAnsi="Arial" w:cs="Arial"/>
                <w:sz w:val="20"/>
                <w:szCs w:val="20"/>
              </w:rPr>
              <w:t>h</w:t>
            </w:r>
            <w:r w:rsidRPr="00836689">
              <w:rPr>
                <w:rFonts w:ascii="Arial" w:hAnsi="Arial" w:cs="Arial"/>
                <w:sz w:val="20"/>
                <w:szCs w:val="20"/>
              </w:rPr>
              <w:t>menthema</w:t>
            </w:r>
          </w:p>
        </w:tc>
        <w:tc>
          <w:tcPr>
            <w:tcW w:w="2268" w:type="dxa"/>
            <w:vAlign w:val="center"/>
          </w:tcPr>
          <w:p w14:paraId="3A5C6EBD" w14:textId="2AF3E1B1" w:rsidR="007858E3" w:rsidRPr="0028040A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sinnvoll, vergleichend, differenziert, …</w:t>
            </w:r>
          </w:p>
        </w:tc>
        <w:tc>
          <w:tcPr>
            <w:tcW w:w="4252" w:type="dxa"/>
            <w:vAlign w:val="center"/>
          </w:tcPr>
          <w:p w14:paraId="071112B1" w14:textId="77777777" w:rsidR="007858E3" w:rsidRPr="00D9606B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2F6C" w:rsidRPr="003B4E70" w14:paraId="0835CBAC" w14:textId="77777777" w:rsidTr="001F19D0">
        <w:tc>
          <w:tcPr>
            <w:tcW w:w="2660" w:type="dxa"/>
            <w:vAlign w:val="center"/>
          </w:tcPr>
          <w:p w14:paraId="7062D26D" w14:textId="77777777" w:rsidR="00352F6C" w:rsidRPr="00836689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Medien: Auswahl, Einbi</w:t>
            </w:r>
            <w:r w:rsidRPr="00836689">
              <w:rPr>
                <w:rFonts w:ascii="Arial" w:hAnsi="Arial" w:cs="Arial"/>
                <w:sz w:val="20"/>
                <w:szCs w:val="20"/>
              </w:rPr>
              <w:t>n</w:t>
            </w:r>
            <w:r w:rsidRPr="00836689">
              <w:rPr>
                <w:rFonts w:ascii="Arial" w:hAnsi="Arial" w:cs="Arial"/>
                <w:sz w:val="20"/>
                <w:szCs w:val="20"/>
              </w:rPr>
              <w:t>dung, Gestaltung und U</w:t>
            </w:r>
            <w:r w:rsidRPr="00836689">
              <w:rPr>
                <w:rFonts w:ascii="Arial" w:hAnsi="Arial" w:cs="Arial"/>
                <w:sz w:val="20"/>
                <w:szCs w:val="20"/>
              </w:rPr>
              <w:t>m</w:t>
            </w:r>
            <w:r w:rsidRPr="00836689">
              <w:rPr>
                <w:rFonts w:ascii="Arial" w:hAnsi="Arial" w:cs="Arial"/>
                <w:sz w:val="20"/>
                <w:szCs w:val="20"/>
              </w:rPr>
              <w:t xml:space="preserve">gang </w:t>
            </w:r>
          </w:p>
        </w:tc>
        <w:tc>
          <w:tcPr>
            <w:tcW w:w="2268" w:type="dxa"/>
            <w:vAlign w:val="center"/>
          </w:tcPr>
          <w:p w14:paraId="1A2F9E74" w14:textId="7B700ADE" w:rsidR="00352F6C" w:rsidRPr="003B4E70" w:rsidRDefault="00352F6C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 w:rsidRPr="003B4E70">
              <w:rPr>
                <w:rFonts w:ascii="Arial" w:hAnsi="Arial" w:cs="Arial"/>
                <w:i/>
                <w:sz w:val="20"/>
                <w:szCs w:val="20"/>
              </w:rPr>
              <w:t>gelungen, zum Th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>e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>ma/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>Argument pa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>s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>send,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den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 xml:space="preserve"> Inhalt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 xml:space="preserve"> unte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>r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>stützend</w:t>
            </w:r>
            <w:r w:rsidRPr="003B4E70">
              <w:rPr>
                <w:rFonts w:ascii="Arial" w:hAnsi="Arial" w:cs="Arial"/>
                <w:i/>
                <w:sz w:val="20"/>
                <w:szCs w:val="20"/>
              </w:rPr>
              <w:t xml:space="preserve">, </w:t>
            </w:r>
            <w:r w:rsidR="007858E3">
              <w:rPr>
                <w:rFonts w:ascii="Arial" w:hAnsi="Arial" w:cs="Arial"/>
                <w:i/>
                <w:sz w:val="20"/>
                <w:szCs w:val="20"/>
              </w:rPr>
              <w:t>…</w:t>
            </w:r>
          </w:p>
        </w:tc>
        <w:tc>
          <w:tcPr>
            <w:tcW w:w="4252" w:type="dxa"/>
            <w:vAlign w:val="center"/>
          </w:tcPr>
          <w:p w14:paraId="2FDE8F8C" w14:textId="77777777" w:rsidR="00352F6C" w:rsidRPr="00D9606B" w:rsidRDefault="00352F6C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8E3" w:rsidRPr="003B4E70" w14:paraId="3D8136D3" w14:textId="77777777" w:rsidTr="001F19D0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77F5" w14:textId="7326EBB9" w:rsidR="007858E3" w:rsidRPr="00836689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836689">
              <w:rPr>
                <w:rFonts w:ascii="Arial" w:hAnsi="Arial" w:cs="Arial"/>
                <w:sz w:val="20"/>
                <w:szCs w:val="20"/>
              </w:rPr>
              <w:t>Reflexion der Vorgehen</w:t>
            </w:r>
            <w:r w:rsidRPr="00836689">
              <w:rPr>
                <w:rFonts w:ascii="Arial" w:hAnsi="Arial" w:cs="Arial"/>
                <w:sz w:val="20"/>
                <w:szCs w:val="20"/>
              </w:rPr>
              <w:t>s</w:t>
            </w:r>
            <w:r w:rsidRPr="00836689">
              <w:rPr>
                <w:rFonts w:ascii="Arial" w:hAnsi="Arial" w:cs="Arial"/>
                <w:sz w:val="20"/>
                <w:szCs w:val="20"/>
              </w:rPr>
              <w:t xml:space="preserve">weise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A747" w14:textId="152289D8" w:rsidR="007858E3" w:rsidRPr="003B4E70" w:rsidRDefault="007858E3" w:rsidP="001F19D0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problembewusst, fo</w:t>
            </w:r>
            <w:r>
              <w:rPr>
                <w:rFonts w:ascii="Arial" w:hAnsi="Arial" w:cs="Arial"/>
                <w:i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sz w:val="20"/>
                <w:szCs w:val="20"/>
              </w:rPr>
              <w:t>gerichtig, weiterfü</w:t>
            </w:r>
            <w:r>
              <w:rPr>
                <w:rFonts w:ascii="Arial" w:hAnsi="Arial" w:cs="Arial"/>
                <w:i/>
                <w:sz w:val="20"/>
                <w:szCs w:val="20"/>
              </w:rPr>
              <w:t>h</w:t>
            </w:r>
            <w:r>
              <w:rPr>
                <w:rFonts w:ascii="Arial" w:hAnsi="Arial" w:cs="Arial"/>
                <w:i/>
                <w:sz w:val="20"/>
                <w:szCs w:val="20"/>
              </w:rPr>
              <w:t>rend, 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2E41" w14:textId="77777777" w:rsidR="007858E3" w:rsidRPr="00D9606B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606B" w:rsidRPr="003B4E70" w14:paraId="2D445A4C" w14:textId="77777777" w:rsidTr="00836689">
        <w:tc>
          <w:tcPr>
            <w:tcW w:w="9180" w:type="dxa"/>
            <w:gridSpan w:val="3"/>
            <w:shd w:val="clear" w:color="auto" w:fill="8DB3E2" w:themeFill="text2" w:themeFillTint="66"/>
            <w:vAlign w:val="center"/>
          </w:tcPr>
          <w:p w14:paraId="035D4C4A" w14:textId="08B37167" w:rsidR="00D9606B" w:rsidRPr="00D9606B" w:rsidRDefault="00D9606B" w:rsidP="00DC4E70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858E3" w:rsidRPr="003B4E70" w14:paraId="7DB1D634" w14:textId="77777777" w:rsidTr="00D9606B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863C" w14:textId="77777777" w:rsidR="007858E3" w:rsidRDefault="007858E3" w:rsidP="00D9606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Sonstiges, </w:t>
            </w:r>
          </w:p>
          <w:p w14:paraId="3EA5682E" w14:textId="5E5D125B" w:rsidR="007858E3" w:rsidRPr="008326E2" w:rsidRDefault="00836689" w:rsidP="00D9606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z.</w:t>
            </w:r>
            <w:r w:rsidR="007858E3">
              <w:rPr>
                <w:rFonts w:ascii="Arial" w:hAnsi="Arial" w:cs="Arial"/>
                <w:sz w:val="20"/>
                <w:szCs w:val="20"/>
              </w:rPr>
              <w:t>B. zum individuellen Be</w:t>
            </w:r>
            <w:r w:rsidR="007858E3">
              <w:rPr>
                <w:rFonts w:ascii="Arial" w:hAnsi="Arial" w:cs="Arial"/>
                <w:sz w:val="20"/>
                <w:szCs w:val="20"/>
              </w:rPr>
              <w:t>i</w:t>
            </w:r>
            <w:r w:rsidR="007858E3">
              <w:rPr>
                <w:rFonts w:ascii="Arial" w:hAnsi="Arial" w:cs="Arial"/>
                <w:sz w:val="20"/>
                <w:szCs w:val="20"/>
              </w:rPr>
              <w:t>trag, zur Leistungsberei</w:t>
            </w:r>
            <w:r w:rsidR="007858E3">
              <w:rPr>
                <w:rFonts w:ascii="Arial" w:hAnsi="Arial" w:cs="Arial"/>
                <w:sz w:val="20"/>
                <w:szCs w:val="20"/>
              </w:rPr>
              <w:t>t</w:t>
            </w:r>
            <w:r w:rsidR="00F023C0">
              <w:rPr>
                <w:rFonts w:ascii="Arial" w:hAnsi="Arial" w:cs="Arial"/>
                <w:sz w:val="20"/>
                <w:szCs w:val="20"/>
              </w:rPr>
              <w:t xml:space="preserve">schaft </w:t>
            </w:r>
            <w:r>
              <w:rPr>
                <w:rFonts w:ascii="Arial" w:hAnsi="Arial" w:cs="Arial"/>
                <w:sz w:val="20"/>
                <w:szCs w:val="20"/>
              </w:rPr>
              <w:t>o.</w:t>
            </w:r>
            <w:r w:rsidR="007858E3">
              <w:rPr>
                <w:rFonts w:ascii="Arial" w:hAnsi="Arial" w:cs="Arial"/>
                <w:sz w:val="20"/>
                <w:szCs w:val="20"/>
              </w:rPr>
              <w:t>ä.</w:t>
            </w:r>
            <w:r w:rsidR="007858E3" w:rsidRPr="008326E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898B" w14:textId="40D01265" w:rsidR="007858E3" w:rsidRPr="003B4E70" w:rsidRDefault="007858E3" w:rsidP="00D9606B">
            <w:pPr>
              <w:spacing w:before="40" w:after="4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engagiert, kooperativ, initiativ, …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9BB9" w14:textId="77777777" w:rsidR="007858E3" w:rsidRPr="00D9606B" w:rsidRDefault="007858E3" w:rsidP="00D9606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B8F9B9" w14:textId="77777777" w:rsidR="00352F6C" w:rsidRDefault="00352F6C" w:rsidP="00352F6C">
      <w:pPr>
        <w:tabs>
          <w:tab w:val="left" w:pos="8365"/>
        </w:tabs>
        <w:rPr>
          <w:rFonts w:ascii="Calibri" w:hAnsi="Calibri"/>
          <w:sz w:val="22"/>
          <w:szCs w:val="22"/>
        </w:rPr>
      </w:pPr>
    </w:p>
    <w:p w14:paraId="405A0836" w14:textId="2AB1D718" w:rsidR="00A6022A" w:rsidRPr="0013407B" w:rsidRDefault="009231EE" w:rsidP="009231EE">
      <w:pPr>
        <w:rPr>
          <w:rFonts w:ascii="Arial" w:hAnsi="Arial" w:cs="Arial"/>
        </w:rPr>
      </w:pPr>
      <w:bookmarkStart w:id="0" w:name="_GoBack"/>
      <w:bookmarkEnd w:id="0"/>
      <w:r w:rsidRPr="0013407B">
        <w:rPr>
          <w:rFonts w:ascii="Arial" w:hAnsi="Arial" w:cs="Arial"/>
        </w:rPr>
        <w:t xml:space="preserve"> </w:t>
      </w:r>
    </w:p>
    <w:p w14:paraId="0E0F62EE" w14:textId="0460F410" w:rsidR="00A6022A" w:rsidRPr="0087797C" w:rsidRDefault="00A6022A" w:rsidP="00DF4DB6">
      <w:pPr>
        <w:spacing w:line="276" w:lineRule="auto"/>
        <w:jc w:val="both"/>
        <w:rPr>
          <w:rFonts w:ascii="Arial" w:hAnsi="Arial" w:cs="Arial"/>
          <w:noProof/>
        </w:rPr>
      </w:pPr>
    </w:p>
    <w:sectPr w:rsidR="00A6022A" w:rsidRPr="0087797C" w:rsidSect="009231EE">
      <w:headerReference w:type="default" r:id="rId15"/>
      <w:footerReference w:type="default" r:id="rId16"/>
      <w:pgSz w:w="11900" w:h="16840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74C27" w14:textId="77777777" w:rsidR="00C961E1" w:rsidRDefault="00C961E1">
      <w:r>
        <w:separator/>
      </w:r>
    </w:p>
  </w:endnote>
  <w:endnote w:type="continuationSeparator" w:id="0">
    <w:p w14:paraId="53223C5C" w14:textId="77777777" w:rsidR="00C961E1" w:rsidRDefault="00C9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2A398" w14:textId="77777777" w:rsidR="006D2187" w:rsidRDefault="006D218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9E9E7" w14:textId="77777777" w:rsidR="006D2187" w:rsidRDefault="006D218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78A9AA" w14:textId="77777777" w:rsidR="006D2187" w:rsidRDefault="006D2187">
    <w:pPr>
      <w:pStyle w:val="Fuzeil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A2320" w14:textId="77777777" w:rsidR="006D2187" w:rsidRDefault="006D218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11698A" w14:textId="77777777" w:rsidR="00C961E1" w:rsidRDefault="00C961E1">
      <w:r>
        <w:separator/>
      </w:r>
    </w:p>
  </w:footnote>
  <w:footnote w:type="continuationSeparator" w:id="0">
    <w:p w14:paraId="2724C36F" w14:textId="77777777" w:rsidR="00C961E1" w:rsidRDefault="00C961E1">
      <w:r>
        <w:continuationSeparator/>
      </w:r>
    </w:p>
  </w:footnote>
  <w:footnote w:id="1">
    <w:p w14:paraId="0559457B" w14:textId="6B7EBB47" w:rsidR="006D2187" w:rsidRDefault="006D2187" w:rsidP="00FA0CD1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Eine Anpassung an die Aufgabenstellung bzw. die gewählte Form der Darstellung der Ergebnisse ist ggf. no</w:t>
      </w:r>
      <w:r>
        <w:t>t</w:t>
      </w:r>
      <w:r>
        <w:t>wendig.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096FB" w14:textId="77777777" w:rsidR="006D2187" w:rsidRDefault="006D2187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FD6CD" w14:textId="77777777" w:rsidR="006D2187" w:rsidRDefault="006D2187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B8035F" w14:textId="77777777" w:rsidR="006D2187" w:rsidRDefault="006D2187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0E07A" w14:textId="77777777" w:rsidR="006D2187" w:rsidRDefault="006D2187" w:rsidP="00472BD2">
    <w:pPr>
      <w:pStyle w:val="Kopfzeileunten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52D7F"/>
    <w:multiLevelType w:val="hybridMultilevel"/>
    <w:tmpl w:val="4198EB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A27FC"/>
    <w:multiLevelType w:val="hybridMultilevel"/>
    <w:tmpl w:val="44E0D68E"/>
    <w:lvl w:ilvl="0" w:tplc="0407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2">
    <w:nsid w:val="0279022E"/>
    <w:multiLevelType w:val="hybridMultilevel"/>
    <w:tmpl w:val="878464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26B9A"/>
    <w:multiLevelType w:val="hybridMultilevel"/>
    <w:tmpl w:val="8F5C49A2"/>
    <w:lvl w:ilvl="0" w:tplc="0407000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8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5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288" w:hanging="360"/>
      </w:pPr>
      <w:rPr>
        <w:rFonts w:ascii="Wingdings" w:hAnsi="Wingdings" w:hint="default"/>
      </w:rPr>
    </w:lvl>
  </w:abstractNum>
  <w:abstractNum w:abstractNumId="4">
    <w:nsid w:val="0B0911DE"/>
    <w:multiLevelType w:val="hybridMultilevel"/>
    <w:tmpl w:val="6FC8CF5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5E04C9"/>
    <w:multiLevelType w:val="hybridMultilevel"/>
    <w:tmpl w:val="7AD846A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0140D7"/>
    <w:multiLevelType w:val="hybridMultilevel"/>
    <w:tmpl w:val="756C1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40C24"/>
    <w:multiLevelType w:val="hybridMultilevel"/>
    <w:tmpl w:val="C720B6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6209A"/>
    <w:multiLevelType w:val="hybridMultilevel"/>
    <w:tmpl w:val="F5985BF0"/>
    <w:numStyleLink w:val="Punkt"/>
  </w:abstractNum>
  <w:abstractNum w:abstractNumId="9">
    <w:nsid w:val="162F4AE5"/>
    <w:multiLevelType w:val="hybridMultilevel"/>
    <w:tmpl w:val="F57ADD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A0C2C"/>
    <w:multiLevelType w:val="hybridMultilevel"/>
    <w:tmpl w:val="C1C88EC2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F4B88"/>
    <w:multiLevelType w:val="hybridMultilevel"/>
    <w:tmpl w:val="B9BCD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301B1"/>
    <w:multiLevelType w:val="hybridMultilevel"/>
    <w:tmpl w:val="1C229EB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49E72F1"/>
    <w:multiLevelType w:val="hybridMultilevel"/>
    <w:tmpl w:val="27D6C4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185243"/>
    <w:multiLevelType w:val="hybridMultilevel"/>
    <w:tmpl w:val="3E1403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EA723B"/>
    <w:multiLevelType w:val="hybridMultilevel"/>
    <w:tmpl w:val="D0AC14BA"/>
    <w:lvl w:ilvl="0" w:tplc="5E10F8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F17D6A"/>
    <w:multiLevelType w:val="hybridMultilevel"/>
    <w:tmpl w:val="5C3A8F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706530"/>
    <w:multiLevelType w:val="hybridMultilevel"/>
    <w:tmpl w:val="4B40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80CE7"/>
    <w:multiLevelType w:val="hybridMultilevel"/>
    <w:tmpl w:val="D8EE99B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E07"/>
    <w:multiLevelType w:val="hybridMultilevel"/>
    <w:tmpl w:val="6E1CC3C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5D4ABD"/>
    <w:multiLevelType w:val="hybridMultilevel"/>
    <w:tmpl w:val="18527C90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1">
    <w:nsid w:val="4E421149"/>
    <w:multiLevelType w:val="hybridMultilevel"/>
    <w:tmpl w:val="AD28421A"/>
    <w:lvl w:ilvl="0" w:tplc="0407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2">
    <w:nsid w:val="4E5D064D"/>
    <w:multiLevelType w:val="hybridMultilevel"/>
    <w:tmpl w:val="F194425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5055A6"/>
    <w:multiLevelType w:val="hybridMultilevel"/>
    <w:tmpl w:val="179E6FC8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D5F80"/>
    <w:multiLevelType w:val="hybridMultilevel"/>
    <w:tmpl w:val="F5985BF0"/>
    <w:styleLink w:val="Punkt"/>
    <w:lvl w:ilvl="0" w:tplc="9836EAD4">
      <w:start w:val="1"/>
      <w:numFmt w:val="bullet"/>
      <w:lvlText w:val="•"/>
      <w:lvlJc w:val="left"/>
      <w:pPr>
        <w:ind w:left="2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578C310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1A4274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64E5ADC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B0759C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D45EFE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A08DD80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434AEEA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BD6FBC4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>
    <w:nsid w:val="531B0830"/>
    <w:multiLevelType w:val="hybridMultilevel"/>
    <w:tmpl w:val="8460C1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D66679"/>
    <w:multiLevelType w:val="hybridMultilevel"/>
    <w:tmpl w:val="885CCF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F874F3"/>
    <w:multiLevelType w:val="multilevel"/>
    <w:tmpl w:val="1D1C2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689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6A6A6" w:themeColor="background1" w:themeShade="A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8">
    <w:nsid w:val="63184D29"/>
    <w:multiLevelType w:val="hybridMultilevel"/>
    <w:tmpl w:val="D9D6987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2E35C4"/>
    <w:multiLevelType w:val="hybridMultilevel"/>
    <w:tmpl w:val="B386C0C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6A635AA"/>
    <w:multiLevelType w:val="hybridMultilevel"/>
    <w:tmpl w:val="020CF270"/>
    <w:lvl w:ilvl="0" w:tplc="F42E4F3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EB6B8D"/>
    <w:multiLevelType w:val="hybridMultilevel"/>
    <w:tmpl w:val="4C4ECD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4F5219"/>
    <w:multiLevelType w:val="hybridMultilevel"/>
    <w:tmpl w:val="CCBE4AA8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C653392"/>
    <w:multiLevelType w:val="hybridMultilevel"/>
    <w:tmpl w:val="8ECA5EC8"/>
    <w:lvl w:ilvl="0" w:tplc="C3EA6516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>
    <w:nsid w:val="6D051AE7"/>
    <w:multiLevelType w:val="hybridMultilevel"/>
    <w:tmpl w:val="0B786EB2"/>
    <w:lvl w:ilvl="0" w:tplc="B6149BC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D6D38B0"/>
    <w:multiLevelType w:val="hybridMultilevel"/>
    <w:tmpl w:val="FCE6D0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E132459"/>
    <w:multiLevelType w:val="hybridMultilevel"/>
    <w:tmpl w:val="42C4EB4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0B10E10"/>
    <w:multiLevelType w:val="hybridMultilevel"/>
    <w:tmpl w:val="431AA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F0667B"/>
    <w:multiLevelType w:val="hybridMultilevel"/>
    <w:tmpl w:val="6E7C2A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350B99"/>
    <w:multiLevelType w:val="hybridMultilevel"/>
    <w:tmpl w:val="40F097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AA24CC"/>
    <w:multiLevelType w:val="hybridMultilevel"/>
    <w:tmpl w:val="B98E17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2140C3"/>
    <w:multiLevelType w:val="hybridMultilevel"/>
    <w:tmpl w:val="5A02517E"/>
    <w:lvl w:ilvl="0" w:tplc="08CAAA9A">
      <w:start w:val="2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5B3380"/>
    <w:multiLevelType w:val="hybridMultilevel"/>
    <w:tmpl w:val="E3AE3A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6B2E28"/>
    <w:multiLevelType w:val="hybridMultilevel"/>
    <w:tmpl w:val="F9C4581A"/>
    <w:lvl w:ilvl="0" w:tplc="0407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5"/>
  </w:num>
  <w:num w:numId="3">
    <w:abstractNumId w:val="36"/>
  </w:num>
  <w:num w:numId="4">
    <w:abstractNumId w:val="32"/>
  </w:num>
  <w:num w:numId="5">
    <w:abstractNumId w:val="4"/>
  </w:num>
  <w:num w:numId="6">
    <w:abstractNumId w:val="29"/>
  </w:num>
  <w:num w:numId="7">
    <w:abstractNumId w:val="14"/>
  </w:num>
  <w:num w:numId="8">
    <w:abstractNumId w:val="26"/>
  </w:num>
  <w:num w:numId="9">
    <w:abstractNumId w:val="35"/>
  </w:num>
  <w:num w:numId="10">
    <w:abstractNumId w:val="31"/>
  </w:num>
  <w:num w:numId="11">
    <w:abstractNumId w:val="23"/>
  </w:num>
  <w:num w:numId="12">
    <w:abstractNumId w:val="30"/>
  </w:num>
  <w:num w:numId="13">
    <w:abstractNumId w:val="6"/>
  </w:num>
  <w:num w:numId="14">
    <w:abstractNumId w:val="0"/>
  </w:num>
  <w:num w:numId="15">
    <w:abstractNumId w:val="27"/>
  </w:num>
  <w:num w:numId="16">
    <w:abstractNumId w:val="21"/>
  </w:num>
  <w:num w:numId="17">
    <w:abstractNumId w:val="3"/>
  </w:num>
  <w:num w:numId="18">
    <w:abstractNumId w:val="39"/>
  </w:num>
  <w:num w:numId="19">
    <w:abstractNumId w:val="1"/>
  </w:num>
  <w:num w:numId="20">
    <w:abstractNumId w:val="20"/>
  </w:num>
  <w:num w:numId="21">
    <w:abstractNumId w:val="2"/>
  </w:num>
  <w:num w:numId="22">
    <w:abstractNumId w:val="43"/>
  </w:num>
  <w:num w:numId="23">
    <w:abstractNumId w:val="13"/>
  </w:num>
  <w:num w:numId="24">
    <w:abstractNumId w:val="18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34"/>
  </w:num>
  <w:num w:numId="28">
    <w:abstractNumId w:val="33"/>
  </w:num>
  <w:num w:numId="29">
    <w:abstractNumId w:val="5"/>
  </w:num>
  <w:num w:numId="30">
    <w:abstractNumId w:val="40"/>
  </w:num>
  <w:num w:numId="31">
    <w:abstractNumId w:val="19"/>
  </w:num>
  <w:num w:numId="32">
    <w:abstractNumId w:val="37"/>
  </w:num>
  <w:num w:numId="33">
    <w:abstractNumId w:val="38"/>
  </w:num>
  <w:num w:numId="34">
    <w:abstractNumId w:val="17"/>
  </w:num>
  <w:num w:numId="35">
    <w:abstractNumId w:val="22"/>
  </w:num>
  <w:num w:numId="36">
    <w:abstractNumId w:val="9"/>
  </w:num>
  <w:num w:numId="37">
    <w:abstractNumId w:val="41"/>
  </w:num>
  <w:num w:numId="38">
    <w:abstractNumId w:val="10"/>
  </w:num>
  <w:num w:numId="39">
    <w:abstractNumId w:val="7"/>
  </w:num>
  <w:num w:numId="40">
    <w:abstractNumId w:val="11"/>
  </w:num>
  <w:num w:numId="41">
    <w:abstractNumId w:val="15"/>
  </w:num>
  <w:num w:numId="42">
    <w:abstractNumId w:val="24"/>
  </w:num>
  <w:num w:numId="43">
    <w:abstractNumId w:val="8"/>
  </w:num>
  <w:num w:numId="44">
    <w:abstractNumId w:val="16"/>
  </w:num>
  <w:num w:numId="45">
    <w:abstractNumId w:val="4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167"/>
    <w:rsid w:val="00000A0E"/>
    <w:rsid w:val="00000DAE"/>
    <w:rsid w:val="00002AA6"/>
    <w:rsid w:val="00002D54"/>
    <w:rsid w:val="0000472B"/>
    <w:rsid w:val="0000497B"/>
    <w:rsid w:val="000054CC"/>
    <w:rsid w:val="000103F2"/>
    <w:rsid w:val="0001369D"/>
    <w:rsid w:val="0001380A"/>
    <w:rsid w:val="00013AA6"/>
    <w:rsid w:val="00013D04"/>
    <w:rsid w:val="00015213"/>
    <w:rsid w:val="0002105A"/>
    <w:rsid w:val="00021AD3"/>
    <w:rsid w:val="00021D44"/>
    <w:rsid w:val="00024773"/>
    <w:rsid w:val="00026659"/>
    <w:rsid w:val="0002718A"/>
    <w:rsid w:val="000272F7"/>
    <w:rsid w:val="00027FF0"/>
    <w:rsid w:val="00032241"/>
    <w:rsid w:val="00032988"/>
    <w:rsid w:val="000345A0"/>
    <w:rsid w:val="00035259"/>
    <w:rsid w:val="00037115"/>
    <w:rsid w:val="0004028A"/>
    <w:rsid w:val="00040B76"/>
    <w:rsid w:val="00040DDA"/>
    <w:rsid w:val="00041123"/>
    <w:rsid w:val="00041663"/>
    <w:rsid w:val="0004195D"/>
    <w:rsid w:val="00041E6D"/>
    <w:rsid w:val="000423AC"/>
    <w:rsid w:val="00044E25"/>
    <w:rsid w:val="00046E5D"/>
    <w:rsid w:val="000502D9"/>
    <w:rsid w:val="0005053C"/>
    <w:rsid w:val="00054363"/>
    <w:rsid w:val="00054C08"/>
    <w:rsid w:val="00054F9B"/>
    <w:rsid w:val="00057D9B"/>
    <w:rsid w:val="00057E7C"/>
    <w:rsid w:val="000604E8"/>
    <w:rsid w:val="00061275"/>
    <w:rsid w:val="000620AF"/>
    <w:rsid w:val="000638CA"/>
    <w:rsid w:val="00063935"/>
    <w:rsid w:val="000639E8"/>
    <w:rsid w:val="00063AEB"/>
    <w:rsid w:val="00067A98"/>
    <w:rsid w:val="00067B90"/>
    <w:rsid w:val="00070612"/>
    <w:rsid w:val="00070F91"/>
    <w:rsid w:val="0007127B"/>
    <w:rsid w:val="00072A57"/>
    <w:rsid w:val="00077F28"/>
    <w:rsid w:val="0008019F"/>
    <w:rsid w:val="0008309F"/>
    <w:rsid w:val="000838AA"/>
    <w:rsid w:val="00083AE9"/>
    <w:rsid w:val="00086B36"/>
    <w:rsid w:val="00090628"/>
    <w:rsid w:val="000911DE"/>
    <w:rsid w:val="00091F0B"/>
    <w:rsid w:val="000926FF"/>
    <w:rsid w:val="00094C84"/>
    <w:rsid w:val="00096125"/>
    <w:rsid w:val="00097586"/>
    <w:rsid w:val="000A0893"/>
    <w:rsid w:val="000A0D9A"/>
    <w:rsid w:val="000A1AF2"/>
    <w:rsid w:val="000A38B5"/>
    <w:rsid w:val="000A41C7"/>
    <w:rsid w:val="000A5F69"/>
    <w:rsid w:val="000A616D"/>
    <w:rsid w:val="000B3B7D"/>
    <w:rsid w:val="000B45D1"/>
    <w:rsid w:val="000B5632"/>
    <w:rsid w:val="000B63E8"/>
    <w:rsid w:val="000B6BCE"/>
    <w:rsid w:val="000B6F2B"/>
    <w:rsid w:val="000C02D4"/>
    <w:rsid w:val="000C03F1"/>
    <w:rsid w:val="000C1D2C"/>
    <w:rsid w:val="000C2595"/>
    <w:rsid w:val="000C31E4"/>
    <w:rsid w:val="000C32F8"/>
    <w:rsid w:val="000C5086"/>
    <w:rsid w:val="000C5518"/>
    <w:rsid w:val="000C601D"/>
    <w:rsid w:val="000C669A"/>
    <w:rsid w:val="000C6A86"/>
    <w:rsid w:val="000C7EAD"/>
    <w:rsid w:val="000D13A2"/>
    <w:rsid w:val="000D193A"/>
    <w:rsid w:val="000D1DF5"/>
    <w:rsid w:val="000D3AC1"/>
    <w:rsid w:val="000D67D3"/>
    <w:rsid w:val="000E07DF"/>
    <w:rsid w:val="000E0866"/>
    <w:rsid w:val="000E3B54"/>
    <w:rsid w:val="000E43E6"/>
    <w:rsid w:val="000E4587"/>
    <w:rsid w:val="000E4ACB"/>
    <w:rsid w:val="000E4E41"/>
    <w:rsid w:val="000E4FF5"/>
    <w:rsid w:val="000E68B5"/>
    <w:rsid w:val="000E7F35"/>
    <w:rsid w:val="000F2238"/>
    <w:rsid w:val="000F4371"/>
    <w:rsid w:val="00100249"/>
    <w:rsid w:val="00100616"/>
    <w:rsid w:val="00102E7D"/>
    <w:rsid w:val="00103B3B"/>
    <w:rsid w:val="00103CFC"/>
    <w:rsid w:val="0010481A"/>
    <w:rsid w:val="00106DF4"/>
    <w:rsid w:val="00107F38"/>
    <w:rsid w:val="001139CE"/>
    <w:rsid w:val="00113D27"/>
    <w:rsid w:val="00114443"/>
    <w:rsid w:val="00114931"/>
    <w:rsid w:val="001152EF"/>
    <w:rsid w:val="00120CC0"/>
    <w:rsid w:val="001210BF"/>
    <w:rsid w:val="001221DC"/>
    <w:rsid w:val="00123151"/>
    <w:rsid w:val="00123559"/>
    <w:rsid w:val="00123DD3"/>
    <w:rsid w:val="00123EF3"/>
    <w:rsid w:val="00124896"/>
    <w:rsid w:val="00125396"/>
    <w:rsid w:val="001255FC"/>
    <w:rsid w:val="001264B1"/>
    <w:rsid w:val="00127603"/>
    <w:rsid w:val="00130E45"/>
    <w:rsid w:val="0013327C"/>
    <w:rsid w:val="00135DB3"/>
    <w:rsid w:val="001366E7"/>
    <w:rsid w:val="001378AD"/>
    <w:rsid w:val="0014105C"/>
    <w:rsid w:val="001414C1"/>
    <w:rsid w:val="001423AE"/>
    <w:rsid w:val="00142C9E"/>
    <w:rsid w:val="00145C7F"/>
    <w:rsid w:val="00146552"/>
    <w:rsid w:val="0015144E"/>
    <w:rsid w:val="00152950"/>
    <w:rsid w:val="001545FC"/>
    <w:rsid w:val="0016091E"/>
    <w:rsid w:val="00163909"/>
    <w:rsid w:val="001647A0"/>
    <w:rsid w:val="00164EF2"/>
    <w:rsid w:val="0016679A"/>
    <w:rsid w:val="00166BCF"/>
    <w:rsid w:val="00167D06"/>
    <w:rsid w:val="00167E77"/>
    <w:rsid w:val="0017080B"/>
    <w:rsid w:val="00171858"/>
    <w:rsid w:val="0017441D"/>
    <w:rsid w:val="0017518E"/>
    <w:rsid w:val="001811C6"/>
    <w:rsid w:val="00181BC3"/>
    <w:rsid w:val="001826B3"/>
    <w:rsid w:val="00182935"/>
    <w:rsid w:val="0018343A"/>
    <w:rsid w:val="00183F2F"/>
    <w:rsid w:val="00185160"/>
    <w:rsid w:val="00185797"/>
    <w:rsid w:val="001868D3"/>
    <w:rsid w:val="0018776B"/>
    <w:rsid w:val="00187E5E"/>
    <w:rsid w:val="00190047"/>
    <w:rsid w:val="00190325"/>
    <w:rsid w:val="00190D17"/>
    <w:rsid w:val="00195E16"/>
    <w:rsid w:val="001978E8"/>
    <w:rsid w:val="001A0DBC"/>
    <w:rsid w:val="001A18AA"/>
    <w:rsid w:val="001A2ED6"/>
    <w:rsid w:val="001A3689"/>
    <w:rsid w:val="001A3817"/>
    <w:rsid w:val="001A396D"/>
    <w:rsid w:val="001A5768"/>
    <w:rsid w:val="001A6D38"/>
    <w:rsid w:val="001B1234"/>
    <w:rsid w:val="001B21CE"/>
    <w:rsid w:val="001B2967"/>
    <w:rsid w:val="001B34A8"/>
    <w:rsid w:val="001B4187"/>
    <w:rsid w:val="001B524F"/>
    <w:rsid w:val="001B7D5E"/>
    <w:rsid w:val="001C4210"/>
    <w:rsid w:val="001C4816"/>
    <w:rsid w:val="001C69DC"/>
    <w:rsid w:val="001D0018"/>
    <w:rsid w:val="001D3DA9"/>
    <w:rsid w:val="001D42AF"/>
    <w:rsid w:val="001D4471"/>
    <w:rsid w:val="001D5157"/>
    <w:rsid w:val="001D5CF6"/>
    <w:rsid w:val="001D6F16"/>
    <w:rsid w:val="001E1799"/>
    <w:rsid w:val="001E2499"/>
    <w:rsid w:val="001E7096"/>
    <w:rsid w:val="001E7D43"/>
    <w:rsid w:val="001F19D0"/>
    <w:rsid w:val="001F2456"/>
    <w:rsid w:val="001F3A5F"/>
    <w:rsid w:val="001F3C00"/>
    <w:rsid w:val="001F4157"/>
    <w:rsid w:val="001F5228"/>
    <w:rsid w:val="001F69F7"/>
    <w:rsid w:val="00200622"/>
    <w:rsid w:val="00204212"/>
    <w:rsid w:val="00211280"/>
    <w:rsid w:val="00211508"/>
    <w:rsid w:val="00214E9E"/>
    <w:rsid w:val="002176A7"/>
    <w:rsid w:val="00222716"/>
    <w:rsid w:val="00222D63"/>
    <w:rsid w:val="00224605"/>
    <w:rsid w:val="00224AF3"/>
    <w:rsid w:val="002321CC"/>
    <w:rsid w:val="002336B3"/>
    <w:rsid w:val="00233E0C"/>
    <w:rsid w:val="002368CF"/>
    <w:rsid w:val="00236ED2"/>
    <w:rsid w:val="00236F8D"/>
    <w:rsid w:val="00241167"/>
    <w:rsid w:val="00250201"/>
    <w:rsid w:val="00250BB3"/>
    <w:rsid w:val="00251603"/>
    <w:rsid w:val="00251805"/>
    <w:rsid w:val="00251F66"/>
    <w:rsid w:val="0025237D"/>
    <w:rsid w:val="00254221"/>
    <w:rsid w:val="0025494F"/>
    <w:rsid w:val="00261EA1"/>
    <w:rsid w:val="0026252C"/>
    <w:rsid w:val="00263723"/>
    <w:rsid w:val="00264F1C"/>
    <w:rsid w:val="00265220"/>
    <w:rsid w:val="00266135"/>
    <w:rsid w:val="00270059"/>
    <w:rsid w:val="0027082E"/>
    <w:rsid w:val="00270ED8"/>
    <w:rsid w:val="00271828"/>
    <w:rsid w:val="0027453A"/>
    <w:rsid w:val="00275E72"/>
    <w:rsid w:val="00276441"/>
    <w:rsid w:val="00276860"/>
    <w:rsid w:val="002801F7"/>
    <w:rsid w:val="002841FB"/>
    <w:rsid w:val="00284636"/>
    <w:rsid w:val="00284E6E"/>
    <w:rsid w:val="00285F78"/>
    <w:rsid w:val="00286BA3"/>
    <w:rsid w:val="00290677"/>
    <w:rsid w:val="00292B42"/>
    <w:rsid w:val="00293439"/>
    <w:rsid w:val="0029384F"/>
    <w:rsid w:val="002945F0"/>
    <w:rsid w:val="002A1695"/>
    <w:rsid w:val="002A1A2E"/>
    <w:rsid w:val="002A229B"/>
    <w:rsid w:val="002A4B61"/>
    <w:rsid w:val="002B1A23"/>
    <w:rsid w:val="002B1EBC"/>
    <w:rsid w:val="002B530E"/>
    <w:rsid w:val="002B62DB"/>
    <w:rsid w:val="002C393E"/>
    <w:rsid w:val="002C6569"/>
    <w:rsid w:val="002C6F1D"/>
    <w:rsid w:val="002D04EA"/>
    <w:rsid w:val="002D094E"/>
    <w:rsid w:val="002D0D9E"/>
    <w:rsid w:val="002D0F19"/>
    <w:rsid w:val="002D4E85"/>
    <w:rsid w:val="002D5EF3"/>
    <w:rsid w:val="002E0585"/>
    <w:rsid w:val="002E103D"/>
    <w:rsid w:val="002E27A5"/>
    <w:rsid w:val="002E2E95"/>
    <w:rsid w:val="002E348C"/>
    <w:rsid w:val="002E4950"/>
    <w:rsid w:val="002E4DB4"/>
    <w:rsid w:val="002E56FE"/>
    <w:rsid w:val="002E5B58"/>
    <w:rsid w:val="002E7863"/>
    <w:rsid w:val="002E7CD1"/>
    <w:rsid w:val="002F1676"/>
    <w:rsid w:val="002F43D3"/>
    <w:rsid w:val="002F6F66"/>
    <w:rsid w:val="00302206"/>
    <w:rsid w:val="00302BBF"/>
    <w:rsid w:val="003038BF"/>
    <w:rsid w:val="00304A7C"/>
    <w:rsid w:val="00304F21"/>
    <w:rsid w:val="00306855"/>
    <w:rsid w:val="0031056D"/>
    <w:rsid w:val="00310F8E"/>
    <w:rsid w:val="0031226A"/>
    <w:rsid w:val="0031326B"/>
    <w:rsid w:val="003151B0"/>
    <w:rsid w:val="00316165"/>
    <w:rsid w:val="00316D56"/>
    <w:rsid w:val="003171B0"/>
    <w:rsid w:val="003206C7"/>
    <w:rsid w:val="003232CC"/>
    <w:rsid w:val="0032376C"/>
    <w:rsid w:val="0032400B"/>
    <w:rsid w:val="003247AD"/>
    <w:rsid w:val="003314D4"/>
    <w:rsid w:val="00331ACB"/>
    <w:rsid w:val="00331E39"/>
    <w:rsid w:val="003331EB"/>
    <w:rsid w:val="00336EFA"/>
    <w:rsid w:val="003446C2"/>
    <w:rsid w:val="00347E2B"/>
    <w:rsid w:val="0035062E"/>
    <w:rsid w:val="00350943"/>
    <w:rsid w:val="00352F6C"/>
    <w:rsid w:val="00354196"/>
    <w:rsid w:val="00354679"/>
    <w:rsid w:val="0035755A"/>
    <w:rsid w:val="00361463"/>
    <w:rsid w:val="0036252B"/>
    <w:rsid w:val="00363C22"/>
    <w:rsid w:val="003645A6"/>
    <w:rsid w:val="00364BC6"/>
    <w:rsid w:val="00365991"/>
    <w:rsid w:val="00366222"/>
    <w:rsid w:val="00366D97"/>
    <w:rsid w:val="00367D9D"/>
    <w:rsid w:val="003708AD"/>
    <w:rsid w:val="00370AFE"/>
    <w:rsid w:val="00372B36"/>
    <w:rsid w:val="00376C4E"/>
    <w:rsid w:val="00380CE5"/>
    <w:rsid w:val="00383EEF"/>
    <w:rsid w:val="00384CC4"/>
    <w:rsid w:val="00384F6D"/>
    <w:rsid w:val="003854F2"/>
    <w:rsid w:val="003876F1"/>
    <w:rsid w:val="00391F32"/>
    <w:rsid w:val="003921F7"/>
    <w:rsid w:val="003934E2"/>
    <w:rsid w:val="00395872"/>
    <w:rsid w:val="003968A5"/>
    <w:rsid w:val="00397A98"/>
    <w:rsid w:val="003A191C"/>
    <w:rsid w:val="003A5BB2"/>
    <w:rsid w:val="003A69E2"/>
    <w:rsid w:val="003A6C70"/>
    <w:rsid w:val="003A6D1D"/>
    <w:rsid w:val="003B0955"/>
    <w:rsid w:val="003B171E"/>
    <w:rsid w:val="003B7DC4"/>
    <w:rsid w:val="003C0E5B"/>
    <w:rsid w:val="003C1242"/>
    <w:rsid w:val="003C2E8D"/>
    <w:rsid w:val="003C41FD"/>
    <w:rsid w:val="003C790A"/>
    <w:rsid w:val="003D18F6"/>
    <w:rsid w:val="003D4D53"/>
    <w:rsid w:val="003D7229"/>
    <w:rsid w:val="003D7469"/>
    <w:rsid w:val="003E0919"/>
    <w:rsid w:val="003E6051"/>
    <w:rsid w:val="003E60F2"/>
    <w:rsid w:val="003E6F00"/>
    <w:rsid w:val="003F0686"/>
    <w:rsid w:val="003F0F47"/>
    <w:rsid w:val="003F1A8C"/>
    <w:rsid w:val="003F39AC"/>
    <w:rsid w:val="003F48C9"/>
    <w:rsid w:val="003F6DAC"/>
    <w:rsid w:val="003F6DD2"/>
    <w:rsid w:val="00401AB9"/>
    <w:rsid w:val="00403CE7"/>
    <w:rsid w:val="0040426A"/>
    <w:rsid w:val="00404DE3"/>
    <w:rsid w:val="00405078"/>
    <w:rsid w:val="00405AC7"/>
    <w:rsid w:val="004079B8"/>
    <w:rsid w:val="00412809"/>
    <w:rsid w:val="004132F0"/>
    <w:rsid w:val="00413688"/>
    <w:rsid w:val="004136C6"/>
    <w:rsid w:val="004149CB"/>
    <w:rsid w:val="00414B26"/>
    <w:rsid w:val="0041669F"/>
    <w:rsid w:val="00417AD3"/>
    <w:rsid w:val="00422DB6"/>
    <w:rsid w:val="00425BC7"/>
    <w:rsid w:val="00426618"/>
    <w:rsid w:val="00426CFD"/>
    <w:rsid w:val="0042779A"/>
    <w:rsid w:val="00427904"/>
    <w:rsid w:val="004337FF"/>
    <w:rsid w:val="00433D41"/>
    <w:rsid w:val="004344B6"/>
    <w:rsid w:val="004408C9"/>
    <w:rsid w:val="00441626"/>
    <w:rsid w:val="00443201"/>
    <w:rsid w:val="004435C5"/>
    <w:rsid w:val="0044543E"/>
    <w:rsid w:val="00445D19"/>
    <w:rsid w:val="00446386"/>
    <w:rsid w:val="004464DD"/>
    <w:rsid w:val="004518D4"/>
    <w:rsid w:val="00452E7C"/>
    <w:rsid w:val="004537CB"/>
    <w:rsid w:val="004539DA"/>
    <w:rsid w:val="00453CDB"/>
    <w:rsid w:val="00456817"/>
    <w:rsid w:val="00457F7E"/>
    <w:rsid w:val="004615B3"/>
    <w:rsid w:val="0046442D"/>
    <w:rsid w:val="00466EBE"/>
    <w:rsid w:val="00470677"/>
    <w:rsid w:val="00471909"/>
    <w:rsid w:val="004725C8"/>
    <w:rsid w:val="0047297E"/>
    <w:rsid w:val="00472BD2"/>
    <w:rsid w:val="004732FA"/>
    <w:rsid w:val="00473BC0"/>
    <w:rsid w:val="00474474"/>
    <w:rsid w:val="0048429B"/>
    <w:rsid w:val="00484855"/>
    <w:rsid w:val="00485A26"/>
    <w:rsid w:val="0048606B"/>
    <w:rsid w:val="00486B84"/>
    <w:rsid w:val="004907E6"/>
    <w:rsid w:val="004911DE"/>
    <w:rsid w:val="004917CA"/>
    <w:rsid w:val="0049354C"/>
    <w:rsid w:val="0049472C"/>
    <w:rsid w:val="00495706"/>
    <w:rsid w:val="004959CB"/>
    <w:rsid w:val="004A1331"/>
    <w:rsid w:val="004A153D"/>
    <w:rsid w:val="004A31BB"/>
    <w:rsid w:val="004A34DD"/>
    <w:rsid w:val="004A6310"/>
    <w:rsid w:val="004A6B59"/>
    <w:rsid w:val="004A6CC0"/>
    <w:rsid w:val="004B1C5A"/>
    <w:rsid w:val="004B25E5"/>
    <w:rsid w:val="004B2749"/>
    <w:rsid w:val="004B38AB"/>
    <w:rsid w:val="004B4A78"/>
    <w:rsid w:val="004B4DE2"/>
    <w:rsid w:val="004B5313"/>
    <w:rsid w:val="004B5596"/>
    <w:rsid w:val="004C10F7"/>
    <w:rsid w:val="004C13A9"/>
    <w:rsid w:val="004C4021"/>
    <w:rsid w:val="004C7071"/>
    <w:rsid w:val="004D0966"/>
    <w:rsid w:val="004D3224"/>
    <w:rsid w:val="004D4156"/>
    <w:rsid w:val="004D5821"/>
    <w:rsid w:val="004D5C4F"/>
    <w:rsid w:val="004D64B8"/>
    <w:rsid w:val="004D7C08"/>
    <w:rsid w:val="004E03D2"/>
    <w:rsid w:val="004E1D41"/>
    <w:rsid w:val="004E267A"/>
    <w:rsid w:val="004E284B"/>
    <w:rsid w:val="004E445A"/>
    <w:rsid w:val="004E5076"/>
    <w:rsid w:val="004F2A78"/>
    <w:rsid w:val="004F458D"/>
    <w:rsid w:val="004F4D7C"/>
    <w:rsid w:val="004F4F16"/>
    <w:rsid w:val="004F610A"/>
    <w:rsid w:val="004F63D1"/>
    <w:rsid w:val="0050221F"/>
    <w:rsid w:val="0050245A"/>
    <w:rsid w:val="00504F63"/>
    <w:rsid w:val="00506C78"/>
    <w:rsid w:val="00511F5D"/>
    <w:rsid w:val="005136BF"/>
    <w:rsid w:val="005142FA"/>
    <w:rsid w:val="00516634"/>
    <w:rsid w:val="00516A20"/>
    <w:rsid w:val="00517779"/>
    <w:rsid w:val="00517C5F"/>
    <w:rsid w:val="005210F6"/>
    <w:rsid w:val="005243C9"/>
    <w:rsid w:val="005311DD"/>
    <w:rsid w:val="0053147E"/>
    <w:rsid w:val="00531D87"/>
    <w:rsid w:val="005323BA"/>
    <w:rsid w:val="0053438B"/>
    <w:rsid w:val="0054155D"/>
    <w:rsid w:val="00541CC6"/>
    <w:rsid w:val="00541DD9"/>
    <w:rsid w:val="00541EAB"/>
    <w:rsid w:val="00541F8F"/>
    <w:rsid w:val="00542E40"/>
    <w:rsid w:val="00547329"/>
    <w:rsid w:val="00551D17"/>
    <w:rsid w:val="0055205F"/>
    <w:rsid w:val="00555596"/>
    <w:rsid w:val="00556594"/>
    <w:rsid w:val="00557BC7"/>
    <w:rsid w:val="00560535"/>
    <w:rsid w:val="005616A2"/>
    <w:rsid w:val="00561D91"/>
    <w:rsid w:val="00563009"/>
    <w:rsid w:val="0056456B"/>
    <w:rsid w:val="0056637C"/>
    <w:rsid w:val="005671E8"/>
    <w:rsid w:val="005676DE"/>
    <w:rsid w:val="00570D44"/>
    <w:rsid w:val="00570F02"/>
    <w:rsid w:val="00572E93"/>
    <w:rsid w:val="005732E2"/>
    <w:rsid w:val="00573396"/>
    <w:rsid w:val="00573706"/>
    <w:rsid w:val="00574AE8"/>
    <w:rsid w:val="00580801"/>
    <w:rsid w:val="005818B3"/>
    <w:rsid w:val="0058327D"/>
    <w:rsid w:val="005856F3"/>
    <w:rsid w:val="00591821"/>
    <w:rsid w:val="00591B1A"/>
    <w:rsid w:val="00592C75"/>
    <w:rsid w:val="00592F01"/>
    <w:rsid w:val="00594593"/>
    <w:rsid w:val="00594AC3"/>
    <w:rsid w:val="00597FD0"/>
    <w:rsid w:val="005A07D2"/>
    <w:rsid w:val="005A165A"/>
    <w:rsid w:val="005A1A88"/>
    <w:rsid w:val="005A4D15"/>
    <w:rsid w:val="005A6EB3"/>
    <w:rsid w:val="005B3597"/>
    <w:rsid w:val="005B6A2A"/>
    <w:rsid w:val="005C2F76"/>
    <w:rsid w:val="005C7D54"/>
    <w:rsid w:val="005D3080"/>
    <w:rsid w:val="005D329C"/>
    <w:rsid w:val="005D3CC6"/>
    <w:rsid w:val="005D4F95"/>
    <w:rsid w:val="005D6C00"/>
    <w:rsid w:val="005D76FC"/>
    <w:rsid w:val="005E557A"/>
    <w:rsid w:val="005E6A12"/>
    <w:rsid w:val="005E6C30"/>
    <w:rsid w:val="005E6F1D"/>
    <w:rsid w:val="005E7264"/>
    <w:rsid w:val="005F1062"/>
    <w:rsid w:val="005F1DCF"/>
    <w:rsid w:val="005F2C1A"/>
    <w:rsid w:val="005F4688"/>
    <w:rsid w:val="005F5FA7"/>
    <w:rsid w:val="005F76E8"/>
    <w:rsid w:val="00600B3A"/>
    <w:rsid w:val="006012DF"/>
    <w:rsid w:val="00601ABA"/>
    <w:rsid w:val="0060289F"/>
    <w:rsid w:val="00604CBD"/>
    <w:rsid w:val="00605527"/>
    <w:rsid w:val="00605E38"/>
    <w:rsid w:val="00606156"/>
    <w:rsid w:val="00607A45"/>
    <w:rsid w:val="00610E97"/>
    <w:rsid w:val="0061255C"/>
    <w:rsid w:val="006141DC"/>
    <w:rsid w:val="00617DB7"/>
    <w:rsid w:val="00622E7B"/>
    <w:rsid w:val="00623D78"/>
    <w:rsid w:val="006252A7"/>
    <w:rsid w:val="0062770C"/>
    <w:rsid w:val="00630F1C"/>
    <w:rsid w:val="00631859"/>
    <w:rsid w:val="00632465"/>
    <w:rsid w:val="0063419D"/>
    <w:rsid w:val="0063588F"/>
    <w:rsid w:val="00635B5D"/>
    <w:rsid w:val="00636435"/>
    <w:rsid w:val="006367EF"/>
    <w:rsid w:val="00641EF8"/>
    <w:rsid w:val="00652649"/>
    <w:rsid w:val="00654394"/>
    <w:rsid w:val="00655871"/>
    <w:rsid w:val="006559C0"/>
    <w:rsid w:val="00657D34"/>
    <w:rsid w:val="006608A5"/>
    <w:rsid w:val="006608D9"/>
    <w:rsid w:val="0066131D"/>
    <w:rsid w:val="00661BA0"/>
    <w:rsid w:val="00663E3E"/>
    <w:rsid w:val="006644ED"/>
    <w:rsid w:val="006652D0"/>
    <w:rsid w:val="00665C18"/>
    <w:rsid w:val="006722D3"/>
    <w:rsid w:val="00674241"/>
    <w:rsid w:val="00674292"/>
    <w:rsid w:val="00674C64"/>
    <w:rsid w:val="00674DCA"/>
    <w:rsid w:val="00675161"/>
    <w:rsid w:val="00677233"/>
    <w:rsid w:val="006820AF"/>
    <w:rsid w:val="00682225"/>
    <w:rsid w:val="00682B4B"/>
    <w:rsid w:val="00684615"/>
    <w:rsid w:val="00684969"/>
    <w:rsid w:val="00686406"/>
    <w:rsid w:val="006865B1"/>
    <w:rsid w:val="00686902"/>
    <w:rsid w:val="00692497"/>
    <w:rsid w:val="006928B5"/>
    <w:rsid w:val="00692EB5"/>
    <w:rsid w:val="00693A9A"/>
    <w:rsid w:val="00694C60"/>
    <w:rsid w:val="00694ECD"/>
    <w:rsid w:val="0069538D"/>
    <w:rsid w:val="006A0EF8"/>
    <w:rsid w:val="006A2A61"/>
    <w:rsid w:val="006A4756"/>
    <w:rsid w:val="006A50F0"/>
    <w:rsid w:val="006A587A"/>
    <w:rsid w:val="006A6159"/>
    <w:rsid w:val="006A753F"/>
    <w:rsid w:val="006B073A"/>
    <w:rsid w:val="006B1751"/>
    <w:rsid w:val="006B21EE"/>
    <w:rsid w:val="006B4B97"/>
    <w:rsid w:val="006B5396"/>
    <w:rsid w:val="006B64A0"/>
    <w:rsid w:val="006B6D5B"/>
    <w:rsid w:val="006B7330"/>
    <w:rsid w:val="006C1439"/>
    <w:rsid w:val="006C21A7"/>
    <w:rsid w:val="006C23BE"/>
    <w:rsid w:val="006C24F2"/>
    <w:rsid w:val="006C45AD"/>
    <w:rsid w:val="006C63FA"/>
    <w:rsid w:val="006C6614"/>
    <w:rsid w:val="006C6AA3"/>
    <w:rsid w:val="006D1573"/>
    <w:rsid w:val="006D2187"/>
    <w:rsid w:val="006D30FC"/>
    <w:rsid w:val="006D32C9"/>
    <w:rsid w:val="006E30E8"/>
    <w:rsid w:val="006E338A"/>
    <w:rsid w:val="006E3736"/>
    <w:rsid w:val="006E70AD"/>
    <w:rsid w:val="006E7639"/>
    <w:rsid w:val="006F3B29"/>
    <w:rsid w:val="006F4F35"/>
    <w:rsid w:val="006F508F"/>
    <w:rsid w:val="00703FBB"/>
    <w:rsid w:val="0070515E"/>
    <w:rsid w:val="007054EC"/>
    <w:rsid w:val="00706927"/>
    <w:rsid w:val="00707047"/>
    <w:rsid w:val="007120E9"/>
    <w:rsid w:val="0071354D"/>
    <w:rsid w:val="00713730"/>
    <w:rsid w:val="007162CA"/>
    <w:rsid w:val="0071734E"/>
    <w:rsid w:val="0072136C"/>
    <w:rsid w:val="00721DFA"/>
    <w:rsid w:val="00722D7E"/>
    <w:rsid w:val="00730EC3"/>
    <w:rsid w:val="00732E64"/>
    <w:rsid w:val="00733506"/>
    <w:rsid w:val="00737D54"/>
    <w:rsid w:val="0074038B"/>
    <w:rsid w:val="007403C4"/>
    <w:rsid w:val="00740AD0"/>
    <w:rsid w:val="00740EED"/>
    <w:rsid w:val="0074437F"/>
    <w:rsid w:val="00747150"/>
    <w:rsid w:val="007475AB"/>
    <w:rsid w:val="0074779F"/>
    <w:rsid w:val="00750D4E"/>
    <w:rsid w:val="00750DF6"/>
    <w:rsid w:val="007534CC"/>
    <w:rsid w:val="007616A6"/>
    <w:rsid w:val="007645F0"/>
    <w:rsid w:val="00765EC9"/>
    <w:rsid w:val="007708AD"/>
    <w:rsid w:val="007714CF"/>
    <w:rsid w:val="007723BE"/>
    <w:rsid w:val="00773ACC"/>
    <w:rsid w:val="00782FEA"/>
    <w:rsid w:val="00784F64"/>
    <w:rsid w:val="007858E3"/>
    <w:rsid w:val="00786664"/>
    <w:rsid w:val="007874A4"/>
    <w:rsid w:val="00787969"/>
    <w:rsid w:val="0079083C"/>
    <w:rsid w:val="00792908"/>
    <w:rsid w:val="00792A17"/>
    <w:rsid w:val="0079344B"/>
    <w:rsid w:val="00793CBF"/>
    <w:rsid w:val="007949B2"/>
    <w:rsid w:val="00794EE0"/>
    <w:rsid w:val="0079669E"/>
    <w:rsid w:val="00797532"/>
    <w:rsid w:val="007A0DA7"/>
    <w:rsid w:val="007A53B3"/>
    <w:rsid w:val="007A7F37"/>
    <w:rsid w:val="007B0D97"/>
    <w:rsid w:val="007B1F1F"/>
    <w:rsid w:val="007B25F6"/>
    <w:rsid w:val="007B4ADA"/>
    <w:rsid w:val="007B7ACF"/>
    <w:rsid w:val="007B7F5C"/>
    <w:rsid w:val="007C1A30"/>
    <w:rsid w:val="007C29C6"/>
    <w:rsid w:val="007C2E30"/>
    <w:rsid w:val="007C4EB1"/>
    <w:rsid w:val="007C6540"/>
    <w:rsid w:val="007D03FA"/>
    <w:rsid w:val="007D2706"/>
    <w:rsid w:val="007D4307"/>
    <w:rsid w:val="007D4EDD"/>
    <w:rsid w:val="007D5CBD"/>
    <w:rsid w:val="007D5EF4"/>
    <w:rsid w:val="007D5F39"/>
    <w:rsid w:val="007D7E61"/>
    <w:rsid w:val="007E2C39"/>
    <w:rsid w:val="007E2E7D"/>
    <w:rsid w:val="007E313F"/>
    <w:rsid w:val="007E49A4"/>
    <w:rsid w:val="007E7B7B"/>
    <w:rsid w:val="007F058A"/>
    <w:rsid w:val="007F19C7"/>
    <w:rsid w:val="007F3775"/>
    <w:rsid w:val="007F3ECB"/>
    <w:rsid w:val="007F488B"/>
    <w:rsid w:val="007F513A"/>
    <w:rsid w:val="007F54EA"/>
    <w:rsid w:val="007F5845"/>
    <w:rsid w:val="007F677D"/>
    <w:rsid w:val="007F7388"/>
    <w:rsid w:val="008019C7"/>
    <w:rsid w:val="00802BCD"/>
    <w:rsid w:val="0080444E"/>
    <w:rsid w:val="00804BC0"/>
    <w:rsid w:val="00805734"/>
    <w:rsid w:val="00805FA0"/>
    <w:rsid w:val="0080629F"/>
    <w:rsid w:val="00806B10"/>
    <w:rsid w:val="008075AE"/>
    <w:rsid w:val="00810108"/>
    <w:rsid w:val="00813178"/>
    <w:rsid w:val="00815198"/>
    <w:rsid w:val="00820D35"/>
    <w:rsid w:val="00822D0D"/>
    <w:rsid w:val="00823918"/>
    <w:rsid w:val="00823FE8"/>
    <w:rsid w:val="00824E63"/>
    <w:rsid w:val="008274B0"/>
    <w:rsid w:val="00827786"/>
    <w:rsid w:val="00827C37"/>
    <w:rsid w:val="00831006"/>
    <w:rsid w:val="0083170A"/>
    <w:rsid w:val="008321C7"/>
    <w:rsid w:val="00835766"/>
    <w:rsid w:val="008361F6"/>
    <w:rsid w:val="00836689"/>
    <w:rsid w:val="00841526"/>
    <w:rsid w:val="00844ABC"/>
    <w:rsid w:val="00844B2D"/>
    <w:rsid w:val="00847440"/>
    <w:rsid w:val="008479E2"/>
    <w:rsid w:val="00853564"/>
    <w:rsid w:val="00853865"/>
    <w:rsid w:val="00854556"/>
    <w:rsid w:val="00854E3B"/>
    <w:rsid w:val="00855E8C"/>
    <w:rsid w:val="00856576"/>
    <w:rsid w:val="00856744"/>
    <w:rsid w:val="0085700B"/>
    <w:rsid w:val="008578E9"/>
    <w:rsid w:val="008631E9"/>
    <w:rsid w:val="00865205"/>
    <w:rsid w:val="00865342"/>
    <w:rsid w:val="00867AFB"/>
    <w:rsid w:val="008743E5"/>
    <w:rsid w:val="0087493E"/>
    <w:rsid w:val="008753F0"/>
    <w:rsid w:val="00875A91"/>
    <w:rsid w:val="0087797C"/>
    <w:rsid w:val="00877D75"/>
    <w:rsid w:val="00882A34"/>
    <w:rsid w:val="008841BC"/>
    <w:rsid w:val="00885747"/>
    <w:rsid w:val="00887315"/>
    <w:rsid w:val="0088758E"/>
    <w:rsid w:val="0088781E"/>
    <w:rsid w:val="00887837"/>
    <w:rsid w:val="00890AAC"/>
    <w:rsid w:val="0089200D"/>
    <w:rsid w:val="00893638"/>
    <w:rsid w:val="00893F10"/>
    <w:rsid w:val="00894D87"/>
    <w:rsid w:val="00895D60"/>
    <w:rsid w:val="0089718A"/>
    <w:rsid w:val="00897984"/>
    <w:rsid w:val="008A0509"/>
    <w:rsid w:val="008A1FDB"/>
    <w:rsid w:val="008A2759"/>
    <w:rsid w:val="008A3BAF"/>
    <w:rsid w:val="008A52FD"/>
    <w:rsid w:val="008A6A23"/>
    <w:rsid w:val="008A6C1D"/>
    <w:rsid w:val="008A7EAE"/>
    <w:rsid w:val="008B1F6F"/>
    <w:rsid w:val="008B2EE3"/>
    <w:rsid w:val="008B4529"/>
    <w:rsid w:val="008C09E1"/>
    <w:rsid w:val="008C304E"/>
    <w:rsid w:val="008C453B"/>
    <w:rsid w:val="008C5ABE"/>
    <w:rsid w:val="008C6331"/>
    <w:rsid w:val="008D14E3"/>
    <w:rsid w:val="008D2F45"/>
    <w:rsid w:val="008D5E4B"/>
    <w:rsid w:val="008D60B9"/>
    <w:rsid w:val="008E00DF"/>
    <w:rsid w:val="008E2E1A"/>
    <w:rsid w:val="008E38FD"/>
    <w:rsid w:val="008E472A"/>
    <w:rsid w:val="008F0120"/>
    <w:rsid w:val="008F0761"/>
    <w:rsid w:val="008F1222"/>
    <w:rsid w:val="008F1E86"/>
    <w:rsid w:val="008F3071"/>
    <w:rsid w:val="008F5143"/>
    <w:rsid w:val="008F54E3"/>
    <w:rsid w:val="008F59C8"/>
    <w:rsid w:val="008F7A71"/>
    <w:rsid w:val="00900596"/>
    <w:rsid w:val="00902131"/>
    <w:rsid w:val="00904C88"/>
    <w:rsid w:val="00904E8F"/>
    <w:rsid w:val="00905B3F"/>
    <w:rsid w:val="00906827"/>
    <w:rsid w:val="00907D7F"/>
    <w:rsid w:val="009110D6"/>
    <w:rsid w:val="0091179C"/>
    <w:rsid w:val="00912A16"/>
    <w:rsid w:val="00916539"/>
    <w:rsid w:val="00920B85"/>
    <w:rsid w:val="009229DD"/>
    <w:rsid w:val="00922C2B"/>
    <w:rsid w:val="009231EE"/>
    <w:rsid w:val="0093046D"/>
    <w:rsid w:val="00931006"/>
    <w:rsid w:val="009329B5"/>
    <w:rsid w:val="00933392"/>
    <w:rsid w:val="00933805"/>
    <w:rsid w:val="00935AF9"/>
    <w:rsid w:val="009361DF"/>
    <w:rsid w:val="009432D1"/>
    <w:rsid w:val="00943859"/>
    <w:rsid w:val="00944A66"/>
    <w:rsid w:val="00945A91"/>
    <w:rsid w:val="009509F2"/>
    <w:rsid w:val="00951718"/>
    <w:rsid w:val="00951AA2"/>
    <w:rsid w:val="00953F4F"/>
    <w:rsid w:val="009564AC"/>
    <w:rsid w:val="009601BA"/>
    <w:rsid w:val="009605BE"/>
    <w:rsid w:val="009622C3"/>
    <w:rsid w:val="00962563"/>
    <w:rsid w:val="00962A51"/>
    <w:rsid w:val="00962BF3"/>
    <w:rsid w:val="009637A9"/>
    <w:rsid w:val="00963C5D"/>
    <w:rsid w:val="00963D5F"/>
    <w:rsid w:val="0096416D"/>
    <w:rsid w:val="009650BA"/>
    <w:rsid w:val="0096699D"/>
    <w:rsid w:val="00974395"/>
    <w:rsid w:val="009773AD"/>
    <w:rsid w:val="00977BAD"/>
    <w:rsid w:val="00977C4F"/>
    <w:rsid w:val="00981521"/>
    <w:rsid w:val="009849C7"/>
    <w:rsid w:val="00984BB1"/>
    <w:rsid w:val="00987229"/>
    <w:rsid w:val="00987E9A"/>
    <w:rsid w:val="009900FA"/>
    <w:rsid w:val="0099128A"/>
    <w:rsid w:val="0099472F"/>
    <w:rsid w:val="009952FC"/>
    <w:rsid w:val="009975AC"/>
    <w:rsid w:val="00997B1C"/>
    <w:rsid w:val="00997BB5"/>
    <w:rsid w:val="009A27DD"/>
    <w:rsid w:val="009A4A4D"/>
    <w:rsid w:val="009A7712"/>
    <w:rsid w:val="009B1477"/>
    <w:rsid w:val="009B31F9"/>
    <w:rsid w:val="009B7318"/>
    <w:rsid w:val="009C0436"/>
    <w:rsid w:val="009C0BCC"/>
    <w:rsid w:val="009C1444"/>
    <w:rsid w:val="009C2188"/>
    <w:rsid w:val="009C3338"/>
    <w:rsid w:val="009C338B"/>
    <w:rsid w:val="009C56E1"/>
    <w:rsid w:val="009C5FEC"/>
    <w:rsid w:val="009D1A43"/>
    <w:rsid w:val="009D1B4A"/>
    <w:rsid w:val="009D1F81"/>
    <w:rsid w:val="009D3C5A"/>
    <w:rsid w:val="009D431E"/>
    <w:rsid w:val="009D450C"/>
    <w:rsid w:val="009D5900"/>
    <w:rsid w:val="009D65C6"/>
    <w:rsid w:val="009E1FB6"/>
    <w:rsid w:val="009E26FB"/>
    <w:rsid w:val="009E7FCB"/>
    <w:rsid w:val="009F1588"/>
    <w:rsid w:val="009F3AE2"/>
    <w:rsid w:val="009F4AB0"/>
    <w:rsid w:val="009F4EBA"/>
    <w:rsid w:val="009F551F"/>
    <w:rsid w:val="009F6641"/>
    <w:rsid w:val="009F6651"/>
    <w:rsid w:val="009F768A"/>
    <w:rsid w:val="00A02CEF"/>
    <w:rsid w:val="00A0342A"/>
    <w:rsid w:val="00A0344B"/>
    <w:rsid w:val="00A0589B"/>
    <w:rsid w:val="00A05E3C"/>
    <w:rsid w:val="00A05FE3"/>
    <w:rsid w:val="00A07F5D"/>
    <w:rsid w:val="00A10147"/>
    <w:rsid w:val="00A14383"/>
    <w:rsid w:val="00A14ABF"/>
    <w:rsid w:val="00A1657E"/>
    <w:rsid w:val="00A21ED8"/>
    <w:rsid w:val="00A22E91"/>
    <w:rsid w:val="00A24A26"/>
    <w:rsid w:val="00A2566A"/>
    <w:rsid w:val="00A2657E"/>
    <w:rsid w:val="00A331EC"/>
    <w:rsid w:val="00A36042"/>
    <w:rsid w:val="00A4155C"/>
    <w:rsid w:val="00A4240D"/>
    <w:rsid w:val="00A4299B"/>
    <w:rsid w:val="00A43022"/>
    <w:rsid w:val="00A43984"/>
    <w:rsid w:val="00A43CF5"/>
    <w:rsid w:val="00A43E9E"/>
    <w:rsid w:val="00A44B2B"/>
    <w:rsid w:val="00A44E07"/>
    <w:rsid w:val="00A468B9"/>
    <w:rsid w:val="00A46DE1"/>
    <w:rsid w:val="00A51D61"/>
    <w:rsid w:val="00A51F57"/>
    <w:rsid w:val="00A544EC"/>
    <w:rsid w:val="00A54DBC"/>
    <w:rsid w:val="00A55A02"/>
    <w:rsid w:val="00A55B59"/>
    <w:rsid w:val="00A57A3B"/>
    <w:rsid w:val="00A60123"/>
    <w:rsid w:val="00A6022A"/>
    <w:rsid w:val="00A603D6"/>
    <w:rsid w:val="00A60806"/>
    <w:rsid w:val="00A6160E"/>
    <w:rsid w:val="00A6161B"/>
    <w:rsid w:val="00A63643"/>
    <w:rsid w:val="00A64746"/>
    <w:rsid w:val="00A66AC8"/>
    <w:rsid w:val="00A67832"/>
    <w:rsid w:val="00A73884"/>
    <w:rsid w:val="00A7531F"/>
    <w:rsid w:val="00A75F15"/>
    <w:rsid w:val="00A763A5"/>
    <w:rsid w:val="00A77419"/>
    <w:rsid w:val="00A82266"/>
    <w:rsid w:val="00A83F63"/>
    <w:rsid w:val="00A8463E"/>
    <w:rsid w:val="00A85F98"/>
    <w:rsid w:val="00A86168"/>
    <w:rsid w:val="00A90225"/>
    <w:rsid w:val="00A921A7"/>
    <w:rsid w:val="00A9407D"/>
    <w:rsid w:val="00A9462C"/>
    <w:rsid w:val="00A95505"/>
    <w:rsid w:val="00A95640"/>
    <w:rsid w:val="00A97394"/>
    <w:rsid w:val="00A9757B"/>
    <w:rsid w:val="00AA1118"/>
    <w:rsid w:val="00AA1DF2"/>
    <w:rsid w:val="00AA43B0"/>
    <w:rsid w:val="00AA496C"/>
    <w:rsid w:val="00AA6A61"/>
    <w:rsid w:val="00AA7655"/>
    <w:rsid w:val="00AB1569"/>
    <w:rsid w:val="00AB42E3"/>
    <w:rsid w:val="00AB7C62"/>
    <w:rsid w:val="00AC05A4"/>
    <w:rsid w:val="00AC2EB1"/>
    <w:rsid w:val="00AC3804"/>
    <w:rsid w:val="00AC3DD3"/>
    <w:rsid w:val="00AC439C"/>
    <w:rsid w:val="00AC5B0C"/>
    <w:rsid w:val="00AC5CEB"/>
    <w:rsid w:val="00AC5DBF"/>
    <w:rsid w:val="00AC5DFE"/>
    <w:rsid w:val="00AC6F45"/>
    <w:rsid w:val="00AD003C"/>
    <w:rsid w:val="00AD03A9"/>
    <w:rsid w:val="00AD0DBE"/>
    <w:rsid w:val="00AD18AA"/>
    <w:rsid w:val="00AD1B33"/>
    <w:rsid w:val="00AD38B0"/>
    <w:rsid w:val="00AD43CA"/>
    <w:rsid w:val="00AD45BD"/>
    <w:rsid w:val="00AD75A3"/>
    <w:rsid w:val="00AE0CD8"/>
    <w:rsid w:val="00AE1213"/>
    <w:rsid w:val="00AE1712"/>
    <w:rsid w:val="00AE1860"/>
    <w:rsid w:val="00AE4E67"/>
    <w:rsid w:val="00AE6D10"/>
    <w:rsid w:val="00AF041E"/>
    <w:rsid w:val="00AF39D4"/>
    <w:rsid w:val="00AF6106"/>
    <w:rsid w:val="00B004AD"/>
    <w:rsid w:val="00B00700"/>
    <w:rsid w:val="00B05947"/>
    <w:rsid w:val="00B06866"/>
    <w:rsid w:val="00B06AD6"/>
    <w:rsid w:val="00B071A2"/>
    <w:rsid w:val="00B07643"/>
    <w:rsid w:val="00B07986"/>
    <w:rsid w:val="00B079CB"/>
    <w:rsid w:val="00B1011A"/>
    <w:rsid w:val="00B101F8"/>
    <w:rsid w:val="00B10973"/>
    <w:rsid w:val="00B10EB3"/>
    <w:rsid w:val="00B10F12"/>
    <w:rsid w:val="00B12846"/>
    <w:rsid w:val="00B15666"/>
    <w:rsid w:val="00B23B24"/>
    <w:rsid w:val="00B242B6"/>
    <w:rsid w:val="00B25606"/>
    <w:rsid w:val="00B274AC"/>
    <w:rsid w:val="00B305EF"/>
    <w:rsid w:val="00B31CC7"/>
    <w:rsid w:val="00B338B3"/>
    <w:rsid w:val="00B348E6"/>
    <w:rsid w:val="00B374F1"/>
    <w:rsid w:val="00B40536"/>
    <w:rsid w:val="00B4083D"/>
    <w:rsid w:val="00B414D6"/>
    <w:rsid w:val="00B41938"/>
    <w:rsid w:val="00B42D40"/>
    <w:rsid w:val="00B43716"/>
    <w:rsid w:val="00B446C0"/>
    <w:rsid w:val="00B44E28"/>
    <w:rsid w:val="00B455E3"/>
    <w:rsid w:val="00B4644A"/>
    <w:rsid w:val="00B46901"/>
    <w:rsid w:val="00B50A4B"/>
    <w:rsid w:val="00B52E55"/>
    <w:rsid w:val="00B5545E"/>
    <w:rsid w:val="00B567D2"/>
    <w:rsid w:val="00B5701A"/>
    <w:rsid w:val="00B614DA"/>
    <w:rsid w:val="00B61FF5"/>
    <w:rsid w:val="00B647D6"/>
    <w:rsid w:val="00B700F7"/>
    <w:rsid w:val="00B735BB"/>
    <w:rsid w:val="00B7598B"/>
    <w:rsid w:val="00B75D2B"/>
    <w:rsid w:val="00B76CF4"/>
    <w:rsid w:val="00B80EEF"/>
    <w:rsid w:val="00B82C81"/>
    <w:rsid w:val="00B85259"/>
    <w:rsid w:val="00B8586F"/>
    <w:rsid w:val="00B85B8D"/>
    <w:rsid w:val="00B861FF"/>
    <w:rsid w:val="00B86C10"/>
    <w:rsid w:val="00B86CC0"/>
    <w:rsid w:val="00B90703"/>
    <w:rsid w:val="00B92005"/>
    <w:rsid w:val="00B92848"/>
    <w:rsid w:val="00B93E84"/>
    <w:rsid w:val="00B95A64"/>
    <w:rsid w:val="00B96B34"/>
    <w:rsid w:val="00B978C7"/>
    <w:rsid w:val="00B97C64"/>
    <w:rsid w:val="00BA008F"/>
    <w:rsid w:val="00BA2D4E"/>
    <w:rsid w:val="00BA3570"/>
    <w:rsid w:val="00BA4212"/>
    <w:rsid w:val="00BA5CEF"/>
    <w:rsid w:val="00BB5525"/>
    <w:rsid w:val="00BB6E58"/>
    <w:rsid w:val="00BB70FD"/>
    <w:rsid w:val="00BC0A1B"/>
    <w:rsid w:val="00BC4319"/>
    <w:rsid w:val="00BD18AD"/>
    <w:rsid w:val="00BD5B81"/>
    <w:rsid w:val="00BE014A"/>
    <w:rsid w:val="00BE20F1"/>
    <w:rsid w:val="00BE2142"/>
    <w:rsid w:val="00BE2DDE"/>
    <w:rsid w:val="00BE32C9"/>
    <w:rsid w:val="00BE6110"/>
    <w:rsid w:val="00BF3B70"/>
    <w:rsid w:val="00BF5D70"/>
    <w:rsid w:val="00C01265"/>
    <w:rsid w:val="00C030A2"/>
    <w:rsid w:val="00C032D7"/>
    <w:rsid w:val="00C06AE5"/>
    <w:rsid w:val="00C078AC"/>
    <w:rsid w:val="00C100CE"/>
    <w:rsid w:val="00C10C0D"/>
    <w:rsid w:val="00C130B6"/>
    <w:rsid w:val="00C13CDE"/>
    <w:rsid w:val="00C145CE"/>
    <w:rsid w:val="00C1563B"/>
    <w:rsid w:val="00C15992"/>
    <w:rsid w:val="00C16827"/>
    <w:rsid w:val="00C16D9A"/>
    <w:rsid w:val="00C20BCB"/>
    <w:rsid w:val="00C22746"/>
    <w:rsid w:val="00C234A4"/>
    <w:rsid w:val="00C2370C"/>
    <w:rsid w:val="00C242F3"/>
    <w:rsid w:val="00C264F2"/>
    <w:rsid w:val="00C26A93"/>
    <w:rsid w:val="00C274CD"/>
    <w:rsid w:val="00C27B4D"/>
    <w:rsid w:val="00C304A1"/>
    <w:rsid w:val="00C30CE2"/>
    <w:rsid w:val="00C322F4"/>
    <w:rsid w:val="00C3245F"/>
    <w:rsid w:val="00C33C74"/>
    <w:rsid w:val="00C345FC"/>
    <w:rsid w:val="00C364AB"/>
    <w:rsid w:val="00C36E78"/>
    <w:rsid w:val="00C3728A"/>
    <w:rsid w:val="00C37D95"/>
    <w:rsid w:val="00C40B14"/>
    <w:rsid w:val="00C4146E"/>
    <w:rsid w:val="00C4324D"/>
    <w:rsid w:val="00C44B75"/>
    <w:rsid w:val="00C46028"/>
    <w:rsid w:val="00C4691C"/>
    <w:rsid w:val="00C4740C"/>
    <w:rsid w:val="00C4756C"/>
    <w:rsid w:val="00C507D1"/>
    <w:rsid w:val="00C5175C"/>
    <w:rsid w:val="00C52464"/>
    <w:rsid w:val="00C615C4"/>
    <w:rsid w:val="00C618A3"/>
    <w:rsid w:val="00C624A7"/>
    <w:rsid w:val="00C62D74"/>
    <w:rsid w:val="00C63C3B"/>
    <w:rsid w:val="00C643FA"/>
    <w:rsid w:val="00C76278"/>
    <w:rsid w:val="00C7742A"/>
    <w:rsid w:val="00C81372"/>
    <w:rsid w:val="00C81BE5"/>
    <w:rsid w:val="00C8498C"/>
    <w:rsid w:val="00C87547"/>
    <w:rsid w:val="00C90B7F"/>
    <w:rsid w:val="00C92802"/>
    <w:rsid w:val="00C93940"/>
    <w:rsid w:val="00C952FF"/>
    <w:rsid w:val="00C961E1"/>
    <w:rsid w:val="00CA0E62"/>
    <w:rsid w:val="00CA1B16"/>
    <w:rsid w:val="00CA2CEF"/>
    <w:rsid w:val="00CA2DB3"/>
    <w:rsid w:val="00CA3A54"/>
    <w:rsid w:val="00CA3DF4"/>
    <w:rsid w:val="00CA3F2B"/>
    <w:rsid w:val="00CA537B"/>
    <w:rsid w:val="00CA7AF6"/>
    <w:rsid w:val="00CB0358"/>
    <w:rsid w:val="00CB04B3"/>
    <w:rsid w:val="00CB0985"/>
    <w:rsid w:val="00CB0F5D"/>
    <w:rsid w:val="00CB2775"/>
    <w:rsid w:val="00CB3ADD"/>
    <w:rsid w:val="00CB44E3"/>
    <w:rsid w:val="00CB4EB0"/>
    <w:rsid w:val="00CB6644"/>
    <w:rsid w:val="00CB7A39"/>
    <w:rsid w:val="00CC2898"/>
    <w:rsid w:val="00CC2F09"/>
    <w:rsid w:val="00CC54CF"/>
    <w:rsid w:val="00CC66D0"/>
    <w:rsid w:val="00CD20DC"/>
    <w:rsid w:val="00CD29F4"/>
    <w:rsid w:val="00CD5452"/>
    <w:rsid w:val="00CD6363"/>
    <w:rsid w:val="00CD70E5"/>
    <w:rsid w:val="00CD7A2C"/>
    <w:rsid w:val="00CF1A9D"/>
    <w:rsid w:val="00CF2DB9"/>
    <w:rsid w:val="00CF4719"/>
    <w:rsid w:val="00CF5B23"/>
    <w:rsid w:val="00D00B04"/>
    <w:rsid w:val="00D030DD"/>
    <w:rsid w:val="00D04889"/>
    <w:rsid w:val="00D04B94"/>
    <w:rsid w:val="00D0532A"/>
    <w:rsid w:val="00D118FD"/>
    <w:rsid w:val="00D13736"/>
    <w:rsid w:val="00D139E1"/>
    <w:rsid w:val="00D20230"/>
    <w:rsid w:val="00D2126C"/>
    <w:rsid w:val="00D2359D"/>
    <w:rsid w:val="00D260F7"/>
    <w:rsid w:val="00D272DD"/>
    <w:rsid w:val="00D2764B"/>
    <w:rsid w:val="00D27E05"/>
    <w:rsid w:val="00D31D83"/>
    <w:rsid w:val="00D31DCC"/>
    <w:rsid w:val="00D333E6"/>
    <w:rsid w:val="00D3460D"/>
    <w:rsid w:val="00D3481B"/>
    <w:rsid w:val="00D36555"/>
    <w:rsid w:val="00D3747A"/>
    <w:rsid w:val="00D41BE6"/>
    <w:rsid w:val="00D436AE"/>
    <w:rsid w:val="00D44015"/>
    <w:rsid w:val="00D46297"/>
    <w:rsid w:val="00D4746C"/>
    <w:rsid w:val="00D50531"/>
    <w:rsid w:val="00D5322E"/>
    <w:rsid w:val="00D6171C"/>
    <w:rsid w:val="00D63EA5"/>
    <w:rsid w:val="00D6522E"/>
    <w:rsid w:val="00D65431"/>
    <w:rsid w:val="00D663D7"/>
    <w:rsid w:val="00D66424"/>
    <w:rsid w:val="00D67124"/>
    <w:rsid w:val="00D677FC"/>
    <w:rsid w:val="00D70BD1"/>
    <w:rsid w:val="00D74BC2"/>
    <w:rsid w:val="00D777E4"/>
    <w:rsid w:val="00D80023"/>
    <w:rsid w:val="00D824C4"/>
    <w:rsid w:val="00D82E0D"/>
    <w:rsid w:val="00D83287"/>
    <w:rsid w:val="00D83291"/>
    <w:rsid w:val="00D85293"/>
    <w:rsid w:val="00D87A9F"/>
    <w:rsid w:val="00D87AD4"/>
    <w:rsid w:val="00D87B6D"/>
    <w:rsid w:val="00D929B6"/>
    <w:rsid w:val="00D93364"/>
    <w:rsid w:val="00D93BE9"/>
    <w:rsid w:val="00D9606B"/>
    <w:rsid w:val="00D96B2F"/>
    <w:rsid w:val="00DA0BC6"/>
    <w:rsid w:val="00DA1D7F"/>
    <w:rsid w:val="00DA26D4"/>
    <w:rsid w:val="00DA36F6"/>
    <w:rsid w:val="00DA384F"/>
    <w:rsid w:val="00DA5374"/>
    <w:rsid w:val="00DA6FD2"/>
    <w:rsid w:val="00DA72A5"/>
    <w:rsid w:val="00DB146C"/>
    <w:rsid w:val="00DB2A80"/>
    <w:rsid w:val="00DB47D3"/>
    <w:rsid w:val="00DB5EF7"/>
    <w:rsid w:val="00DB62A1"/>
    <w:rsid w:val="00DB68E8"/>
    <w:rsid w:val="00DB77E1"/>
    <w:rsid w:val="00DC0BF1"/>
    <w:rsid w:val="00DC3C6E"/>
    <w:rsid w:val="00DC4009"/>
    <w:rsid w:val="00DC4E70"/>
    <w:rsid w:val="00DC74C7"/>
    <w:rsid w:val="00DD371C"/>
    <w:rsid w:val="00DD50B7"/>
    <w:rsid w:val="00DD5381"/>
    <w:rsid w:val="00DD5FD7"/>
    <w:rsid w:val="00DE1D48"/>
    <w:rsid w:val="00DE2356"/>
    <w:rsid w:val="00DE2755"/>
    <w:rsid w:val="00DE4AE8"/>
    <w:rsid w:val="00DE51E3"/>
    <w:rsid w:val="00DE627F"/>
    <w:rsid w:val="00DE7698"/>
    <w:rsid w:val="00DE7D5C"/>
    <w:rsid w:val="00DF11DA"/>
    <w:rsid w:val="00DF2F95"/>
    <w:rsid w:val="00DF438C"/>
    <w:rsid w:val="00DF4DB6"/>
    <w:rsid w:val="00DF7386"/>
    <w:rsid w:val="00DF7E62"/>
    <w:rsid w:val="00E02D29"/>
    <w:rsid w:val="00E03786"/>
    <w:rsid w:val="00E043FC"/>
    <w:rsid w:val="00E04AF1"/>
    <w:rsid w:val="00E054F9"/>
    <w:rsid w:val="00E057BB"/>
    <w:rsid w:val="00E05A81"/>
    <w:rsid w:val="00E11E3F"/>
    <w:rsid w:val="00E12448"/>
    <w:rsid w:val="00E13CFA"/>
    <w:rsid w:val="00E14780"/>
    <w:rsid w:val="00E16C70"/>
    <w:rsid w:val="00E172D4"/>
    <w:rsid w:val="00E20E3C"/>
    <w:rsid w:val="00E2168A"/>
    <w:rsid w:val="00E2384C"/>
    <w:rsid w:val="00E25265"/>
    <w:rsid w:val="00E257C2"/>
    <w:rsid w:val="00E262FC"/>
    <w:rsid w:val="00E306BE"/>
    <w:rsid w:val="00E313C7"/>
    <w:rsid w:val="00E332A3"/>
    <w:rsid w:val="00E33469"/>
    <w:rsid w:val="00E36FEE"/>
    <w:rsid w:val="00E3708C"/>
    <w:rsid w:val="00E3771B"/>
    <w:rsid w:val="00E378A7"/>
    <w:rsid w:val="00E378B7"/>
    <w:rsid w:val="00E41FDB"/>
    <w:rsid w:val="00E43212"/>
    <w:rsid w:val="00E43DE1"/>
    <w:rsid w:val="00E440A1"/>
    <w:rsid w:val="00E44A76"/>
    <w:rsid w:val="00E47622"/>
    <w:rsid w:val="00E5006A"/>
    <w:rsid w:val="00E51052"/>
    <w:rsid w:val="00E53181"/>
    <w:rsid w:val="00E539FA"/>
    <w:rsid w:val="00E53A9C"/>
    <w:rsid w:val="00E55769"/>
    <w:rsid w:val="00E5663D"/>
    <w:rsid w:val="00E56964"/>
    <w:rsid w:val="00E57DC3"/>
    <w:rsid w:val="00E63517"/>
    <w:rsid w:val="00E63A88"/>
    <w:rsid w:val="00E63B03"/>
    <w:rsid w:val="00E63C3C"/>
    <w:rsid w:val="00E64A34"/>
    <w:rsid w:val="00E64DCE"/>
    <w:rsid w:val="00E65B72"/>
    <w:rsid w:val="00E65EF1"/>
    <w:rsid w:val="00E70940"/>
    <w:rsid w:val="00E739CF"/>
    <w:rsid w:val="00E7688F"/>
    <w:rsid w:val="00E776C6"/>
    <w:rsid w:val="00E77736"/>
    <w:rsid w:val="00E778CD"/>
    <w:rsid w:val="00E77943"/>
    <w:rsid w:val="00E81DC9"/>
    <w:rsid w:val="00E8264E"/>
    <w:rsid w:val="00E8433C"/>
    <w:rsid w:val="00E863D2"/>
    <w:rsid w:val="00E86E6E"/>
    <w:rsid w:val="00E9012A"/>
    <w:rsid w:val="00E91330"/>
    <w:rsid w:val="00E91F42"/>
    <w:rsid w:val="00E9508E"/>
    <w:rsid w:val="00E969D3"/>
    <w:rsid w:val="00EA12D8"/>
    <w:rsid w:val="00EA39A0"/>
    <w:rsid w:val="00EA5CD4"/>
    <w:rsid w:val="00EA5D32"/>
    <w:rsid w:val="00EA7FB0"/>
    <w:rsid w:val="00EB0A5C"/>
    <w:rsid w:val="00EB0BD1"/>
    <w:rsid w:val="00EB11F0"/>
    <w:rsid w:val="00EB4C13"/>
    <w:rsid w:val="00EB5924"/>
    <w:rsid w:val="00EB60B8"/>
    <w:rsid w:val="00EB6496"/>
    <w:rsid w:val="00EB660C"/>
    <w:rsid w:val="00EB7C7C"/>
    <w:rsid w:val="00EB7E80"/>
    <w:rsid w:val="00EC3902"/>
    <w:rsid w:val="00EC4924"/>
    <w:rsid w:val="00EC551C"/>
    <w:rsid w:val="00EC681A"/>
    <w:rsid w:val="00ED1053"/>
    <w:rsid w:val="00ED1BCE"/>
    <w:rsid w:val="00ED39A0"/>
    <w:rsid w:val="00ED3A8F"/>
    <w:rsid w:val="00ED4456"/>
    <w:rsid w:val="00ED499E"/>
    <w:rsid w:val="00ED56C1"/>
    <w:rsid w:val="00ED6ADC"/>
    <w:rsid w:val="00EE0158"/>
    <w:rsid w:val="00EE0C1F"/>
    <w:rsid w:val="00EE17BB"/>
    <w:rsid w:val="00EE1A55"/>
    <w:rsid w:val="00EE270B"/>
    <w:rsid w:val="00EE3DBE"/>
    <w:rsid w:val="00EE5645"/>
    <w:rsid w:val="00EF05E0"/>
    <w:rsid w:val="00EF0EFC"/>
    <w:rsid w:val="00EF10A4"/>
    <w:rsid w:val="00EF24F0"/>
    <w:rsid w:val="00EF2808"/>
    <w:rsid w:val="00EF3544"/>
    <w:rsid w:val="00EF5132"/>
    <w:rsid w:val="00EF5467"/>
    <w:rsid w:val="00EF54EC"/>
    <w:rsid w:val="00EF7873"/>
    <w:rsid w:val="00EF79B9"/>
    <w:rsid w:val="00F003CB"/>
    <w:rsid w:val="00F023C0"/>
    <w:rsid w:val="00F0241E"/>
    <w:rsid w:val="00F02575"/>
    <w:rsid w:val="00F034F1"/>
    <w:rsid w:val="00F0355C"/>
    <w:rsid w:val="00F04117"/>
    <w:rsid w:val="00F04659"/>
    <w:rsid w:val="00F04CEE"/>
    <w:rsid w:val="00F075FC"/>
    <w:rsid w:val="00F17436"/>
    <w:rsid w:val="00F203D6"/>
    <w:rsid w:val="00F22B40"/>
    <w:rsid w:val="00F23202"/>
    <w:rsid w:val="00F24AE7"/>
    <w:rsid w:val="00F24C1E"/>
    <w:rsid w:val="00F327AF"/>
    <w:rsid w:val="00F33BC3"/>
    <w:rsid w:val="00F35602"/>
    <w:rsid w:val="00F3694E"/>
    <w:rsid w:val="00F374ED"/>
    <w:rsid w:val="00F41085"/>
    <w:rsid w:val="00F4139B"/>
    <w:rsid w:val="00F50330"/>
    <w:rsid w:val="00F56410"/>
    <w:rsid w:val="00F60400"/>
    <w:rsid w:val="00F60748"/>
    <w:rsid w:val="00F635E8"/>
    <w:rsid w:val="00F65702"/>
    <w:rsid w:val="00F70508"/>
    <w:rsid w:val="00F706CB"/>
    <w:rsid w:val="00F70DAF"/>
    <w:rsid w:val="00F711DB"/>
    <w:rsid w:val="00F72015"/>
    <w:rsid w:val="00F7436D"/>
    <w:rsid w:val="00F744E8"/>
    <w:rsid w:val="00F77B58"/>
    <w:rsid w:val="00F80AE3"/>
    <w:rsid w:val="00F81E52"/>
    <w:rsid w:val="00F826F1"/>
    <w:rsid w:val="00F849B1"/>
    <w:rsid w:val="00F850ED"/>
    <w:rsid w:val="00F93AFF"/>
    <w:rsid w:val="00F93D54"/>
    <w:rsid w:val="00F95554"/>
    <w:rsid w:val="00F9562C"/>
    <w:rsid w:val="00F95A46"/>
    <w:rsid w:val="00F96071"/>
    <w:rsid w:val="00F960AF"/>
    <w:rsid w:val="00F96665"/>
    <w:rsid w:val="00F97227"/>
    <w:rsid w:val="00FA0CD1"/>
    <w:rsid w:val="00FA26A2"/>
    <w:rsid w:val="00FA4522"/>
    <w:rsid w:val="00FA4A07"/>
    <w:rsid w:val="00FA4F68"/>
    <w:rsid w:val="00FA5015"/>
    <w:rsid w:val="00FA5DFF"/>
    <w:rsid w:val="00FA6291"/>
    <w:rsid w:val="00FA6980"/>
    <w:rsid w:val="00FB240A"/>
    <w:rsid w:val="00FB34CE"/>
    <w:rsid w:val="00FB4156"/>
    <w:rsid w:val="00FB48B5"/>
    <w:rsid w:val="00FB6410"/>
    <w:rsid w:val="00FB7D0B"/>
    <w:rsid w:val="00FC0B6B"/>
    <w:rsid w:val="00FC43A6"/>
    <w:rsid w:val="00FD0E0D"/>
    <w:rsid w:val="00FD30A7"/>
    <w:rsid w:val="00FD48F3"/>
    <w:rsid w:val="00FD5303"/>
    <w:rsid w:val="00FD6852"/>
    <w:rsid w:val="00FD7979"/>
    <w:rsid w:val="00FD7AA4"/>
    <w:rsid w:val="00FE0F2E"/>
    <w:rsid w:val="00FE1284"/>
    <w:rsid w:val="00FE13F8"/>
    <w:rsid w:val="00FE2A05"/>
    <w:rsid w:val="00FE2E57"/>
    <w:rsid w:val="00FE4323"/>
    <w:rsid w:val="00FE4AA2"/>
    <w:rsid w:val="00FE744A"/>
    <w:rsid w:val="00FE7532"/>
    <w:rsid w:val="00FE7D82"/>
    <w:rsid w:val="00FF1D46"/>
    <w:rsid w:val="00FF1F4E"/>
    <w:rsid w:val="00FF2C14"/>
    <w:rsid w:val="00FF47C9"/>
    <w:rsid w:val="00FF4DB3"/>
    <w:rsid w:val="00FF570F"/>
    <w:rsid w:val="00FF5B63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D38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23DD3"/>
    <w:pPr>
      <w:spacing w:after="0" w:line="240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92F0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92F01"/>
    <w:pPr>
      <w:keepNext/>
      <w:keepLines/>
      <w:spacing w:before="20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92F01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92F01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/>
      <w:outlineLvl w:val="4"/>
    </w:pPr>
    <w:rPr>
      <w:rFonts w:eastAsiaTheme="majorEastAsia" w:cstheme="majorBidi"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/>
      <w:outlineLvl w:val="5"/>
    </w:pPr>
    <w:rPr>
      <w:rFonts w:eastAsiaTheme="majorEastAsia" w:cstheme="majorBidi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92F0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92F01"/>
    <w:rPr>
      <w:rFonts w:ascii="Arial" w:eastAsiaTheme="majorEastAsia" w:hAnsi="Arial" w:cstheme="majorBidi"/>
      <w:b/>
      <w:bCs/>
      <w:color w:val="000000" w:themeColor="text1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92F01"/>
    <w:rPr>
      <w:rFonts w:ascii="Arial" w:eastAsiaTheme="majorEastAsia" w:hAnsi="Arial" w:cstheme="majorBidi"/>
      <w:b/>
      <w:bCs/>
      <w:i/>
      <w:iCs/>
      <w:color w:val="000000" w:themeColor="tex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F3071"/>
    <w:rPr>
      <w:rFonts w:ascii="Arial" w:eastAsiaTheme="majorEastAsia" w:hAnsi="Arial" w:cstheme="majorBidi"/>
      <w:color w:val="000000" w:themeColor="text1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8F3071"/>
    <w:rPr>
      <w:rFonts w:ascii="Arial" w:eastAsiaTheme="majorEastAsia" w:hAnsi="Arial" w:cstheme="majorBidi"/>
      <w:i/>
      <w:iCs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8F3071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8F3071"/>
    <w:rPr>
      <w:rFonts w:ascii="Arial" w:eastAsiaTheme="majorEastAsia" w:hAnsi="Arial" w:cstheme="majorBidi"/>
      <w:i/>
      <w:iCs/>
      <w:color w:val="404040" w:themeColor="text1" w:themeTint="BF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48606B"/>
    <w:pPr>
      <w:pBdr>
        <w:bottom w:val="single" w:sz="4" w:space="1" w:color="auto"/>
      </w:pBdr>
      <w:contextualSpacing/>
    </w:pPr>
    <w:rPr>
      <w:rFonts w:eastAsiaTheme="majorEastAsia" w:cstheme="majorBidi"/>
      <w:color w:val="000000" w:themeColor="text1"/>
      <w:spacing w:val="5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8606B"/>
    <w:rPr>
      <w:rFonts w:ascii="Arial" w:eastAsiaTheme="majorEastAsia" w:hAnsi="Arial" w:cstheme="majorBidi"/>
      <w:color w:val="000000" w:themeColor="text1"/>
      <w:spacing w:val="5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Theme="majorEastAsia" w:cstheme="majorBidi"/>
      <w:i/>
      <w:iCs/>
      <w:color w:val="000000" w:themeColor="text1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F3071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8F3071"/>
    <w:rPr>
      <w:rFonts w:ascii="Arial" w:hAnsi="Arial"/>
      <w:i/>
      <w:iCs/>
      <w:color w:val="000000" w:themeColor="text1"/>
    </w:rPr>
  </w:style>
  <w:style w:type="character" w:styleId="Hervorhebung">
    <w:name w:val="Emphasis"/>
    <w:basedOn w:val="Absatz-Standardschriftart"/>
    <w:uiPriority w:val="20"/>
    <w:qFormat/>
    <w:rsid w:val="008F3071"/>
    <w:rPr>
      <w:rFonts w:ascii="Arial" w:hAnsi="Arial"/>
      <w:i/>
      <w:iCs/>
      <w:color w:val="000000" w:themeColor="text1"/>
    </w:rPr>
  </w:style>
  <w:style w:type="character" w:styleId="IntensiveHervorhebung">
    <w:name w:val="Intense Emphasis"/>
    <w:basedOn w:val="Absatz-Standardschriftart"/>
    <w:uiPriority w:val="21"/>
    <w:qFormat/>
    <w:rsid w:val="008F3071"/>
    <w:rPr>
      <w:rFonts w:ascii="Arial" w:hAnsi="Arial"/>
      <w:b/>
      <w:bCs/>
      <w:i/>
      <w:iCs/>
      <w:color w:val="000000" w:themeColor="text1"/>
    </w:rPr>
  </w:style>
  <w:style w:type="character" w:styleId="Fett">
    <w:name w:val="Strong"/>
    <w:basedOn w:val="Absatz-Standardschriftart"/>
    <w:uiPriority w:val="22"/>
    <w:qFormat/>
    <w:rsid w:val="008F3071"/>
    <w:rPr>
      <w:rFonts w:ascii="Arial" w:hAnsi="Arial"/>
      <w:b/>
      <w:bCs/>
      <w:color w:val="000000" w:themeColor="text1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F3071"/>
    <w:rPr>
      <w:rFonts w:ascii="Arial" w:hAnsi="Arial"/>
      <w:i/>
      <w:iCs/>
      <w:color w:val="000000" w:themeColor="text1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 w:themeColor="tex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F3071"/>
    <w:rPr>
      <w:rFonts w:ascii="Arial" w:hAnsi="Arial"/>
      <w:b/>
      <w:bCs/>
      <w:i/>
      <w:iCs/>
      <w:color w:val="000000" w:themeColor="text1"/>
      <w:sz w:val="24"/>
    </w:rPr>
  </w:style>
  <w:style w:type="character" w:styleId="SchwacherVerweis">
    <w:name w:val="Subtle Reference"/>
    <w:basedOn w:val="Absatz-Standardschriftart"/>
    <w:uiPriority w:val="31"/>
    <w:qFormat/>
    <w:rsid w:val="008F3071"/>
    <w:rPr>
      <w:smallCaps/>
      <w:color w:val="C0504D" w:themeColor="accent2"/>
      <w:u w:val="single"/>
    </w:rPr>
  </w:style>
  <w:style w:type="character" w:styleId="Buchtitel">
    <w:name w:val="Book Title"/>
    <w:basedOn w:val="Absatz-Standardschriftart"/>
    <w:uiPriority w:val="33"/>
    <w:qFormat/>
    <w:rsid w:val="008F3071"/>
    <w:rPr>
      <w:rFonts w:ascii="Arial" w:hAnsi="Arial"/>
      <w:b/>
      <w:bCs/>
      <w:smallCaps/>
      <w:color w:val="000000" w:themeColor="text1"/>
      <w:spacing w:val="5"/>
    </w:rPr>
  </w:style>
  <w:style w:type="paragraph" w:styleId="Kopfzeile">
    <w:name w:val="header"/>
    <w:basedOn w:val="Standard"/>
    <w:link w:val="KopfzeileZchn"/>
    <w:unhideWhenUsed/>
    <w:rsid w:val="00123DD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23DD3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23DD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23DD3"/>
    <w:rPr>
      <w:sz w:val="24"/>
      <w:szCs w:val="24"/>
    </w:rPr>
  </w:style>
  <w:style w:type="paragraph" w:customStyle="1" w:styleId="Kopfzeileunten">
    <w:name w:val="Kopfzeile unten"/>
    <w:basedOn w:val="Kopfzeile"/>
    <w:link w:val="KopfzeileuntenZchn"/>
    <w:qFormat/>
    <w:rsid w:val="00123DD3"/>
    <w:pPr>
      <w:spacing w:before="40" w:after="240"/>
      <w:ind w:left="1985"/>
    </w:pPr>
    <w:rPr>
      <w:rFonts w:ascii="Arial" w:eastAsia="Calibri" w:hAnsi="Arial" w:cs="Arial Unicode MS"/>
      <w:color w:val="595959"/>
      <w:sz w:val="20"/>
      <w:lang w:val="x-none" w:eastAsia="x-none" w:bidi="lo-LA"/>
    </w:rPr>
  </w:style>
  <w:style w:type="character" w:customStyle="1" w:styleId="KopfzeileuntenZchn">
    <w:name w:val="Kopfzeile unten Zchn"/>
    <w:link w:val="Kopfzeileunten"/>
    <w:rsid w:val="00123DD3"/>
    <w:rPr>
      <w:rFonts w:ascii="Arial" w:eastAsia="Calibri" w:hAnsi="Arial" w:cs="Arial Unicode MS"/>
      <w:color w:val="595959"/>
      <w:sz w:val="20"/>
      <w:szCs w:val="24"/>
      <w:lang w:val="x-none" w:eastAsia="x-none" w:bidi="lo-LA"/>
    </w:rPr>
  </w:style>
  <w:style w:type="paragraph" w:styleId="Listenabsatz">
    <w:name w:val="List Paragraph"/>
    <w:basedOn w:val="Standard"/>
    <w:uiPriority w:val="34"/>
    <w:qFormat/>
    <w:rsid w:val="00123DD3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Kommentartext">
    <w:name w:val="annotation text"/>
    <w:basedOn w:val="Standard"/>
    <w:link w:val="KommentartextZchn"/>
    <w:uiPriority w:val="99"/>
    <w:unhideWhenUsed/>
    <w:rsid w:val="00123DD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23DD3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23DD3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23DD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23DD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7C1A3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1616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16165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B0BD1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B0BD1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B0BD1"/>
    <w:rPr>
      <w:vertAlign w:val="superscript"/>
    </w:rPr>
  </w:style>
  <w:style w:type="table" w:customStyle="1" w:styleId="Lined-Accent3">
    <w:name w:val="Lined - Accent 3"/>
    <w:basedOn w:val="NormaleTabelle"/>
    <w:uiPriority w:val="99"/>
    <w:rsid w:val="009D65C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de-D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 w:themeFill="accent3" w:themeFillTint="34"/>
      </w:tcPr>
    </w:tblStylePr>
  </w:style>
  <w:style w:type="table" w:styleId="Tabellenraster">
    <w:name w:val="Table Grid"/>
    <w:basedOn w:val="NormaleTabelle"/>
    <w:uiPriority w:val="59"/>
    <w:rsid w:val="0012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A90225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90225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CB44E3"/>
    <w:rPr>
      <w:color w:val="800080" w:themeColor="followedHyperlink"/>
      <w:u w:val="single"/>
    </w:rPr>
  </w:style>
  <w:style w:type="table" w:customStyle="1" w:styleId="Gitternetztabelle5dunkelAkzent11">
    <w:name w:val="Gitternetztabelle 5 dunkel  – Akzent 11"/>
    <w:basedOn w:val="NormaleTabelle"/>
    <w:uiPriority w:val="50"/>
    <w:rsid w:val="00641EF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rarbeitung">
    <w:name w:val="Revision"/>
    <w:hidden/>
    <w:uiPriority w:val="99"/>
    <w:semiHidden/>
    <w:rsid w:val="00AE1712"/>
    <w:pPr>
      <w:spacing w:after="0" w:line="240" w:lineRule="auto"/>
    </w:pPr>
    <w:rPr>
      <w:sz w:val="24"/>
      <w:szCs w:val="24"/>
    </w:rPr>
  </w:style>
  <w:style w:type="table" w:customStyle="1" w:styleId="Gitternetztabelle21">
    <w:name w:val="Gitternetztabelle 21"/>
    <w:basedOn w:val="NormaleTabelle"/>
    <w:uiPriority w:val="47"/>
    <w:rsid w:val="00352F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E0CD8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E0CD8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E0CD8"/>
    <w:rPr>
      <w:vertAlign w:val="superscript"/>
    </w:rPr>
  </w:style>
  <w:style w:type="paragraph" w:customStyle="1" w:styleId="Text">
    <w:name w:val="Text"/>
    <w:rsid w:val="006C21A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numbering" w:customStyle="1" w:styleId="Punkt">
    <w:name w:val="Punkt"/>
    <w:rsid w:val="006C21A7"/>
    <w:pPr>
      <w:numPr>
        <w:numId w:val="4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923ED-88E9-4A2B-B373-EDE0AAF7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1330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 Kopp</dc:creator>
  <cp:lastModifiedBy>Schäfer, Sabine</cp:lastModifiedBy>
  <cp:revision>8</cp:revision>
  <cp:lastPrinted>2021-03-02T16:34:00Z</cp:lastPrinted>
  <dcterms:created xsi:type="dcterms:W3CDTF">2021-12-17T07:42:00Z</dcterms:created>
  <dcterms:modified xsi:type="dcterms:W3CDTF">2022-06-27T09:14:00Z</dcterms:modified>
</cp:coreProperties>
</file>