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A13" w:rsidRPr="00C808C5" w:rsidRDefault="00112A13" w:rsidP="00112A13">
      <w:pPr>
        <w:tabs>
          <w:tab w:val="center" w:pos="5015"/>
        </w:tabs>
        <w:spacing w:after="255"/>
        <w:jc w:val="both"/>
        <w:rPr>
          <w:u w:val="single"/>
        </w:rPr>
      </w:pPr>
      <w:r>
        <w:tab/>
      </w:r>
      <w:r>
        <w:t xml:space="preserve">Schule: ________________________________________________        </w:t>
      </w:r>
      <w:r>
        <w:t xml:space="preserve">         Datum: ______________</w:t>
      </w:r>
    </w:p>
    <w:p w:rsidR="00B21A1A" w:rsidRPr="006067B2" w:rsidRDefault="00D54EA4">
      <w:pPr>
        <w:spacing w:after="0" w:line="225" w:lineRule="auto"/>
        <w:ind w:left="569" w:right="179"/>
        <w:rPr>
          <w:b/>
          <w:sz w:val="30"/>
          <w:szCs w:val="30"/>
        </w:rPr>
      </w:pPr>
      <w:r w:rsidRPr="006067B2">
        <w:rPr>
          <w:b/>
          <w:sz w:val="30"/>
          <w:szCs w:val="30"/>
        </w:rPr>
        <w:t>Vorschlag für einen Beobachtungs- und Erhebungsbogen für Eltern- und Lehrergespräche (optional)</w:t>
      </w:r>
    </w:p>
    <w:p w:rsidR="00B21A1A" w:rsidRPr="006067B2" w:rsidRDefault="00D54EA4">
      <w:pPr>
        <w:spacing w:after="0"/>
        <w:ind w:left="564" w:hanging="10"/>
      </w:pPr>
      <w:r w:rsidRPr="006067B2">
        <w:t xml:space="preserve">Regelung von individuellen Unterstützungsmaßnahmen, Nachteilsausgleich und Notenschutz  </w:t>
      </w:r>
    </w:p>
    <w:p w:rsidR="00B21A1A" w:rsidRDefault="00D54EA4">
      <w:pPr>
        <w:spacing w:after="31"/>
        <w:ind w:left="564" w:hanging="10"/>
      </w:pPr>
      <w:r w:rsidRPr="006067B2">
        <w:t>(Art. 52 BayEUG, §§ 32–34 BaySchO)</w:t>
      </w:r>
    </w:p>
    <w:p w:rsidR="00A914EE" w:rsidRPr="006067B2" w:rsidRDefault="00A914EE">
      <w:pPr>
        <w:spacing w:after="31"/>
        <w:ind w:left="564" w:hanging="10"/>
      </w:pPr>
    </w:p>
    <w:tbl>
      <w:tblPr>
        <w:tblStyle w:val="TableGrid"/>
        <w:tblW w:w="9344" w:type="dxa"/>
        <w:tblInd w:w="574" w:type="dxa"/>
        <w:tblCellMar>
          <w:top w:w="48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B21A1A" w:rsidRPr="006067B2">
        <w:trPr>
          <w:trHeight w:val="850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1A" w:rsidRPr="006067B2" w:rsidRDefault="00D54EA4">
            <w:r w:rsidRPr="006067B2">
              <w:t xml:space="preserve">Name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1A" w:rsidRPr="006067B2" w:rsidRDefault="00D54EA4">
            <w:r w:rsidRPr="006067B2">
              <w:t>geb. am</w:t>
            </w:r>
          </w:p>
        </w:tc>
      </w:tr>
      <w:tr w:rsidR="00B21A1A" w:rsidRPr="006067B2">
        <w:trPr>
          <w:trHeight w:val="850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1A" w:rsidRPr="006067B2" w:rsidRDefault="00D54EA4">
            <w:r w:rsidRPr="006067B2">
              <w:t>Geburtsland/Nationalität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1A" w:rsidRPr="006067B2" w:rsidRDefault="00D54EA4">
            <w:r w:rsidRPr="006067B2">
              <w:t>Mutters</w:t>
            </w:r>
            <w:bookmarkStart w:id="0" w:name="_GoBack"/>
            <w:bookmarkEnd w:id="0"/>
            <w:r w:rsidRPr="006067B2">
              <w:t>prache</w:t>
            </w:r>
          </w:p>
        </w:tc>
      </w:tr>
      <w:tr w:rsidR="00B21A1A" w:rsidRPr="006067B2" w:rsidTr="00A914EE">
        <w:trPr>
          <w:trHeight w:val="850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1A" w:rsidRPr="006067B2" w:rsidRDefault="00D54EA4">
            <w:r w:rsidRPr="006067B2">
              <w:t>Jahrgangsstufe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1A" w:rsidRPr="006067B2" w:rsidRDefault="00D54EA4">
            <w:r w:rsidRPr="006067B2">
              <w:t>Klassenleitung</w:t>
            </w:r>
          </w:p>
        </w:tc>
      </w:tr>
      <w:tr w:rsidR="00A914EE" w:rsidRPr="006067B2" w:rsidTr="00A914EE">
        <w:trPr>
          <w:trHeight w:val="473"/>
        </w:trPr>
        <w:tc>
          <w:tcPr>
            <w:tcW w:w="93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914EE" w:rsidRPr="00A914EE" w:rsidRDefault="00A914EE" w:rsidP="00A914EE"/>
        </w:tc>
      </w:tr>
      <w:tr w:rsidR="00A914EE" w:rsidRPr="006067B2" w:rsidTr="00666046">
        <w:trPr>
          <w:trHeight w:val="1487"/>
        </w:trPr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EE" w:rsidRDefault="00A914EE" w:rsidP="00A914EE">
            <w:pPr>
              <w:rPr>
                <w:sz w:val="16"/>
                <w:szCs w:val="16"/>
              </w:rPr>
            </w:pPr>
            <w:r>
              <w:t xml:space="preserve">Anliegen </w:t>
            </w:r>
            <w:r>
              <w:rPr>
                <w:sz w:val="16"/>
                <w:szCs w:val="16"/>
              </w:rPr>
              <w:t>(Art, Dauer und Umfang der Problematik)</w:t>
            </w:r>
          </w:p>
          <w:p w:rsidR="00A914EE" w:rsidRDefault="00A914EE" w:rsidP="00A914EE">
            <w:pPr>
              <w:rPr>
                <w:sz w:val="16"/>
                <w:szCs w:val="16"/>
              </w:rPr>
            </w:pPr>
          </w:p>
          <w:p w:rsidR="00A914EE" w:rsidRDefault="00A914EE" w:rsidP="00A914EE">
            <w:pPr>
              <w:rPr>
                <w:sz w:val="16"/>
                <w:szCs w:val="16"/>
              </w:rPr>
            </w:pPr>
          </w:p>
          <w:p w:rsidR="00A914EE" w:rsidRDefault="00A914EE" w:rsidP="00A914EE">
            <w:pPr>
              <w:rPr>
                <w:sz w:val="16"/>
                <w:szCs w:val="16"/>
              </w:rPr>
            </w:pPr>
          </w:p>
          <w:p w:rsidR="00A914EE" w:rsidRDefault="00A914EE" w:rsidP="00A914EE">
            <w:pPr>
              <w:rPr>
                <w:sz w:val="16"/>
                <w:szCs w:val="16"/>
              </w:rPr>
            </w:pPr>
          </w:p>
          <w:p w:rsidR="00A914EE" w:rsidRDefault="00A914EE" w:rsidP="00A914EE">
            <w:pPr>
              <w:rPr>
                <w:sz w:val="16"/>
                <w:szCs w:val="16"/>
              </w:rPr>
            </w:pPr>
          </w:p>
          <w:p w:rsidR="00A914EE" w:rsidRDefault="00A914EE" w:rsidP="00A914EE">
            <w:pPr>
              <w:rPr>
                <w:sz w:val="16"/>
                <w:szCs w:val="16"/>
              </w:rPr>
            </w:pPr>
          </w:p>
          <w:p w:rsidR="00A914EE" w:rsidRPr="00A914EE" w:rsidRDefault="00A914EE" w:rsidP="00A914EE">
            <w:pPr>
              <w:rPr>
                <w:sz w:val="16"/>
                <w:szCs w:val="16"/>
              </w:rPr>
            </w:pPr>
          </w:p>
        </w:tc>
      </w:tr>
      <w:tr w:rsidR="00666046" w:rsidRPr="006067B2" w:rsidTr="00D30AFE">
        <w:trPr>
          <w:trHeight w:val="193"/>
        </w:trPr>
        <w:tc>
          <w:tcPr>
            <w:tcW w:w="93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66046" w:rsidRDefault="00666046" w:rsidP="00A914EE"/>
        </w:tc>
      </w:tr>
      <w:tr w:rsidR="00B21A1A">
        <w:tblPrEx>
          <w:tblCellMar>
            <w:top w:w="43" w:type="dxa"/>
          </w:tblCellMar>
        </w:tblPrEx>
        <w:trPr>
          <w:trHeight w:val="794"/>
        </w:trPr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1A" w:rsidRPr="00A914EE" w:rsidRDefault="00D54EA4">
            <w:r w:rsidRPr="00A914EE">
              <w:t>Schullaufbahn</w:t>
            </w:r>
          </w:p>
        </w:tc>
      </w:tr>
      <w:tr w:rsidR="00B21A1A" w:rsidTr="00666046">
        <w:tblPrEx>
          <w:tblCellMar>
            <w:top w:w="43" w:type="dxa"/>
          </w:tblCellMar>
        </w:tblPrEx>
        <w:trPr>
          <w:trHeight w:val="794"/>
        </w:trPr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1A" w:rsidRPr="00A914EE" w:rsidRDefault="00D54EA4">
            <w:r w:rsidRPr="00A914EE">
              <w:t>Leistungsstand in relevanten Fächern</w:t>
            </w:r>
          </w:p>
        </w:tc>
      </w:tr>
      <w:tr w:rsidR="00666046" w:rsidTr="00D30AFE">
        <w:tblPrEx>
          <w:tblCellMar>
            <w:top w:w="43" w:type="dxa"/>
          </w:tblCellMar>
        </w:tblPrEx>
        <w:trPr>
          <w:trHeight w:val="312"/>
        </w:trPr>
        <w:tc>
          <w:tcPr>
            <w:tcW w:w="93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66046" w:rsidRPr="00A914EE" w:rsidRDefault="00666046"/>
        </w:tc>
      </w:tr>
      <w:tr w:rsidR="00B21A1A">
        <w:tblPrEx>
          <w:tblCellMar>
            <w:top w:w="43" w:type="dxa"/>
          </w:tblCellMar>
        </w:tblPrEx>
        <w:trPr>
          <w:trHeight w:val="1090"/>
        </w:trPr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1A" w:rsidRPr="00A914EE" w:rsidRDefault="00D54EA4">
            <w:r w:rsidRPr="00A914EE">
              <w:t xml:space="preserve">Beobachtungen in Lernsituationen/Unterricht </w:t>
            </w:r>
          </w:p>
          <w:p w:rsidR="00B21A1A" w:rsidRPr="00A914EE" w:rsidRDefault="00D54EA4">
            <w:pPr>
              <w:rPr>
                <w:sz w:val="16"/>
                <w:szCs w:val="16"/>
              </w:rPr>
            </w:pPr>
            <w:r w:rsidRPr="00A914EE">
              <w:rPr>
                <w:sz w:val="16"/>
                <w:szCs w:val="16"/>
              </w:rPr>
              <w:t>(Schwierigkeiten, Arbeitsverhalten, Aufmerksamkeit, Motivation, Sozialverhalten …)</w:t>
            </w:r>
          </w:p>
        </w:tc>
      </w:tr>
      <w:tr w:rsidR="00B21A1A">
        <w:tblPrEx>
          <w:tblCellMar>
            <w:top w:w="43" w:type="dxa"/>
          </w:tblCellMar>
        </w:tblPrEx>
        <w:trPr>
          <w:trHeight w:val="1015"/>
        </w:trPr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1A" w:rsidRPr="00A914EE" w:rsidRDefault="00D54EA4">
            <w:r w:rsidRPr="00A914EE">
              <w:t xml:space="preserve">Beobachtungen in Leistungssituationen </w:t>
            </w:r>
          </w:p>
          <w:p w:rsidR="00B21A1A" w:rsidRPr="00A914EE" w:rsidRDefault="00D54EA4">
            <w:pPr>
              <w:rPr>
                <w:sz w:val="16"/>
                <w:szCs w:val="16"/>
              </w:rPr>
            </w:pPr>
            <w:r w:rsidRPr="00A914EE">
              <w:rPr>
                <w:sz w:val="16"/>
                <w:szCs w:val="16"/>
              </w:rPr>
              <w:t>(Schwierigkeiten, Arbeitsverhalten, Aufmerksamkeit, Motivation, …)</w:t>
            </w:r>
          </w:p>
        </w:tc>
      </w:tr>
      <w:tr w:rsidR="00B21A1A">
        <w:tblPrEx>
          <w:tblCellMar>
            <w:top w:w="43" w:type="dxa"/>
          </w:tblCellMar>
        </w:tblPrEx>
        <w:trPr>
          <w:trHeight w:val="1015"/>
        </w:trPr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1A" w:rsidRPr="00A914EE" w:rsidRDefault="00D54EA4">
            <w:r w:rsidRPr="00A914EE">
              <w:t xml:space="preserve">Kooperation mit den Erziehungsberechtigten    </w:t>
            </w:r>
          </w:p>
          <w:p w:rsidR="00B21A1A" w:rsidRPr="00A914EE" w:rsidRDefault="00D54EA4">
            <w:pPr>
              <w:rPr>
                <w:sz w:val="16"/>
                <w:szCs w:val="16"/>
              </w:rPr>
            </w:pPr>
            <w:r w:rsidRPr="00A914EE">
              <w:rPr>
                <w:sz w:val="16"/>
                <w:szCs w:val="16"/>
              </w:rPr>
              <w:t>(Art, Umfang, bisherige Beratungsschwerpunkte …)</w:t>
            </w:r>
          </w:p>
        </w:tc>
      </w:tr>
      <w:tr w:rsidR="00B21A1A">
        <w:tblPrEx>
          <w:tblCellMar>
            <w:top w:w="43" w:type="dxa"/>
          </w:tblCellMar>
        </w:tblPrEx>
        <w:trPr>
          <w:trHeight w:val="1015"/>
        </w:trPr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1A" w:rsidRPr="00A914EE" w:rsidRDefault="00D54EA4">
            <w:r w:rsidRPr="00A914EE">
              <w:t xml:space="preserve">Weitere Kooperationspartner     </w:t>
            </w:r>
          </w:p>
          <w:p w:rsidR="00B21A1A" w:rsidRPr="00A914EE" w:rsidRDefault="00D54EA4">
            <w:pPr>
              <w:rPr>
                <w:sz w:val="16"/>
                <w:szCs w:val="16"/>
              </w:rPr>
            </w:pPr>
            <w:r w:rsidRPr="00A914EE">
              <w:rPr>
                <w:sz w:val="16"/>
                <w:szCs w:val="16"/>
              </w:rPr>
              <w:t>(Fachdienste, Mobiler Sonderpädagogischer Dienst, Schulberatung, Jugendhilfe …)</w:t>
            </w:r>
          </w:p>
        </w:tc>
      </w:tr>
    </w:tbl>
    <w:p w:rsidR="00B21A1A" w:rsidRDefault="00B21A1A">
      <w:pPr>
        <w:spacing w:after="0"/>
        <w:jc w:val="right"/>
      </w:pPr>
    </w:p>
    <w:tbl>
      <w:tblPr>
        <w:tblStyle w:val="TableGrid"/>
        <w:tblW w:w="9344" w:type="dxa"/>
        <w:tblInd w:w="290" w:type="dxa"/>
        <w:tblCellMar>
          <w:top w:w="43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9344"/>
      </w:tblGrid>
      <w:tr w:rsidR="00B21A1A">
        <w:trPr>
          <w:trHeight w:val="1870"/>
        </w:trPr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1A" w:rsidRPr="00A914EE" w:rsidRDefault="00D54EA4">
            <w:r w:rsidRPr="00A914EE">
              <w:lastRenderedPageBreak/>
              <w:t>Bisherige Fördermaßnahmen im Unterricht</w:t>
            </w:r>
          </w:p>
          <w:p w:rsidR="00B21A1A" w:rsidRPr="00A914EE" w:rsidRDefault="00D54EA4">
            <w:pPr>
              <w:rPr>
                <w:sz w:val="16"/>
                <w:szCs w:val="16"/>
              </w:rPr>
            </w:pPr>
            <w:r w:rsidRPr="00A914EE">
              <w:rPr>
                <w:sz w:val="16"/>
                <w:szCs w:val="16"/>
              </w:rPr>
              <w:t>(Individuelle Unterstützung, § 32 BaySchO)</w:t>
            </w:r>
          </w:p>
        </w:tc>
      </w:tr>
      <w:tr w:rsidR="00B21A1A" w:rsidTr="00666046">
        <w:trPr>
          <w:trHeight w:val="1870"/>
        </w:trPr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A1A" w:rsidRPr="00A914EE" w:rsidRDefault="00D54EA4">
            <w:r w:rsidRPr="00A914EE">
              <w:t>Bisherige Maßnahmen bei der Leistungserhebung</w:t>
            </w:r>
          </w:p>
          <w:p w:rsidR="00B21A1A" w:rsidRPr="00A914EE" w:rsidRDefault="00D54EA4">
            <w:pPr>
              <w:rPr>
                <w:sz w:val="16"/>
                <w:szCs w:val="16"/>
              </w:rPr>
            </w:pPr>
            <w:r w:rsidRPr="00A914EE">
              <w:rPr>
                <w:sz w:val="16"/>
                <w:szCs w:val="16"/>
              </w:rPr>
              <w:t>(Nachteilsausgleich, § 33 BaySchO und ggf. Notenschutz § 34 BaySchO)</w:t>
            </w:r>
          </w:p>
        </w:tc>
      </w:tr>
      <w:tr w:rsidR="00666046" w:rsidTr="00666046">
        <w:trPr>
          <w:trHeight w:val="492"/>
        </w:trPr>
        <w:tc>
          <w:tcPr>
            <w:tcW w:w="9344" w:type="dxa"/>
            <w:tcBorders>
              <w:top w:val="single" w:sz="4" w:space="0" w:color="000000"/>
              <w:bottom w:val="single" w:sz="4" w:space="0" w:color="000000"/>
            </w:tcBorders>
          </w:tcPr>
          <w:p w:rsidR="00666046" w:rsidRPr="00A914EE" w:rsidRDefault="00666046"/>
        </w:tc>
      </w:tr>
      <w:tr w:rsidR="00666046">
        <w:trPr>
          <w:trHeight w:val="1870"/>
        </w:trPr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46" w:rsidRPr="00A914EE" w:rsidRDefault="00666046">
            <w:r>
              <w:t>Empfehlung</w:t>
            </w:r>
          </w:p>
        </w:tc>
      </w:tr>
    </w:tbl>
    <w:p w:rsidR="00B21A1A" w:rsidRDefault="00B21A1A">
      <w:pPr>
        <w:spacing w:after="0"/>
      </w:pPr>
    </w:p>
    <w:sectPr w:rsidR="00B21A1A" w:rsidSect="00666046">
      <w:pgSz w:w="11906" w:h="16838"/>
      <w:pgMar w:top="1418" w:right="851" w:bottom="49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5D8" w:rsidRDefault="00A215D8" w:rsidP="006067B2">
      <w:pPr>
        <w:spacing w:after="0" w:line="240" w:lineRule="auto"/>
      </w:pPr>
      <w:r>
        <w:separator/>
      </w:r>
    </w:p>
  </w:endnote>
  <w:endnote w:type="continuationSeparator" w:id="0">
    <w:p w:rsidR="00A215D8" w:rsidRDefault="00A215D8" w:rsidP="00606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5D8" w:rsidRDefault="00A215D8" w:rsidP="006067B2">
      <w:pPr>
        <w:spacing w:after="0" w:line="240" w:lineRule="auto"/>
      </w:pPr>
      <w:r>
        <w:separator/>
      </w:r>
    </w:p>
  </w:footnote>
  <w:footnote w:type="continuationSeparator" w:id="0">
    <w:p w:rsidR="00A215D8" w:rsidRDefault="00A215D8" w:rsidP="006067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A1A"/>
    <w:rsid w:val="00112A13"/>
    <w:rsid w:val="006067B2"/>
    <w:rsid w:val="00666046"/>
    <w:rsid w:val="00A215D8"/>
    <w:rsid w:val="00A914EE"/>
    <w:rsid w:val="00B21A1A"/>
    <w:rsid w:val="00D30AFE"/>
    <w:rsid w:val="00D54EA4"/>
    <w:rsid w:val="00E0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606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67B2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606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67B2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606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67B2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606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67B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Neubauer, Andrea</dc:creator>
  <cp:lastModifiedBy>Neubauer, Andrea</cp:lastModifiedBy>
  <cp:revision>5</cp:revision>
  <dcterms:created xsi:type="dcterms:W3CDTF">2017-11-23T06:18:00Z</dcterms:created>
  <dcterms:modified xsi:type="dcterms:W3CDTF">2017-11-23T08:30:00Z</dcterms:modified>
</cp:coreProperties>
</file>