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67E5" w14:textId="77777777" w:rsidR="006303E5" w:rsidRPr="00FE1458" w:rsidRDefault="006303E5" w:rsidP="00FE1458">
      <w:pPr>
        <w:pStyle w:val="StyleStyleBodyTextAfter0ptVerdana"/>
        <w:spacing w:after="120"/>
        <w:ind w:left="-708"/>
        <w:jc w:val="left"/>
        <w:rPr>
          <w:color w:val="7F7F7F" w:themeColor="text1" w:themeTint="80"/>
          <w:sz w:val="18"/>
          <w:szCs w:val="24"/>
          <w:lang w:val="de-DE"/>
        </w:rPr>
      </w:pPr>
      <w:r w:rsidRPr="00FE1458">
        <w:rPr>
          <w:color w:val="7F7F7F" w:themeColor="text1" w:themeTint="80"/>
          <w:sz w:val="18"/>
          <w:szCs w:val="24"/>
          <w:lang w:val="de-DE"/>
        </w:rPr>
        <w:t>!! Diese Seite ist nicht Teil der Vorlage. Bitte entfernen Sie sie, bevor Sie den Vertrag unterschreiben. !!</w:t>
      </w:r>
    </w:p>
    <w:p w14:paraId="57E79D99" w14:textId="649E798B"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Was ist diese Vorlage?</w:t>
      </w:r>
      <w:r w:rsidR="00EF1D2E">
        <w:rPr>
          <w:b/>
          <w:color w:val="7F7F7F" w:themeColor="text1" w:themeTint="80"/>
          <w:sz w:val="22"/>
          <w:szCs w:val="22"/>
          <w:lang w:val="de-DE"/>
        </w:rPr>
        <w:t xml:space="preserve"> </w:t>
      </w:r>
    </w:p>
    <w:p w14:paraId="6B95D584" w14:textId="77777777" w:rsidR="00FE1458" w:rsidRPr="00FE1458"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Dies</w:t>
      </w:r>
      <w:r w:rsidR="00EF1D2E">
        <w:rPr>
          <w:color w:val="7F7F7F" w:themeColor="text1" w:themeTint="80"/>
          <w:sz w:val="18"/>
          <w:szCs w:val="24"/>
          <w:lang w:val="de-DE"/>
        </w:rPr>
        <w:t>es Dokument</w:t>
      </w:r>
      <w:r w:rsidRPr="00433216">
        <w:rPr>
          <w:color w:val="7F7F7F" w:themeColor="text1" w:themeTint="80"/>
          <w:sz w:val="18"/>
          <w:szCs w:val="24"/>
          <w:lang w:val="de-DE"/>
        </w:rPr>
        <w:t xml:space="preserve"> ist eine empfohlene Vorlage für Lernvereinbarungen im Rahmen der Erasmus+ Leitaktion 1. Die Vorlage gilt für die individuelle Mobilität von Lernenden und Personal in den Bereichen Schulbildung, berufliche Aus- und Weiterbildung und Erwachsenenbildung.</w:t>
      </w:r>
    </w:p>
    <w:p w14:paraId="6E2D081C" w14:textId="77777777"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Was ist eine Lernvereinbarung?</w:t>
      </w:r>
    </w:p>
    <w:p w14:paraId="509D0E63" w14:textId="77777777" w:rsidR="00433216" w:rsidRPr="00433216"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Eine Lernvereinbarung dient dazu, die erwarteten Ergebnisse einer Lernmobilität, die Art und Weise, wie sie erreicht werden sollen, sowie die Aufgaben und Zuständigkeiten der Teilnehme</w:t>
      </w:r>
      <w:r>
        <w:rPr>
          <w:color w:val="7F7F7F" w:themeColor="text1" w:themeTint="80"/>
          <w:sz w:val="18"/>
          <w:szCs w:val="24"/>
          <w:lang w:val="de-DE"/>
        </w:rPr>
        <w:t>nden</w:t>
      </w:r>
      <w:r w:rsidRPr="00433216">
        <w:rPr>
          <w:color w:val="7F7F7F" w:themeColor="text1" w:themeTint="80"/>
          <w:sz w:val="18"/>
          <w:szCs w:val="24"/>
          <w:lang w:val="de-DE"/>
        </w:rPr>
        <w:t xml:space="preserve">, der entsendenden und der aufnehmenden </w:t>
      </w:r>
      <w:r>
        <w:rPr>
          <w:color w:val="7F7F7F" w:themeColor="text1" w:themeTint="80"/>
          <w:sz w:val="18"/>
          <w:szCs w:val="24"/>
          <w:lang w:val="de-DE"/>
        </w:rPr>
        <w:t>Einrichtung</w:t>
      </w:r>
      <w:r w:rsidRPr="00433216">
        <w:rPr>
          <w:color w:val="7F7F7F" w:themeColor="text1" w:themeTint="80"/>
          <w:sz w:val="18"/>
          <w:szCs w:val="24"/>
          <w:lang w:val="de-DE"/>
        </w:rPr>
        <w:t xml:space="preserve"> festzulegen. Sie ist ein wichtiges Dokument zur Qualitätssicherung und zur Schaffung von Transparenz und Vertrauen zwischen den drei an einer Mobilitätsaktivität beteiligten Parteien. </w:t>
      </w:r>
    </w:p>
    <w:p w14:paraId="343DBB51" w14:textId="77777777" w:rsidR="00433216" w:rsidRPr="00433216" w:rsidRDefault="00433216" w:rsidP="00AB3D0F">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Die Lernvereinbarung ist Teil eines Pakets von Dokumenten, die jede</w:t>
      </w:r>
      <w:r>
        <w:rPr>
          <w:color w:val="7F7F7F" w:themeColor="text1" w:themeTint="80"/>
          <w:sz w:val="18"/>
          <w:szCs w:val="24"/>
          <w:lang w:val="de-DE"/>
        </w:rPr>
        <w:t>/</w:t>
      </w:r>
      <w:r w:rsidRPr="00433216">
        <w:rPr>
          <w:color w:val="7F7F7F" w:themeColor="text1" w:themeTint="80"/>
          <w:sz w:val="18"/>
          <w:szCs w:val="24"/>
          <w:lang w:val="de-DE"/>
        </w:rPr>
        <w:t>r Teilnehme</w:t>
      </w:r>
      <w:r>
        <w:rPr>
          <w:color w:val="7F7F7F" w:themeColor="text1" w:themeTint="80"/>
          <w:sz w:val="18"/>
          <w:szCs w:val="24"/>
          <w:lang w:val="de-DE"/>
        </w:rPr>
        <w:t>nde</w:t>
      </w:r>
      <w:r w:rsidRPr="00433216">
        <w:rPr>
          <w:color w:val="7F7F7F" w:themeColor="text1" w:themeTint="80"/>
          <w:sz w:val="18"/>
          <w:szCs w:val="24"/>
          <w:lang w:val="de-DE"/>
        </w:rPr>
        <w:t xml:space="preserve"> zur Vor- und Nachbereitung seiner Lernmobilität erhalten kann. Obwohl je nach Art der Aktivität und des Kontexts Ausnahmen möglich sind, umfasst dieses Paket in der Regel Folgendes:</w:t>
      </w:r>
    </w:p>
    <w:p w14:paraId="3F47D39D"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Pr>
          <w:color w:val="7F7F7F" w:themeColor="text1" w:themeTint="80"/>
          <w:sz w:val="18"/>
          <w:szCs w:val="24"/>
          <w:lang w:val="de-DE"/>
        </w:rPr>
        <w:t>Teilnehmendenvereinbarung</w:t>
      </w:r>
      <w:r w:rsidRPr="00433216">
        <w:rPr>
          <w:color w:val="7F7F7F" w:themeColor="text1" w:themeTint="80"/>
          <w:sz w:val="18"/>
          <w:szCs w:val="24"/>
          <w:lang w:val="de-DE"/>
        </w:rPr>
        <w:t xml:space="preserve"> zwischen der entsendenden </w:t>
      </w:r>
      <w:r>
        <w:rPr>
          <w:color w:val="7F7F7F" w:themeColor="text1" w:themeTint="80"/>
          <w:sz w:val="18"/>
          <w:szCs w:val="24"/>
          <w:lang w:val="de-DE"/>
        </w:rPr>
        <w:t>Einrichtung</w:t>
      </w:r>
      <w:r w:rsidRPr="00433216">
        <w:rPr>
          <w:color w:val="7F7F7F" w:themeColor="text1" w:themeTint="80"/>
          <w:sz w:val="18"/>
          <w:szCs w:val="24"/>
          <w:lang w:val="de-DE"/>
        </w:rPr>
        <w:t xml:space="preserve"> und </w:t>
      </w:r>
      <w:r>
        <w:rPr>
          <w:color w:val="7F7F7F" w:themeColor="text1" w:themeTint="80"/>
          <w:sz w:val="18"/>
          <w:szCs w:val="24"/>
          <w:lang w:val="de-DE"/>
        </w:rPr>
        <w:t>der/</w:t>
      </w:r>
      <w:r w:rsidRPr="00433216">
        <w:rPr>
          <w:color w:val="7F7F7F" w:themeColor="text1" w:themeTint="80"/>
          <w:sz w:val="18"/>
          <w:szCs w:val="24"/>
          <w:lang w:val="de-DE"/>
        </w:rPr>
        <w:t>dem Teilnehme</w:t>
      </w:r>
      <w:r>
        <w:rPr>
          <w:color w:val="7F7F7F" w:themeColor="text1" w:themeTint="80"/>
          <w:sz w:val="18"/>
          <w:szCs w:val="24"/>
          <w:lang w:val="de-DE"/>
        </w:rPr>
        <w:t>nden</w:t>
      </w:r>
      <w:r w:rsidRPr="00433216">
        <w:rPr>
          <w:color w:val="7F7F7F" w:themeColor="text1" w:themeTint="80"/>
          <w:sz w:val="18"/>
          <w:szCs w:val="24"/>
          <w:lang w:val="de-DE"/>
        </w:rPr>
        <w:t>, in der die finanziel</w:t>
      </w:r>
      <w:r>
        <w:rPr>
          <w:color w:val="7F7F7F" w:themeColor="text1" w:themeTint="80"/>
          <w:sz w:val="18"/>
          <w:szCs w:val="24"/>
          <w:lang w:val="de-DE"/>
        </w:rPr>
        <w:t>le Unterstützung der/des Teilnehmenden</w:t>
      </w:r>
      <w:r w:rsidRPr="00433216">
        <w:rPr>
          <w:color w:val="7F7F7F" w:themeColor="text1" w:themeTint="80"/>
          <w:sz w:val="18"/>
          <w:szCs w:val="24"/>
          <w:lang w:val="de-DE"/>
        </w:rPr>
        <w:t xml:space="preserve"> und der rechtliche Rahmen für die Mobilität festgelegt sind</w:t>
      </w:r>
    </w:p>
    <w:p w14:paraId="418E08EC"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sidRPr="00433216">
        <w:rPr>
          <w:color w:val="7F7F7F" w:themeColor="text1" w:themeTint="80"/>
          <w:sz w:val="18"/>
          <w:szCs w:val="24"/>
          <w:lang w:val="de-DE"/>
        </w:rPr>
        <w:t>Lernvereinbarung, in der die Bedingungen für die Durchführung der Mobilitätsaktivität und die erwarteten Lernergebnisse festgelegt sind</w:t>
      </w:r>
    </w:p>
    <w:p w14:paraId="00F92C3E" w14:textId="77777777" w:rsidR="00433216" w:rsidRPr="00433216" w:rsidRDefault="00EF1D2E" w:rsidP="00AB3D0F">
      <w:pPr>
        <w:pStyle w:val="StyleStyleBodyTextAfter0ptVerdana"/>
        <w:numPr>
          <w:ilvl w:val="0"/>
          <w:numId w:val="43"/>
        </w:numPr>
        <w:spacing w:after="120"/>
        <w:ind w:left="142" w:hanging="284"/>
        <w:jc w:val="left"/>
        <w:rPr>
          <w:color w:val="7F7F7F" w:themeColor="text1" w:themeTint="80"/>
          <w:sz w:val="18"/>
          <w:szCs w:val="24"/>
          <w:lang w:val="de-DE"/>
        </w:rPr>
      </w:pPr>
      <w:r>
        <w:rPr>
          <w:color w:val="7F7F7F" w:themeColor="text1" w:themeTint="80"/>
          <w:sz w:val="18"/>
          <w:szCs w:val="24"/>
          <w:lang w:val="de-DE"/>
        </w:rPr>
        <w:t xml:space="preserve">Als </w:t>
      </w:r>
      <w:r w:rsidR="00433216" w:rsidRPr="00433216">
        <w:rPr>
          <w:color w:val="7F7F7F" w:themeColor="text1" w:themeTint="80"/>
          <w:sz w:val="18"/>
          <w:szCs w:val="24"/>
          <w:lang w:val="de-DE"/>
        </w:rPr>
        <w:t>Ergänzung zur Lernvereinbarung, die nach der Aktivität ausgestellt wird und bestätigt, dass die Aktivität wie geplant stattgefunden hat. Diese Vorlage wurde entwickelt, um die Mindestanforderungen für unterstützende Unterlagen zu erfüllen, die in der Finanzhilfevereinbarung Ihres Projekts festgelegt sind. Die Ergänzung zur Lernvereinbarung ist nicht erforderlich, wenn andere ausgestellte Unterlagen die gleichen Anforderungen erfüllen.</w:t>
      </w:r>
    </w:p>
    <w:p w14:paraId="7222E637" w14:textId="77777777"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sidRPr="00433216">
        <w:rPr>
          <w:color w:val="7F7F7F" w:themeColor="text1" w:themeTint="80"/>
          <w:sz w:val="18"/>
          <w:szCs w:val="24"/>
          <w:lang w:val="de-DE"/>
        </w:rPr>
        <w:t xml:space="preserve">Der Europass Mobilität ist ein standardisiertes Dokument zur Erfassung der während einer Mobilitätsphase erzielten Lernergebnisse. Das Europass-Format wird von der Europäischen Kommission für die Verwendung im Rahmen von Erasmus+ empfohlen. Falls das spezifische Aktivitätsformat oder andere Einschränkungen dies erfordern, kann der Europass Mobilität durch andere Dokumente, einschließlich nationaler Anerkennungsinstrumente, ergänzt oder ersetzt werden. </w:t>
      </w:r>
    </w:p>
    <w:p w14:paraId="3FE6C5D1" w14:textId="325CD424" w:rsidR="00433216" w:rsidRPr="00433216" w:rsidRDefault="00433216" w:rsidP="00AB3D0F">
      <w:pPr>
        <w:pStyle w:val="StyleStyleBodyTextAfter0ptVerdana"/>
        <w:numPr>
          <w:ilvl w:val="0"/>
          <w:numId w:val="43"/>
        </w:numPr>
        <w:spacing w:after="120"/>
        <w:ind w:left="142" w:hanging="284"/>
        <w:jc w:val="left"/>
        <w:rPr>
          <w:color w:val="7F7F7F" w:themeColor="text1" w:themeTint="80"/>
          <w:sz w:val="18"/>
          <w:szCs w:val="24"/>
          <w:lang w:val="de-DE"/>
        </w:rPr>
      </w:pPr>
      <w:r w:rsidRPr="00433216">
        <w:rPr>
          <w:color w:val="7F7F7F" w:themeColor="text1" w:themeTint="80"/>
          <w:sz w:val="18"/>
          <w:szCs w:val="24"/>
          <w:lang w:val="de-DE"/>
        </w:rPr>
        <w:t>Teilnehme</w:t>
      </w:r>
      <w:r w:rsidR="00EF1D2E">
        <w:rPr>
          <w:color w:val="7F7F7F" w:themeColor="text1" w:themeTint="80"/>
          <w:sz w:val="18"/>
          <w:szCs w:val="24"/>
          <w:lang w:val="de-DE"/>
        </w:rPr>
        <w:t>nden</w:t>
      </w:r>
      <w:r w:rsidRPr="00433216">
        <w:rPr>
          <w:color w:val="7F7F7F" w:themeColor="text1" w:themeTint="80"/>
          <w:sz w:val="18"/>
          <w:szCs w:val="24"/>
          <w:lang w:val="de-DE"/>
        </w:rPr>
        <w:t>bericht - ein obligatorischer Online-Fragebogen, der nach der Mobilitätsmaßnahme verschickt wird, um Informationen über die Ergebnisse und die Zufriedenheit der Teilnehmer zu sammeln.</w:t>
      </w:r>
    </w:p>
    <w:p w14:paraId="133FAF48" w14:textId="77777777" w:rsidR="006303E5" w:rsidRPr="00FE1458" w:rsidRDefault="00FE1458"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I</w:t>
      </w:r>
      <w:r w:rsidR="006303E5" w:rsidRPr="00FE1458">
        <w:rPr>
          <w:b/>
          <w:color w:val="7F7F7F" w:themeColor="text1" w:themeTint="80"/>
          <w:sz w:val="22"/>
          <w:szCs w:val="22"/>
          <w:lang w:val="de-DE"/>
        </w:rPr>
        <w:t>st eine Lernvereinbarung obligatorisch?</w:t>
      </w:r>
    </w:p>
    <w:p w14:paraId="0D341428" w14:textId="2986F100" w:rsidR="00433216" w:rsidRPr="00433216" w:rsidRDefault="00433216" w:rsidP="00433216">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 xml:space="preserve">Die Erstellung einer Lernvereinbarung mit </w:t>
      </w:r>
      <w:r>
        <w:rPr>
          <w:color w:val="7F7F7F" w:themeColor="text1" w:themeTint="80"/>
          <w:sz w:val="18"/>
          <w:szCs w:val="24"/>
          <w:lang w:val="de-DE"/>
        </w:rPr>
        <w:t>jeder/</w:t>
      </w:r>
      <w:r w:rsidRPr="00433216">
        <w:rPr>
          <w:color w:val="7F7F7F" w:themeColor="text1" w:themeTint="80"/>
          <w:sz w:val="18"/>
          <w:szCs w:val="24"/>
          <w:lang w:val="de-DE"/>
        </w:rPr>
        <w:t>jedem Teilnehme</w:t>
      </w:r>
      <w:r>
        <w:rPr>
          <w:color w:val="7F7F7F" w:themeColor="text1" w:themeTint="80"/>
          <w:sz w:val="18"/>
          <w:szCs w:val="24"/>
          <w:lang w:val="de-DE"/>
        </w:rPr>
        <w:t>nden</w:t>
      </w:r>
      <w:r w:rsidRPr="00433216">
        <w:rPr>
          <w:color w:val="7F7F7F" w:themeColor="text1" w:themeTint="80"/>
          <w:sz w:val="18"/>
          <w:szCs w:val="24"/>
          <w:lang w:val="de-DE"/>
        </w:rPr>
        <w:t xml:space="preserve"> an einer individuellen Mobilitätsmaßnahme ist eine in den Erasmus-Qualitätsstandards festgelegte Verpflichtung. Die einzigen Ausnahmen betreffen Aktivitäten, bei denen eine solche Vereinbarung nicht relevant oder möglich ist: </w:t>
      </w:r>
      <w:r>
        <w:rPr>
          <w:color w:val="7F7F7F" w:themeColor="text1" w:themeTint="80"/>
          <w:sz w:val="18"/>
          <w:szCs w:val="24"/>
          <w:lang w:val="de-DE"/>
        </w:rPr>
        <w:t>V</w:t>
      </w:r>
      <w:r w:rsidRPr="00433216">
        <w:rPr>
          <w:color w:val="7F7F7F" w:themeColor="text1" w:themeTint="80"/>
          <w:sz w:val="18"/>
          <w:szCs w:val="24"/>
          <w:lang w:val="de-DE"/>
        </w:rPr>
        <w:t>orbereitende Besuche, eingeladene Expert</w:t>
      </w:r>
      <w:r w:rsidR="00EF1D2E">
        <w:rPr>
          <w:color w:val="7F7F7F" w:themeColor="text1" w:themeTint="80"/>
          <w:sz w:val="18"/>
          <w:szCs w:val="24"/>
          <w:lang w:val="de-DE"/>
        </w:rPr>
        <w:t>innen und Experten</w:t>
      </w:r>
      <w:r w:rsidRPr="00433216">
        <w:rPr>
          <w:color w:val="7F7F7F" w:themeColor="text1" w:themeTint="80"/>
          <w:sz w:val="18"/>
          <w:szCs w:val="24"/>
          <w:lang w:val="de-DE"/>
        </w:rPr>
        <w:t xml:space="preserve"> und die Teilnahme an </w:t>
      </w:r>
      <w:r w:rsidR="00AB3D0F">
        <w:rPr>
          <w:color w:val="7F7F7F" w:themeColor="text1" w:themeTint="80"/>
          <w:sz w:val="18"/>
          <w:szCs w:val="24"/>
          <w:lang w:val="de-DE"/>
        </w:rPr>
        <w:t>Berufswettbewerben</w:t>
      </w:r>
      <w:r w:rsidRPr="00433216">
        <w:rPr>
          <w:color w:val="7F7F7F" w:themeColor="text1" w:themeTint="80"/>
          <w:sz w:val="18"/>
          <w:szCs w:val="24"/>
          <w:lang w:val="de-DE"/>
        </w:rPr>
        <w:t>. Bei der Aktivitätsart "Kurse und Schulungen" ist die Lernvereinbarung fakultativ und sollte niemals dazu verwendet werden, bestehende, vom Kursanbieter für ähnliche Zwecke bereitgestellte Unterlagen zu duplizieren.</w:t>
      </w:r>
    </w:p>
    <w:p w14:paraId="21F60272" w14:textId="77777777" w:rsidR="00433216" w:rsidRPr="00433216" w:rsidRDefault="00433216" w:rsidP="00433216">
      <w:pPr>
        <w:pStyle w:val="StyleStyleBodyTextAfter0ptVerdana"/>
        <w:spacing w:after="120"/>
        <w:ind w:left="-348"/>
        <w:jc w:val="left"/>
        <w:rPr>
          <w:color w:val="7F7F7F" w:themeColor="text1" w:themeTint="80"/>
          <w:sz w:val="18"/>
          <w:szCs w:val="24"/>
          <w:lang w:val="de-DE"/>
        </w:rPr>
      </w:pPr>
      <w:r w:rsidRPr="00433216">
        <w:rPr>
          <w:color w:val="7F7F7F" w:themeColor="text1" w:themeTint="80"/>
          <w:sz w:val="18"/>
          <w:szCs w:val="24"/>
          <w:lang w:val="de-DE"/>
        </w:rPr>
        <w:t>Es ist jedoch nicht obligatorisch, diese spezielle Vorlage für Ihre Lernvereinbarungen zu verwenden. Diese Vorlage wird von der Europäischen Kommission empfohlen, da sie die Mindestelemente enthält, die für eine qualitativ hochwertige Umsetzung erforderlich sind. Es steht Ihnen jedoch frei, die Vorlage zu ändern oder eine andere zu verwenden, wenn Sie der Meinung sind, dass dies die Qualität Ihrer Aktivitäten verbessert.</w:t>
      </w:r>
    </w:p>
    <w:p w14:paraId="75C8A6ED" w14:textId="77777777" w:rsidR="006303E5" w:rsidRPr="00FE1458" w:rsidRDefault="006303E5" w:rsidP="00FE1458">
      <w:pPr>
        <w:pStyle w:val="StyleStyleBodyTextAfter0ptVerdana"/>
        <w:spacing w:after="120"/>
        <w:ind w:left="-348"/>
        <w:jc w:val="left"/>
        <w:rPr>
          <w:b/>
          <w:color w:val="7F7F7F" w:themeColor="text1" w:themeTint="80"/>
          <w:sz w:val="22"/>
          <w:szCs w:val="22"/>
          <w:lang w:val="de-DE"/>
        </w:rPr>
      </w:pPr>
      <w:r w:rsidRPr="00FE1458">
        <w:rPr>
          <w:b/>
          <w:color w:val="7F7F7F" w:themeColor="text1" w:themeTint="80"/>
          <w:sz w:val="22"/>
          <w:szCs w:val="22"/>
          <w:lang w:val="de-DE"/>
        </w:rPr>
        <w:t>Wie ist diese Vorlage zu verwenden?</w:t>
      </w:r>
    </w:p>
    <w:p w14:paraId="0DAB7B75" w14:textId="3DD4F7A6" w:rsidR="00AB3D0F" w:rsidRDefault="00AB3D0F" w:rsidP="00D15A8A">
      <w:pPr>
        <w:pStyle w:val="StyleStyleBodyTextAfter0ptVerdana"/>
        <w:spacing w:after="120"/>
        <w:ind w:left="-348"/>
        <w:jc w:val="left"/>
        <w:rPr>
          <w:color w:val="7F7F7F" w:themeColor="text1" w:themeTint="80"/>
          <w:sz w:val="18"/>
          <w:lang w:val="de-DE"/>
        </w:rPr>
      </w:pPr>
      <w:r w:rsidRPr="00AB3D0F">
        <w:rPr>
          <w:color w:val="7F7F7F" w:themeColor="text1" w:themeTint="80"/>
          <w:sz w:val="18"/>
          <w:szCs w:val="24"/>
          <w:lang w:val="de-DE"/>
        </w:rPr>
        <w:t>Um die Vorlage zu verwenden, vervollständigen Sie den benötigten Inhalt in jedem Artikel. In der gesamten Vorlage finden Sie konkrete Anweisungen und Ratschläge in [eckigen Klammern und grau schattiert]. Der grau schattierte Text und diese erste Seite sollten vor der Fertigstellung des Dokuments entfernt werden.</w:t>
      </w:r>
      <w:r w:rsidR="00D15A8A">
        <w:rPr>
          <w:color w:val="7F7F7F" w:themeColor="text1" w:themeTint="80"/>
          <w:sz w:val="18"/>
          <w:szCs w:val="24"/>
          <w:lang w:val="de-DE"/>
        </w:rPr>
        <w:t xml:space="preserve"> </w:t>
      </w:r>
      <w:r w:rsidRPr="00AB3D0F">
        <w:rPr>
          <w:color w:val="7F7F7F" w:themeColor="text1" w:themeTint="80"/>
          <w:sz w:val="18"/>
          <w:szCs w:val="24"/>
          <w:lang w:val="de-DE"/>
        </w:rPr>
        <w:t>Achten Sie beim Ausfüllen des Dokuments darauf, dass die Informationen klar und einfach genug sind, um von allen Parteien verstanden zu werden (insbesondere</w:t>
      </w:r>
      <w:r w:rsidR="0066659E" w:rsidRPr="00AB3D0F">
        <w:rPr>
          <w:color w:val="7F7F7F" w:themeColor="text1" w:themeTint="80"/>
          <w:sz w:val="18"/>
          <w:szCs w:val="24"/>
          <w:lang w:val="de-DE"/>
        </w:rPr>
        <w:t>,</w:t>
      </w:r>
      <w:r w:rsidRPr="00AB3D0F">
        <w:rPr>
          <w:color w:val="7F7F7F" w:themeColor="text1" w:themeTint="80"/>
          <w:sz w:val="18"/>
          <w:szCs w:val="24"/>
          <w:lang w:val="de-DE"/>
        </w:rPr>
        <w:t xml:space="preserve"> wenn Lernende beteiligt sind). Da die Vereinbarung wahrscheinlich in einer Sprache verfasst wird, die nicht die Hauptarbeitssprache aller Beteiligten ist, empfehlen wir, kurze und direkte Sätze oder Aufzählungspunkte zu verwenden.</w:t>
      </w:r>
      <w:r>
        <w:rPr>
          <w:color w:val="7F7F7F" w:themeColor="text1" w:themeTint="80"/>
          <w:sz w:val="18"/>
          <w:lang w:val="de-DE"/>
        </w:rPr>
        <w:br w:type="page"/>
      </w:r>
    </w:p>
    <w:p w14:paraId="06ABF938" w14:textId="77777777" w:rsidR="00A6085C" w:rsidRPr="006303E5" w:rsidRDefault="00A6085C" w:rsidP="00AB3D0F">
      <w:pPr>
        <w:pStyle w:val="StyleStyleBodyTextAfter0ptVerdana"/>
        <w:spacing w:after="480"/>
        <w:jc w:val="center"/>
        <w:rPr>
          <w:b/>
          <w:sz w:val="32"/>
          <w:szCs w:val="28"/>
          <w:lang w:val="de-DE"/>
        </w:rPr>
      </w:pPr>
      <w:r w:rsidRPr="006303E5">
        <w:rPr>
          <w:b/>
          <w:sz w:val="32"/>
          <w:szCs w:val="28"/>
          <w:lang w:val="de-DE"/>
        </w:rPr>
        <w:lastRenderedPageBreak/>
        <w:t xml:space="preserve">Erasmus+ </w:t>
      </w:r>
      <w:r w:rsidR="001B3BBA" w:rsidRPr="006303E5">
        <w:rPr>
          <w:b/>
          <w:sz w:val="32"/>
          <w:szCs w:val="28"/>
          <w:lang w:val="de-DE"/>
        </w:rPr>
        <w:t>Lernvereinbarung</w:t>
      </w:r>
    </w:p>
    <w:p w14:paraId="0E849849" w14:textId="77777777" w:rsidR="00A6085C" w:rsidRPr="006303E5" w:rsidRDefault="001B3BBA" w:rsidP="002F19BB">
      <w:pPr>
        <w:pStyle w:val="berschrift1"/>
        <w:rPr>
          <w:lang w:val="de-DE"/>
        </w:rPr>
      </w:pPr>
      <w:r w:rsidRPr="006303E5">
        <w:rPr>
          <w:lang w:val="de-DE"/>
        </w:rPr>
        <w:t>Zweck der Lernvereinbarung</w:t>
      </w:r>
    </w:p>
    <w:p w14:paraId="0FD2F22D" w14:textId="77777777" w:rsidR="00A6085C" w:rsidRPr="006303E5" w:rsidRDefault="001B3BBA" w:rsidP="00C430A8">
      <w:pPr>
        <w:pStyle w:val="StyleStyleBodyTextAfter0ptVerdana"/>
        <w:spacing w:before="240" w:after="240"/>
        <w:rPr>
          <w:lang w:val="de-DE"/>
        </w:rPr>
      </w:pPr>
      <w:r w:rsidRPr="006303E5">
        <w:rPr>
          <w:lang w:val="de-DE"/>
        </w:rPr>
        <w:t>In dieser Lernvereinbarung werden die Bedingungen und erwarteten Ergebnisse einer im Rahmen des Programms Erasmus+ organisierten Lernmobilität festgelegt. Die Parteien dieser Vereinbarung müssen sich an die Regeln und Qualitätsstandards des Programms halten.</w:t>
      </w:r>
    </w:p>
    <w:p w14:paraId="2AA17108" w14:textId="77777777" w:rsidR="00D91188" w:rsidRPr="006303E5" w:rsidRDefault="00D91188" w:rsidP="00D91188">
      <w:pPr>
        <w:pStyle w:val="berschrift1"/>
        <w:rPr>
          <w:lang w:val="de-DE"/>
        </w:rPr>
      </w:pPr>
      <w:r w:rsidRPr="006303E5">
        <w:rPr>
          <w:lang w:val="de-DE"/>
        </w:rPr>
        <w:t>Information</w:t>
      </w:r>
      <w:r w:rsidR="001B3BBA" w:rsidRPr="006303E5">
        <w:rPr>
          <w:lang w:val="de-DE"/>
        </w:rPr>
        <w:t>en über die Lernmobilität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5F76A2" w14:paraId="7356881A" w14:textId="77777777" w:rsidTr="00E37AEE">
        <w:tc>
          <w:tcPr>
            <w:tcW w:w="2300" w:type="dxa"/>
            <w:vAlign w:val="center"/>
          </w:tcPr>
          <w:p w14:paraId="0E79FABA" w14:textId="77777777" w:rsidR="00D91188" w:rsidRPr="006303E5" w:rsidRDefault="001B3BBA" w:rsidP="00E37AEE">
            <w:pPr>
              <w:pStyle w:val="StyleStyleBodyTextAfter0ptVerdana"/>
              <w:jc w:val="left"/>
              <w:rPr>
                <w:lang w:val="de-DE"/>
              </w:rPr>
            </w:pPr>
            <w:r w:rsidRPr="006303E5">
              <w:rPr>
                <w:lang w:val="de-DE"/>
              </w:rPr>
              <w:t>Bereich:</w:t>
            </w:r>
          </w:p>
        </w:tc>
        <w:tc>
          <w:tcPr>
            <w:tcW w:w="6489" w:type="dxa"/>
            <w:vAlign w:val="center"/>
          </w:tcPr>
          <w:p w14:paraId="78947B99" w14:textId="20509D95" w:rsidR="00D91188" w:rsidRPr="006303E5" w:rsidRDefault="005F76A2" w:rsidP="001B3BBA">
            <w:pPr>
              <w:pStyle w:val="StyleStyleBodyTextAfter0ptVerdana"/>
              <w:jc w:val="left"/>
              <w:rPr>
                <w:highlight w:val="lightGray"/>
                <w:lang w:val="de-DE"/>
              </w:rPr>
            </w:pPr>
            <w:r>
              <w:rPr>
                <w:highlight w:val="lightGray"/>
                <w:lang w:val="de-DE"/>
              </w:rPr>
              <w:t>Berufsbildung</w:t>
            </w:r>
          </w:p>
        </w:tc>
      </w:tr>
      <w:tr w:rsidR="00D91188" w:rsidRPr="005F76A2" w14:paraId="47092553" w14:textId="77777777" w:rsidTr="00E37AEE">
        <w:tc>
          <w:tcPr>
            <w:tcW w:w="2300" w:type="dxa"/>
            <w:vAlign w:val="center"/>
          </w:tcPr>
          <w:p w14:paraId="59B04076" w14:textId="77777777" w:rsidR="00D91188" w:rsidRPr="006303E5" w:rsidRDefault="001B3BBA" w:rsidP="00E37AEE">
            <w:pPr>
              <w:pStyle w:val="StyleStyleBodyTextAfter0ptVerdana"/>
              <w:jc w:val="left"/>
              <w:rPr>
                <w:lang w:val="de-DE"/>
              </w:rPr>
            </w:pPr>
            <w:r w:rsidRPr="006303E5">
              <w:rPr>
                <w:lang w:val="de-DE"/>
              </w:rPr>
              <w:t>Aktivitätstyp:</w:t>
            </w:r>
          </w:p>
        </w:tc>
        <w:tc>
          <w:tcPr>
            <w:tcW w:w="6489" w:type="dxa"/>
            <w:vAlign w:val="center"/>
          </w:tcPr>
          <w:p w14:paraId="59A5C1D0" w14:textId="20475F74" w:rsidR="00D91188" w:rsidRPr="006303E5" w:rsidRDefault="007E2C1E" w:rsidP="00E37AEE">
            <w:pPr>
              <w:pStyle w:val="StyleStyleBodyTextAfter0ptVerdana"/>
              <w:jc w:val="left"/>
              <w:rPr>
                <w:lang w:val="de-DE"/>
              </w:rPr>
            </w:pPr>
            <w:r>
              <w:rPr>
                <w:lang w:val="de-DE"/>
              </w:rPr>
              <w:t>KA121</w:t>
            </w:r>
            <w:r w:rsidR="006F6ACE">
              <w:rPr>
                <w:lang w:val="de-DE"/>
              </w:rPr>
              <w:t>-</w:t>
            </w:r>
            <w:r>
              <w:rPr>
                <w:lang w:val="de-DE"/>
              </w:rPr>
              <w:t>VET</w:t>
            </w:r>
          </w:p>
        </w:tc>
      </w:tr>
      <w:tr w:rsidR="00D91188" w:rsidRPr="005F76A2" w14:paraId="0BC09786" w14:textId="77777777" w:rsidTr="00E37AEE">
        <w:tc>
          <w:tcPr>
            <w:tcW w:w="2300" w:type="dxa"/>
            <w:vAlign w:val="center"/>
          </w:tcPr>
          <w:p w14:paraId="44E9B60C" w14:textId="77777777" w:rsidR="00D91188" w:rsidRPr="006303E5" w:rsidRDefault="001B3BBA" w:rsidP="00E37AEE">
            <w:pPr>
              <w:pStyle w:val="StyleStyleBodyTextAfter0ptVerdana"/>
              <w:jc w:val="left"/>
              <w:rPr>
                <w:lang w:val="de-DE"/>
              </w:rPr>
            </w:pPr>
            <w:r w:rsidRPr="006303E5">
              <w:rPr>
                <w:lang w:val="de-DE"/>
              </w:rPr>
              <w:t>Modus:</w:t>
            </w:r>
          </w:p>
        </w:tc>
        <w:tc>
          <w:tcPr>
            <w:tcW w:w="6489" w:type="dxa"/>
            <w:vAlign w:val="center"/>
          </w:tcPr>
          <w:p w14:paraId="54F9BC7B" w14:textId="6141D607" w:rsidR="00D91188" w:rsidRPr="006303E5" w:rsidRDefault="006F6ACE" w:rsidP="001B3BBA">
            <w:pPr>
              <w:pStyle w:val="StyleStyleBodyTextAfter0ptVerdana"/>
              <w:jc w:val="left"/>
              <w:rPr>
                <w:lang w:val="de-DE"/>
              </w:rPr>
            </w:pPr>
            <w:r>
              <w:rPr>
                <w:lang w:val="de-DE"/>
              </w:rPr>
              <w:t>physisch</w:t>
            </w:r>
          </w:p>
        </w:tc>
      </w:tr>
      <w:tr w:rsidR="00D91188" w:rsidRPr="006303E5" w14:paraId="3B575A67" w14:textId="77777777" w:rsidTr="00E37AEE">
        <w:tc>
          <w:tcPr>
            <w:tcW w:w="2300" w:type="dxa"/>
            <w:vAlign w:val="center"/>
          </w:tcPr>
          <w:p w14:paraId="7681A52D" w14:textId="77777777" w:rsidR="00D91188" w:rsidRPr="006303E5" w:rsidRDefault="001B3BBA" w:rsidP="00E37AEE">
            <w:pPr>
              <w:pStyle w:val="StyleStyleBodyTextAfter0ptVerdana"/>
              <w:jc w:val="left"/>
              <w:rPr>
                <w:lang w:val="de-DE"/>
              </w:rPr>
            </w:pPr>
            <w:r w:rsidRPr="006303E5">
              <w:rPr>
                <w:lang w:val="de-DE"/>
              </w:rPr>
              <w:t>Startdatum</w:t>
            </w:r>
          </w:p>
        </w:tc>
        <w:tc>
          <w:tcPr>
            <w:tcW w:w="6489" w:type="dxa"/>
            <w:vAlign w:val="center"/>
          </w:tcPr>
          <w:p w14:paraId="66AAA3B6" w14:textId="0538C535" w:rsidR="00D91188" w:rsidRPr="006303E5" w:rsidRDefault="006F6ACE" w:rsidP="001B3BBA">
            <w:pPr>
              <w:pStyle w:val="StyleStyleBodyTextAfter0ptVerdana"/>
              <w:jc w:val="left"/>
              <w:rPr>
                <w:lang w:val="de-DE"/>
              </w:rPr>
            </w:pPr>
            <w:r w:rsidRPr="00DD1615">
              <w:rPr>
                <w:highlight w:val="yellow"/>
                <w:lang w:val="de-DE"/>
              </w:rPr>
              <w:t>1</w:t>
            </w:r>
            <w:r w:rsidR="00DD1615" w:rsidRPr="00DD1615">
              <w:rPr>
                <w:highlight w:val="yellow"/>
                <w:lang w:val="de-DE"/>
              </w:rPr>
              <w:t>2</w:t>
            </w:r>
            <w:r w:rsidR="001B3BBA" w:rsidRPr="006303E5">
              <w:rPr>
                <w:highlight w:val="lightGray"/>
                <w:lang w:val="de-DE"/>
              </w:rPr>
              <w:t>/</w:t>
            </w:r>
            <w:r>
              <w:rPr>
                <w:highlight w:val="lightGray"/>
                <w:lang w:val="de-DE"/>
              </w:rPr>
              <w:t>06</w:t>
            </w:r>
            <w:r w:rsidR="001B3BBA" w:rsidRPr="006303E5">
              <w:rPr>
                <w:highlight w:val="lightGray"/>
                <w:lang w:val="de-DE"/>
              </w:rPr>
              <w:t>/</w:t>
            </w:r>
            <w:r>
              <w:rPr>
                <w:lang w:val="de-DE"/>
              </w:rPr>
              <w:t>2023</w:t>
            </w:r>
          </w:p>
        </w:tc>
      </w:tr>
      <w:tr w:rsidR="00D91188" w:rsidRPr="006303E5" w14:paraId="7A76BFB6" w14:textId="77777777" w:rsidTr="00E37AEE">
        <w:tc>
          <w:tcPr>
            <w:tcW w:w="2300" w:type="dxa"/>
            <w:vAlign w:val="center"/>
          </w:tcPr>
          <w:p w14:paraId="213400BB" w14:textId="77777777" w:rsidR="00D91188" w:rsidRPr="006303E5" w:rsidRDefault="001B3BBA" w:rsidP="00E37AEE">
            <w:pPr>
              <w:pStyle w:val="StyleStyleBodyTextAfter0ptVerdana"/>
              <w:jc w:val="left"/>
              <w:rPr>
                <w:lang w:val="de-DE"/>
              </w:rPr>
            </w:pPr>
            <w:r w:rsidRPr="006303E5">
              <w:rPr>
                <w:lang w:val="de-DE"/>
              </w:rPr>
              <w:t>Enddatum:</w:t>
            </w:r>
          </w:p>
        </w:tc>
        <w:tc>
          <w:tcPr>
            <w:tcW w:w="6489" w:type="dxa"/>
            <w:vAlign w:val="center"/>
          </w:tcPr>
          <w:p w14:paraId="630CBB35" w14:textId="7FEA39C4" w:rsidR="00D91188" w:rsidRPr="006303E5" w:rsidRDefault="006F6ACE" w:rsidP="001B3BBA">
            <w:pPr>
              <w:pStyle w:val="StyleStyleBodyTextAfter0ptVerdana"/>
              <w:jc w:val="left"/>
              <w:rPr>
                <w:lang w:val="de-DE"/>
              </w:rPr>
            </w:pPr>
            <w:r w:rsidRPr="00DD1615">
              <w:rPr>
                <w:highlight w:val="yellow"/>
                <w:lang w:val="de-DE"/>
              </w:rPr>
              <w:t>2</w:t>
            </w:r>
            <w:r w:rsidR="00DD1615" w:rsidRPr="00DD1615">
              <w:rPr>
                <w:highlight w:val="yellow"/>
                <w:lang w:val="de-DE"/>
              </w:rPr>
              <w:t>3</w:t>
            </w:r>
            <w:r>
              <w:rPr>
                <w:lang w:val="de-DE"/>
              </w:rPr>
              <w:t>/06/2023</w:t>
            </w:r>
          </w:p>
        </w:tc>
      </w:tr>
    </w:tbl>
    <w:p w14:paraId="38A592B1" w14:textId="77777777" w:rsidR="00840199" w:rsidRPr="006303E5" w:rsidRDefault="006303E5" w:rsidP="006303E5">
      <w:pPr>
        <w:pStyle w:val="berschrift1"/>
        <w:rPr>
          <w:lang w:val="de-DE"/>
        </w:rPr>
      </w:pPr>
      <w:r w:rsidRPr="006303E5">
        <w:rPr>
          <w:lang w:val="de-DE"/>
        </w:rPr>
        <w:t>Parteien der Lernvereinbarung</w:t>
      </w:r>
    </w:p>
    <w:p w14:paraId="42F96798" w14:textId="43661B9F" w:rsidR="00882437" w:rsidRPr="006303E5" w:rsidRDefault="001B3BBA" w:rsidP="001B3BBA">
      <w:pPr>
        <w:pStyle w:val="StyleStyleBodyTextAfter0ptVerdana"/>
        <w:spacing w:before="240" w:after="240"/>
        <w:rPr>
          <w:lang w:val="de-DE"/>
        </w:rPr>
      </w:pPr>
      <w:r w:rsidRPr="006303E5">
        <w:rPr>
          <w:lang w:val="de-DE"/>
        </w:rPr>
        <w:t>Die Lernvereinbarung wird zwischen der/dem Teilnehme</w:t>
      </w:r>
      <w:r w:rsidR="0066659E">
        <w:rPr>
          <w:lang w:val="de-DE"/>
        </w:rPr>
        <w:t>nden</w:t>
      </w:r>
      <w:r w:rsidRPr="006303E5">
        <w:rPr>
          <w:lang w:val="de-DE"/>
        </w:rPr>
        <w:t xml:space="preserve"> an einer Lernmobilität, der entsendenden Einrichtung und der aufnehmenden Einrichtung geschlossen. </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40199" w:rsidRPr="006303E5" w14:paraId="3B81C77C" w14:textId="77777777" w:rsidTr="00B81DD8">
        <w:tc>
          <w:tcPr>
            <w:tcW w:w="2300" w:type="dxa"/>
            <w:vAlign w:val="center"/>
          </w:tcPr>
          <w:p w14:paraId="7507FD25" w14:textId="77777777" w:rsidR="00840199" w:rsidRPr="006303E5" w:rsidRDefault="001B3BBA" w:rsidP="00B81DD8">
            <w:pPr>
              <w:pStyle w:val="StyleStyleBodyTextAfter0ptVerdana"/>
              <w:jc w:val="left"/>
              <w:rPr>
                <w:lang w:val="de-DE"/>
              </w:rPr>
            </w:pPr>
            <w:r w:rsidRPr="006303E5">
              <w:rPr>
                <w:lang w:val="de-DE"/>
              </w:rPr>
              <w:t>Vollständiger N</w:t>
            </w:r>
            <w:r w:rsidR="00A908D5" w:rsidRPr="006303E5">
              <w:rPr>
                <w:lang w:val="de-DE"/>
              </w:rPr>
              <w:t>ame</w:t>
            </w:r>
            <w:r w:rsidR="00840199" w:rsidRPr="006303E5">
              <w:rPr>
                <w:lang w:val="de-DE"/>
              </w:rPr>
              <w:t>:</w:t>
            </w:r>
          </w:p>
        </w:tc>
        <w:tc>
          <w:tcPr>
            <w:tcW w:w="6489" w:type="dxa"/>
            <w:vAlign w:val="center"/>
          </w:tcPr>
          <w:p w14:paraId="4E8766DB" w14:textId="77777777" w:rsidR="00840199" w:rsidRPr="006303E5" w:rsidRDefault="00840199" w:rsidP="00B81DD8">
            <w:pPr>
              <w:pStyle w:val="StyleStyleBodyTextAfter0ptVerdana"/>
              <w:jc w:val="left"/>
              <w:rPr>
                <w:lang w:val="de-DE"/>
              </w:rPr>
            </w:pPr>
          </w:p>
        </w:tc>
      </w:tr>
      <w:tr w:rsidR="00840199" w:rsidRPr="006303E5" w14:paraId="5BAA70C9" w14:textId="77777777" w:rsidTr="00B81DD8">
        <w:tc>
          <w:tcPr>
            <w:tcW w:w="2300" w:type="dxa"/>
            <w:vAlign w:val="center"/>
          </w:tcPr>
          <w:p w14:paraId="7CCEB769" w14:textId="77777777" w:rsidR="00840199" w:rsidRPr="006303E5" w:rsidRDefault="001B3BBA" w:rsidP="00B81DD8">
            <w:pPr>
              <w:pStyle w:val="StyleStyleBodyTextAfter0ptVerdana"/>
              <w:jc w:val="left"/>
              <w:rPr>
                <w:lang w:val="de-DE"/>
              </w:rPr>
            </w:pPr>
            <w:r w:rsidRPr="006303E5">
              <w:rPr>
                <w:lang w:val="de-DE"/>
              </w:rPr>
              <w:t>Geburtsdatum</w:t>
            </w:r>
            <w:r w:rsidR="00840199" w:rsidRPr="006303E5">
              <w:rPr>
                <w:lang w:val="de-DE"/>
              </w:rPr>
              <w:t>:</w:t>
            </w:r>
          </w:p>
        </w:tc>
        <w:tc>
          <w:tcPr>
            <w:tcW w:w="6489" w:type="dxa"/>
            <w:vAlign w:val="center"/>
          </w:tcPr>
          <w:p w14:paraId="215F2F68" w14:textId="77777777" w:rsidR="00840199" w:rsidRPr="006303E5" w:rsidRDefault="00840199" w:rsidP="00B81DD8">
            <w:pPr>
              <w:pStyle w:val="StyleStyleBodyTextAfter0ptVerdana"/>
              <w:jc w:val="left"/>
              <w:rPr>
                <w:lang w:val="de-DE"/>
              </w:rPr>
            </w:pPr>
          </w:p>
        </w:tc>
      </w:tr>
      <w:tr w:rsidR="007D1302" w:rsidRPr="006446AC" w14:paraId="62A87072" w14:textId="77777777" w:rsidTr="00B81DD8">
        <w:tc>
          <w:tcPr>
            <w:tcW w:w="2300" w:type="dxa"/>
            <w:vAlign w:val="center"/>
          </w:tcPr>
          <w:p w14:paraId="34B5BE37" w14:textId="70D16FF6" w:rsidR="007D1302" w:rsidRPr="006303E5" w:rsidRDefault="0066659E" w:rsidP="007D1302">
            <w:pPr>
              <w:pStyle w:val="StyleStyleBodyTextAfter0ptVerdana"/>
              <w:jc w:val="left"/>
              <w:rPr>
                <w:lang w:val="de-DE"/>
              </w:rPr>
            </w:pPr>
            <w:r w:rsidRPr="006303E5">
              <w:rPr>
                <w:lang w:val="de-DE"/>
              </w:rPr>
              <w:t>Adresse</w:t>
            </w:r>
            <w:r w:rsidR="007D1302" w:rsidRPr="006303E5">
              <w:rPr>
                <w:lang w:val="de-DE"/>
              </w:rPr>
              <w:t>:</w:t>
            </w:r>
          </w:p>
        </w:tc>
        <w:tc>
          <w:tcPr>
            <w:tcW w:w="6489" w:type="dxa"/>
            <w:vAlign w:val="center"/>
          </w:tcPr>
          <w:p w14:paraId="3B4F0CBD" w14:textId="49033240" w:rsidR="007D1302" w:rsidRPr="006303E5" w:rsidRDefault="001B3BBA" w:rsidP="001B3BBA">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007D1302" w:rsidRPr="006303E5">
              <w:rPr>
                <w:highlight w:val="lightGray"/>
                <w:lang w:val="de-DE"/>
              </w:rPr>
              <w:t xml:space="preserve">, </w:t>
            </w:r>
            <w:r w:rsidRPr="006303E5">
              <w:rPr>
                <w:highlight w:val="lightGray"/>
                <w:lang w:val="de-DE"/>
              </w:rPr>
              <w:t>einschließlich Land, Stadt und Postleitzahl</w:t>
            </w:r>
            <w:r w:rsidR="007D1302" w:rsidRPr="006303E5">
              <w:rPr>
                <w:highlight w:val="lightGray"/>
                <w:lang w:val="de-DE"/>
              </w:rPr>
              <w:t>]</w:t>
            </w:r>
          </w:p>
        </w:tc>
      </w:tr>
      <w:tr w:rsidR="007D1302" w:rsidRPr="006303E5" w14:paraId="4CEB5503" w14:textId="77777777" w:rsidTr="002142DC">
        <w:tc>
          <w:tcPr>
            <w:tcW w:w="2300" w:type="dxa"/>
            <w:vAlign w:val="center"/>
          </w:tcPr>
          <w:p w14:paraId="72EEB1AF" w14:textId="77777777" w:rsidR="007D1302" w:rsidRPr="006303E5" w:rsidRDefault="007D1302" w:rsidP="007D1302">
            <w:pPr>
              <w:pStyle w:val="StyleStyleBodyTextAfter0ptVerdana"/>
              <w:jc w:val="left"/>
              <w:rPr>
                <w:lang w:val="de-DE"/>
              </w:rPr>
            </w:pPr>
            <w:r w:rsidRPr="006303E5">
              <w:rPr>
                <w:lang w:val="de-DE"/>
              </w:rPr>
              <w:t>Email:</w:t>
            </w:r>
          </w:p>
        </w:tc>
        <w:tc>
          <w:tcPr>
            <w:tcW w:w="6489" w:type="dxa"/>
            <w:vAlign w:val="center"/>
          </w:tcPr>
          <w:p w14:paraId="4A237278" w14:textId="77777777" w:rsidR="007D1302" w:rsidRPr="006303E5" w:rsidRDefault="007D1302" w:rsidP="007D1302">
            <w:pPr>
              <w:pStyle w:val="StyleStyleBodyTextAfter0ptVerdana"/>
              <w:jc w:val="left"/>
              <w:rPr>
                <w:lang w:val="de-DE"/>
              </w:rPr>
            </w:pPr>
          </w:p>
        </w:tc>
      </w:tr>
      <w:tr w:rsidR="007D1302" w:rsidRPr="006303E5" w14:paraId="52AB6B3D" w14:textId="77777777" w:rsidTr="00B81DD8">
        <w:tc>
          <w:tcPr>
            <w:tcW w:w="2300" w:type="dxa"/>
            <w:vAlign w:val="center"/>
          </w:tcPr>
          <w:p w14:paraId="7B2931BF" w14:textId="77777777" w:rsidR="007D1302" w:rsidRPr="006303E5" w:rsidRDefault="001B3BBA" w:rsidP="007D1302">
            <w:pPr>
              <w:pStyle w:val="StyleStyleBodyTextAfter0ptVerdana"/>
              <w:jc w:val="left"/>
              <w:rPr>
                <w:lang w:val="de-DE"/>
              </w:rPr>
            </w:pPr>
            <w:r w:rsidRPr="006303E5">
              <w:rPr>
                <w:lang w:val="de-DE"/>
              </w:rPr>
              <w:t>Telefonnummer(n</w:t>
            </w:r>
            <w:r w:rsidR="007D1302" w:rsidRPr="006303E5">
              <w:rPr>
                <w:lang w:val="de-DE"/>
              </w:rPr>
              <w:t>):</w:t>
            </w:r>
          </w:p>
        </w:tc>
        <w:tc>
          <w:tcPr>
            <w:tcW w:w="6489" w:type="dxa"/>
            <w:vAlign w:val="center"/>
          </w:tcPr>
          <w:p w14:paraId="76666E89" w14:textId="77777777" w:rsidR="007D1302" w:rsidRPr="006303E5" w:rsidRDefault="007D1302" w:rsidP="007D1302">
            <w:pPr>
              <w:pStyle w:val="StyleStyleBodyTextAfter0ptVerdana"/>
              <w:jc w:val="left"/>
              <w:rPr>
                <w:lang w:val="de-DE"/>
              </w:rPr>
            </w:pPr>
          </w:p>
        </w:tc>
      </w:tr>
    </w:tbl>
    <w:p w14:paraId="153DEB8A" w14:textId="77777777" w:rsidR="00AB3D0F" w:rsidRDefault="00AB3D0F" w:rsidP="00AB3D0F">
      <w:pPr>
        <w:rPr>
          <w:highlight w:val="lightGray"/>
        </w:rPr>
      </w:pPr>
    </w:p>
    <w:p w14:paraId="0381C196" w14:textId="19220303" w:rsidR="00AB3D0F" w:rsidRPr="00AE6539" w:rsidRDefault="00AB3D0F" w:rsidP="00AB3D0F">
      <w:pPr>
        <w:rPr>
          <w:lang w:val="de-DE"/>
        </w:rPr>
      </w:pPr>
      <w:r w:rsidRPr="00AE6539">
        <w:rPr>
          <w:highlight w:val="lightGray"/>
          <w:lang w:val="de-DE"/>
        </w:rPr>
        <w:t>[</w:t>
      </w:r>
      <w:r w:rsidRPr="00AB3D0F">
        <w:rPr>
          <w:szCs w:val="20"/>
          <w:highlight w:val="lightGray"/>
          <w:lang w:val="de-DE"/>
        </w:rPr>
        <w:t>Bitte entfernen Sie die Tabelle "Erziehungsberechtigte</w:t>
      </w:r>
      <w:r>
        <w:rPr>
          <w:szCs w:val="20"/>
          <w:highlight w:val="lightGray"/>
          <w:lang w:val="de-DE"/>
        </w:rPr>
        <w:t>/</w:t>
      </w:r>
      <w:r w:rsidRPr="00AB3D0F">
        <w:rPr>
          <w:szCs w:val="20"/>
          <w:highlight w:val="lightGray"/>
          <w:lang w:val="de-DE"/>
        </w:rPr>
        <w:t xml:space="preserve">r </w:t>
      </w:r>
      <w:r w:rsidR="00AE6539">
        <w:rPr>
          <w:szCs w:val="20"/>
          <w:highlight w:val="lightGray"/>
          <w:lang w:val="de-DE"/>
        </w:rPr>
        <w:t>der/</w:t>
      </w:r>
      <w:r w:rsidRPr="00AB3D0F">
        <w:rPr>
          <w:szCs w:val="20"/>
          <w:highlight w:val="lightGray"/>
          <w:lang w:val="de-DE"/>
        </w:rPr>
        <w:t>des Teilnehme</w:t>
      </w:r>
      <w:r w:rsidR="0066659E">
        <w:rPr>
          <w:szCs w:val="20"/>
          <w:highlight w:val="lightGray"/>
          <w:lang w:val="de-DE"/>
        </w:rPr>
        <w:t>nden</w:t>
      </w:r>
      <w:r w:rsidRPr="00AB3D0F">
        <w:rPr>
          <w:szCs w:val="20"/>
          <w:highlight w:val="lightGray"/>
          <w:lang w:val="de-DE"/>
        </w:rPr>
        <w:t>", falls nicht zutreffend]</w:t>
      </w:r>
    </w:p>
    <w:p w14:paraId="23EC50AA" w14:textId="77777777" w:rsidR="00AB3D0F" w:rsidRPr="00AE6539" w:rsidRDefault="00AB3D0F" w:rsidP="00AB3D0F">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AB3D0F" w:rsidRPr="006446AC" w14:paraId="096C41DC" w14:textId="77777777" w:rsidTr="00F25F2D">
        <w:tc>
          <w:tcPr>
            <w:tcW w:w="2300" w:type="dxa"/>
            <w:vAlign w:val="center"/>
          </w:tcPr>
          <w:p w14:paraId="3BDF53F0" w14:textId="77777777" w:rsidR="00AB3D0F" w:rsidRPr="00AE6539" w:rsidRDefault="00AB3D0F" w:rsidP="00F25F2D">
            <w:pPr>
              <w:pStyle w:val="StyleStyleBodyTextAfter0ptVerdana"/>
              <w:jc w:val="left"/>
              <w:rPr>
                <w:lang w:val="de-DE"/>
              </w:rPr>
            </w:pPr>
            <w:r w:rsidRPr="00AE6539">
              <w:rPr>
                <w:lang w:val="de-DE"/>
              </w:rPr>
              <w:t>Vollständiger Name des/der Erziehungs-berechtigten der/des Teilnehmenden:</w:t>
            </w:r>
          </w:p>
        </w:tc>
        <w:tc>
          <w:tcPr>
            <w:tcW w:w="6489" w:type="dxa"/>
            <w:vAlign w:val="center"/>
          </w:tcPr>
          <w:p w14:paraId="01A3F149" w14:textId="77777777" w:rsidR="00AB3D0F" w:rsidRPr="00AE6539" w:rsidRDefault="00AB3D0F" w:rsidP="00F25F2D">
            <w:pPr>
              <w:pStyle w:val="StyleStyleBodyTextAfter0ptVerdana"/>
              <w:jc w:val="left"/>
              <w:rPr>
                <w:lang w:val="de-DE"/>
              </w:rPr>
            </w:pPr>
          </w:p>
        </w:tc>
      </w:tr>
      <w:tr w:rsidR="00AB3D0F" w:rsidRPr="006446AC" w14:paraId="498A225A" w14:textId="77777777" w:rsidTr="00F25F2D">
        <w:tc>
          <w:tcPr>
            <w:tcW w:w="2300" w:type="dxa"/>
            <w:vAlign w:val="center"/>
          </w:tcPr>
          <w:p w14:paraId="19273B37" w14:textId="3BB0E615" w:rsidR="00AB3D0F" w:rsidRDefault="0066659E" w:rsidP="00F25F2D">
            <w:pPr>
              <w:pStyle w:val="StyleStyleBodyTextAfter0ptVerdana"/>
              <w:jc w:val="left"/>
            </w:pPr>
            <w:r w:rsidRPr="0066659E">
              <w:rPr>
                <w:lang w:val="de-AT"/>
              </w:rPr>
              <w:t>Adresse</w:t>
            </w:r>
            <w:r w:rsidR="00AB3D0F">
              <w:t>:</w:t>
            </w:r>
          </w:p>
        </w:tc>
        <w:tc>
          <w:tcPr>
            <w:tcW w:w="6489" w:type="dxa"/>
            <w:vAlign w:val="center"/>
          </w:tcPr>
          <w:p w14:paraId="111764FE" w14:textId="55F46D5A" w:rsidR="00AB3D0F" w:rsidRPr="00AE6539" w:rsidRDefault="00AB3D0F" w:rsidP="00F25F2D">
            <w:pPr>
              <w:pStyle w:val="StyleStyleBodyTextAfter0ptVerdana"/>
              <w:jc w:val="left"/>
              <w:rPr>
                <w:lang w:val="de-DE"/>
              </w:rPr>
            </w:pPr>
            <w:r w:rsidRPr="006303E5">
              <w:rPr>
                <w:highlight w:val="lightGray"/>
                <w:lang w:val="de-DE"/>
              </w:rPr>
              <w:t xml:space="preserve">[Vollständige </w:t>
            </w:r>
            <w:r w:rsidR="0066659E" w:rsidRPr="006303E5">
              <w:rPr>
                <w:highlight w:val="lightGray"/>
                <w:lang w:val="de-DE"/>
              </w:rPr>
              <w:t>Adresse</w:t>
            </w:r>
            <w:r w:rsidRPr="006303E5">
              <w:rPr>
                <w:highlight w:val="lightGray"/>
                <w:lang w:val="de-DE"/>
              </w:rPr>
              <w:t>, einschließlich Land, Stadt und Postleitzahl]</w:t>
            </w:r>
          </w:p>
        </w:tc>
      </w:tr>
      <w:tr w:rsidR="00AB3D0F" w14:paraId="4E5A971B" w14:textId="77777777" w:rsidTr="00F25F2D">
        <w:tc>
          <w:tcPr>
            <w:tcW w:w="2300" w:type="dxa"/>
            <w:vAlign w:val="center"/>
          </w:tcPr>
          <w:p w14:paraId="5354B01F" w14:textId="77777777" w:rsidR="00AB3D0F" w:rsidRDefault="00AB3D0F" w:rsidP="00F25F2D">
            <w:pPr>
              <w:pStyle w:val="StyleStyleBodyTextAfter0ptVerdana"/>
              <w:jc w:val="left"/>
            </w:pPr>
            <w:r>
              <w:t>Email:</w:t>
            </w:r>
          </w:p>
        </w:tc>
        <w:tc>
          <w:tcPr>
            <w:tcW w:w="6489" w:type="dxa"/>
            <w:vAlign w:val="center"/>
          </w:tcPr>
          <w:p w14:paraId="72F57A1D" w14:textId="77777777" w:rsidR="00AB3D0F" w:rsidRDefault="00AB3D0F" w:rsidP="00F25F2D">
            <w:pPr>
              <w:pStyle w:val="StyleStyleBodyTextAfter0ptVerdana"/>
              <w:jc w:val="left"/>
            </w:pPr>
          </w:p>
        </w:tc>
      </w:tr>
      <w:tr w:rsidR="00AB3D0F" w14:paraId="57498E0E" w14:textId="77777777" w:rsidTr="00F25F2D">
        <w:tc>
          <w:tcPr>
            <w:tcW w:w="2300" w:type="dxa"/>
            <w:vAlign w:val="center"/>
          </w:tcPr>
          <w:p w14:paraId="0463C84B" w14:textId="77777777" w:rsidR="00AB3D0F" w:rsidRDefault="00AB3D0F" w:rsidP="00F25F2D">
            <w:pPr>
              <w:pStyle w:val="StyleStyleBodyTextAfter0ptVerdana"/>
              <w:jc w:val="left"/>
            </w:pPr>
            <w:r w:rsidRPr="006303E5">
              <w:rPr>
                <w:lang w:val="de-DE"/>
              </w:rPr>
              <w:t>Telefonnummer(n):</w:t>
            </w:r>
          </w:p>
        </w:tc>
        <w:tc>
          <w:tcPr>
            <w:tcW w:w="6489" w:type="dxa"/>
            <w:vAlign w:val="center"/>
          </w:tcPr>
          <w:p w14:paraId="0307A4CA" w14:textId="77777777" w:rsidR="00AB3D0F" w:rsidRDefault="00AB3D0F" w:rsidP="00F25F2D">
            <w:pPr>
              <w:pStyle w:val="StyleStyleBodyTextAfter0ptVerdana"/>
              <w:jc w:val="left"/>
            </w:pPr>
          </w:p>
        </w:tc>
      </w:tr>
    </w:tbl>
    <w:p w14:paraId="3BDBA387" w14:textId="0A6078F2" w:rsidR="00AB3D0F" w:rsidRDefault="00AB3D0F" w:rsidP="00AB3D0F">
      <w:pPr>
        <w:rPr>
          <w:lang w:val="de-DE"/>
        </w:rPr>
      </w:pPr>
    </w:p>
    <w:p w14:paraId="320C9011" w14:textId="26FF9FD6" w:rsidR="0042348F" w:rsidRDefault="0042348F" w:rsidP="00AB3D0F">
      <w:pPr>
        <w:rPr>
          <w:lang w:val="de-DE"/>
        </w:rPr>
      </w:pPr>
    </w:p>
    <w:p w14:paraId="37A3AF68" w14:textId="1D8CFA61" w:rsidR="0042348F" w:rsidRDefault="0042348F" w:rsidP="00AB3D0F">
      <w:pPr>
        <w:rPr>
          <w:lang w:val="de-DE"/>
        </w:rPr>
      </w:pPr>
    </w:p>
    <w:p w14:paraId="446E2DA9" w14:textId="51DA7EBD" w:rsidR="0042348F" w:rsidRDefault="0042348F" w:rsidP="00AB3D0F">
      <w:pPr>
        <w:rPr>
          <w:lang w:val="de-DE"/>
        </w:rPr>
      </w:pPr>
    </w:p>
    <w:p w14:paraId="463D0A67" w14:textId="77777777" w:rsidR="0042348F" w:rsidRDefault="0042348F" w:rsidP="00AB3D0F">
      <w:pPr>
        <w:rPr>
          <w:lang w:val="de-DE"/>
        </w:rPr>
      </w:pPr>
    </w:p>
    <w:p w14:paraId="741D46DC" w14:textId="77777777" w:rsidR="00882437" w:rsidRPr="006303E5" w:rsidRDefault="00C973DA" w:rsidP="002F19BB">
      <w:pPr>
        <w:pStyle w:val="berschrift2"/>
        <w:rPr>
          <w:lang w:val="de-DE"/>
        </w:rPr>
      </w:pPr>
      <w:r w:rsidRPr="006303E5">
        <w:rPr>
          <w:lang w:val="de-DE"/>
        </w:rPr>
        <w:lastRenderedPageBreak/>
        <w:t>Entsendende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6446AC" w14:paraId="4458294D" w14:textId="77777777" w:rsidTr="00B81DD8">
        <w:tc>
          <w:tcPr>
            <w:tcW w:w="2300" w:type="dxa"/>
            <w:vAlign w:val="center"/>
          </w:tcPr>
          <w:p w14:paraId="22345771" w14:textId="77777777" w:rsidR="00882437" w:rsidRPr="006303E5" w:rsidRDefault="001B3BBA" w:rsidP="00B81DD8">
            <w:pPr>
              <w:pStyle w:val="StyleStyleBodyTextAfter0ptVerdana"/>
              <w:jc w:val="left"/>
              <w:rPr>
                <w:lang w:val="de-DE"/>
              </w:rPr>
            </w:pPr>
            <w:r w:rsidRPr="006303E5">
              <w:rPr>
                <w:lang w:val="de-DE"/>
              </w:rPr>
              <w:t>Name der Einrichtung</w:t>
            </w:r>
            <w:r w:rsidR="00882437" w:rsidRPr="006303E5">
              <w:rPr>
                <w:lang w:val="de-DE"/>
              </w:rPr>
              <w:t>:</w:t>
            </w:r>
          </w:p>
        </w:tc>
        <w:tc>
          <w:tcPr>
            <w:tcW w:w="6489" w:type="dxa"/>
            <w:vAlign w:val="center"/>
          </w:tcPr>
          <w:p w14:paraId="4D0B44B8" w14:textId="2D7D1557" w:rsidR="00882437" w:rsidRPr="006303E5" w:rsidRDefault="00946BDE" w:rsidP="00C973DA">
            <w:pPr>
              <w:pStyle w:val="StyleStyleBodyTextAfter0ptVerdana"/>
              <w:jc w:val="left"/>
              <w:rPr>
                <w:lang w:val="de-DE"/>
              </w:rPr>
            </w:pPr>
            <w:r>
              <w:rPr>
                <w:lang w:val="de-DE"/>
              </w:rPr>
              <w:t>Staatsinstitut für Schulqualität und Bildungsforschung</w:t>
            </w:r>
          </w:p>
        </w:tc>
      </w:tr>
      <w:tr w:rsidR="007D1302" w:rsidRPr="005F76A2" w14:paraId="24F39E57" w14:textId="77777777" w:rsidTr="00B81DD8">
        <w:tc>
          <w:tcPr>
            <w:tcW w:w="2300" w:type="dxa"/>
            <w:vAlign w:val="center"/>
          </w:tcPr>
          <w:p w14:paraId="05353C61" w14:textId="0AF952FC" w:rsidR="007D1302" w:rsidRPr="006303E5" w:rsidRDefault="0066659E" w:rsidP="007D1302">
            <w:pPr>
              <w:pStyle w:val="StyleStyleBodyTextAfter0ptVerdana"/>
              <w:jc w:val="left"/>
              <w:rPr>
                <w:lang w:val="de-DE"/>
              </w:rPr>
            </w:pPr>
            <w:r w:rsidRPr="006303E5">
              <w:rPr>
                <w:lang w:val="de-DE"/>
              </w:rPr>
              <w:t>Adresse</w:t>
            </w:r>
            <w:r w:rsidR="007D1302" w:rsidRPr="006303E5">
              <w:rPr>
                <w:lang w:val="de-DE"/>
              </w:rPr>
              <w:t>:</w:t>
            </w:r>
          </w:p>
        </w:tc>
        <w:tc>
          <w:tcPr>
            <w:tcW w:w="6489" w:type="dxa"/>
            <w:vAlign w:val="center"/>
          </w:tcPr>
          <w:p w14:paraId="6659FAB3" w14:textId="2900B64D" w:rsidR="007D1302" w:rsidRPr="006303E5" w:rsidRDefault="00946BDE" w:rsidP="007D1302">
            <w:pPr>
              <w:pStyle w:val="StyleStyleBodyTextAfter0ptVerdana"/>
              <w:jc w:val="left"/>
              <w:rPr>
                <w:lang w:val="de-DE"/>
              </w:rPr>
            </w:pPr>
            <w:r>
              <w:rPr>
                <w:lang w:val="de-DE"/>
              </w:rPr>
              <w:t>Schellingstraße 155, 80797 München</w:t>
            </w:r>
          </w:p>
        </w:tc>
      </w:tr>
    </w:tbl>
    <w:p w14:paraId="310E2601" w14:textId="77777777" w:rsidR="00882437" w:rsidRPr="006303E5" w:rsidRDefault="00C973DA" w:rsidP="002F19BB">
      <w:pPr>
        <w:pStyle w:val="berschrift2"/>
        <w:rPr>
          <w:lang w:val="de-DE"/>
        </w:rPr>
      </w:pPr>
      <w:r w:rsidRPr="006303E5">
        <w:rPr>
          <w:lang w:val="de-DE"/>
        </w:rPr>
        <w:t>Aufnehmende Einrichtung</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C973DA" w:rsidRPr="009B1A34" w14:paraId="3DCB8AEB" w14:textId="77777777" w:rsidTr="00B81DD8">
        <w:tc>
          <w:tcPr>
            <w:tcW w:w="2300" w:type="dxa"/>
            <w:vAlign w:val="center"/>
          </w:tcPr>
          <w:p w14:paraId="06D4C943" w14:textId="77777777" w:rsidR="00C973DA" w:rsidRPr="006303E5" w:rsidRDefault="00C973DA" w:rsidP="00C973DA">
            <w:pPr>
              <w:pStyle w:val="StyleStyleBodyTextAfter0ptVerdana"/>
              <w:jc w:val="left"/>
              <w:rPr>
                <w:lang w:val="de-DE"/>
              </w:rPr>
            </w:pPr>
            <w:r w:rsidRPr="006303E5">
              <w:rPr>
                <w:lang w:val="de-DE"/>
              </w:rPr>
              <w:t>Name der Einrichtung:</w:t>
            </w:r>
          </w:p>
        </w:tc>
        <w:tc>
          <w:tcPr>
            <w:tcW w:w="6489" w:type="dxa"/>
            <w:vAlign w:val="center"/>
          </w:tcPr>
          <w:p w14:paraId="2C39BB19" w14:textId="49FB88F8" w:rsidR="00C973DA" w:rsidRPr="009B1A34" w:rsidRDefault="00C973DA" w:rsidP="00C973DA">
            <w:pPr>
              <w:pStyle w:val="StyleStyleBodyTextAfter0ptVerdana"/>
              <w:jc w:val="left"/>
            </w:pPr>
          </w:p>
        </w:tc>
      </w:tr>
      <w:tr w:rsidR="00C973DA" w:rsidRPr="00C579FF" w14:paraId="28C7CB52" w14:textId="77777777" w:rsidTr="00B81DD8">
        <w:tc>
          <w:tcPr>
            <w:tcW w:w="2300" w:type="dxa"/>
            <w:vAlign w:val="center"/>
          </w:tcPr>
          <w:p w14:paraId="449D353C" w14:textId="00F50CB5" w:rsidR="00C973DA" w:rsidRPr="006303E5" w:rsidRDefault="0066659E" w:rsidP="00C973DA">
            <w:pPr>
              <w:pStyle w:val="StyleStyleBodyTextAfter0ptVerdana"/>
              <w:jc w:val="left"/>
              <w:rPr>
                <w:lang w:val="de-DE"/>
              </w:rPr>
            </w:pPr>
            <w:r w:rsidRPr="006303E5">
              <w:rPr>
                <w:lang w:val="de-DE"/>
              </w:rPr>
              <w:t>Adresse</w:t>
            </w:r>
            <w:r w:rsidR="00C973DA" w:rsidRPr="006303E5">
              <w:rPr>
                <w:lang w:val="de-DE"/>
              </w:rPr>
              <w:t>:</w:t>
            </w:r>
          </w:p>
        </w:tc>
        <w:tc>
          <w:tcPr>
            <w:tcW w:w="6489" w:type="dxa"/>
            <w:vAlign w:val="center"/>
          </w:tcPr>
          <w:p w14:paraId="5E100CCC" w14:textId="1B6459C1" w:rsidR="00C973DA" w:rsidRPr="00C579FF" w:rsidRDefault="00C973DA" w:rsidP="00C973DA">
            <w:pPr>
              <w:pStyle w:val="StyleStyleBodyTextAfter0ptVerdana"/>
              <w:jc w:val="left"/>
            </w:pPr>
          </w:p>
        </w:tc>
      </w:tr>
    </w:tbl>
    <w:p w14:paraId="13CFE122" w14:textId="77777777" w:rsidR="00EA5C3D" w:rsidRPr="003D4E9F" w:rsidRDefault="006C4FB0" w:rsidP="002F19BB">
      <w:pPr>
        <w:pStyle w:val="berschrift1"/>
        <w:rPr>
          <w:lang w:val="de-DE"/>
        </w:rPr>
      </w:pPr>
      <w:r w:rsidRPr="003D4E9F">
        <w:rPr>
          <w:lang w:val="de-DE"/>
        </w:rPr>
        <w:t>Lernk</w:t>
      </w:r>
      <w:r w:rsidR="008F487D" w:rsidRPr="003D4E9F">
        <w:rPr>
          <w:lang w:val="de-DE"/>
        </w:rPr>
        <w:t>ontext</w:t>
      </w:r>
    </w:p>
    <w:p w14:paraId="21AFC5EE" w14:textId="77777777" w:rsidR="006C4FB0" w:rsidRPr="006303E5" w:rsidRDefault="006C4FB0" w:rsidP="00C973DA">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3427"/>
        <w:gridCol w:w="5435"/>
      </w:tblGrid>
      <w:tr w:rsidR="00F27257" w:rsidRPr="006446AC" w14:paraId="5D33F126" w14:textId="77777777" w:rsidTr="00601011">
        <w:tc>
          <w:tcPr>
            <w:tcW w:w="8789" w:type="dxa"/>
            <w:gridSpan w:val="2"/>
            <w:vAlign w:val="center"/>
          </w:tcPr>
          <w:p w14:paraId="6F48F6E0" w14:textId="77777777" w:rsidR="00F27257" w:rsidRPr="006303E5" w:rsidRDefault="00C973DA" w:rsidP="006C4FB0">
            <w:pPr>
              <w:pStyle w:val="StyleStyleBodyTextAfter0ptVerdana"/>
              <w:jc w:val="left"/>
              <w:rPr>
                <w:lang w:val="de-DE"/>
              </w:rPr>
            </w:pPr>
            <w:r w:rsidRPr="006303E5">
              <w:rPr>
                <w:lang w:val="de-DE"/>
              </w:rPr>
              <w:t>Bei der entsendenden Einrichtung ist</w:t>
            </w:r>
            <w:r w:rsidR="006C4FB0" w:rsidRPr="006303E5">
              <w:rPr>
                <w:lang w:val="de-DE"/>
              </w:rPr>
              <w:t xml:space="preserve"> die</w:t>
            </w:r>
            <w:r w:rsidR="00C57F28">
              <w:rPr>
                <w:lang w:val="de-DE"/>
              </w:rPr>
              <w:t xml:space="preserve"> </w:t>
            </w:r>
            <w:r w:rsidR="006C4FB0" w:rsidRPr="006303E5">
              <w:rPr>
                <w:lang w:val="de-DE"/>
              </w:rPr>
              <w:t>/</w:t>
            </w:r>
            <w:r w:rsidRPr="006303E5">
              <w:rPr>
                <w:lang w:val="de-DE"/>
              </w:rPr>
              <w:t xml:space="preserve"> der Teilnehme</w:t>
            </w:r>
            <w:r w:rsidR="006C4FB0" w:rsidRPr="006303E5">
              <w:rPr>
                <w:lang w:val="de-DE"/>
              </w:rPr>
              <w:t>nde</w:t>
            </w:r>
            <w:r w:rsidRPr="006303E5">
              <w:rPr>
                <w:lang w:val="de-DE"/>
              </w:rPr>
              <w:t xml:space="preserve"> </w:t>
            </w:r>
            <w:r w:rsidRPr="00AE6539">
              <w:rPr>
                <w:lang w:val="de-DE"/>
              </w:rPr>
              <w:t>derzeit eingeschrieben</w:t>
            </w:r>
            <w:r w:rsidRPr="006303E5">
              <w:rPr>
                <w:lang w:val="de-DE"/>
              </w:rPr>
              <w:t xml:space="preserve"> für:</w:t>
            </w:r>
          </w:p>
        </w:tc>
      </w:tr>
      <w:tr w:rsidR="00F27257" w:rsidRPr="00946BDE" w14:paraId="679B1DBF" w14:textId="77777777" w:rsidTr="008F487D">
        <w:tc>
          <w:tcPr>
            <w:tcW w:w="2835" w:type="dxa"/>
            <w:vAlign w:val="center"/>
          </w:tcPr>
          <w:p w14:paraId="2CB72FB9" w14:textId="77777777" w:rsidR="00F27257" w:rsidRPr="006303E5" w:rsidRDefault="00C973DA" w:rsidP="00601011">
            <w:pPr>
              <w:pStyle w:val="StyleStyleBodyTextAfter0ptVerdana"/>
              <w:jc w:val="left"/>
              <w:rPr>
                <w:lang w:val="de-DE"/>
              </w:rPr>
            </w:pPr>
            <w:r w:rsidRPr="006303E5">
              <w:rPr>
                <w:lang w:val="de-DE"/>
              </w:rPr>
              <w:t>Bezeichnung der Qualifikation / des Berufs:</w:t>
            </w:r>
            <w:r w:rsidRPr="006303E5">
              <w:rPr>
                <w:lang w:val="de-DE"/>
              </w:rPr>
              <w:tab/>
            </w:r>
          </w:p>
        </w:tc>
        <w:tc>
          <w:tcPr>
            <w:tcW w:w="5954" w:type="dxa"/>
            <w:vAlign w:val="center"/>
          </w:tcPr>
          <w:p w14:paraId="0AAE9BC9" w14:textId="27BB62FE" w:rsidR="00F27257" w:rsidRPr="006303E5" w:rsidRDefault="00946BDE" w:rsidP="00F27257">
            <w:pPr>
              <w:pStyle w:val="StyleStyleBodyTextAfter0ptVerdana"/>
              <w:jc w:val="left"/>
              <w:rPr>
                <w:lang w:val="de-DE"/>
              </w:rPr>
            </w:pPr>
            <w:r>
              <w:rPr>
                <w:lang w:val="de-DE"/>
              </w:rPr>
              <w:t>Lehrkraft für …</w:t>
            </w:r>
          </w:p>
        </w:tc>
      </w:tr>
      <w:tr w:rsidR="00F27257" w:rsidRPr="00246F0E" w14:paraId="792570F0" w14:textId="77777777" w:rsidTr="008F487D">
        <w:tc>
          <w:tcPr>
            <w:tcW w:w="2835" w:type="dxa"/>
            <w:vAlign w:val="center"/>
          </w:tcPr>
          <w:p w14:paraId="44D11D46" w14:textId="77777777" w:rsidR="00F27257" w:rsidRPr="006303E5" w:rsidRDefault="00C973DA" w:rsidP="00601011">
            <w:pPr>
              <w:pStyle w:val="StyleStyleBodyTextAfter0ptVerdana"/>
              <w:jc w:val="left"/>
              <w:rPr>
                <w:lang w:val="de-DE"/>
              </w:rPr>
            </w:pPr>
            <w:r w:rsidRPr="006303E5">
              <w:rPr>
                <w:lang w:val="de-DE"/>
              </w:rPr>
              <w:t>Schuljahr / Jahrgangsstufe/Ausbildungsjahr:</w:t>
            </w:r>
          </w:p>
        </w:tc>
        <w:tc>
          <w:tcPr>
            <w:tcW w:w="5954" w:type="dxa"/>
            <w:vAlign w:val="center"/>
          </w:tcPr>
          <w:p w14:paraId="255CEE0F" w14:textId="171C0A4B" w:rsidR="00F27257" w:rsidRPr="006303E5" w:rsidRDefault="00946BDE" w:rsidP="00F27257">
            <w:pPr>
              <w:pStyle w:val="StyleStyleBodyTextAfter0ptVerdana"/>
              <w:jc w:val="left"/>
              <w:rPr>
                <w:highlight w:val="lightGray"/>
                <w:lang w:val="de-DE"/>
              </w:rPr>
            </w:pPr>
            <w:r>
              <w:rPr>
                <w:highlight w:val="lightGray"/>
                <w:lang w:val="de-DE"/>
              </w:rPr>
              <w:t>…</w:t>
            </w:r>
          </w:p>
        </w:tc>
      </w:tr>
      <w:tr w:rsidR="00F27257" w:rsidRPr="00824893" w14:paraId="6620D5CB" w14:textId="77777777" w:rsidTr="008F487D">
        <w:tc>
          <w:tcPr>
            <w:tcW w:w="2835" w:type="dxa"/>
            <w:vAlign w:val="center"/>
          </w:tcPr>
          <w:p w14:paraId="2C6AAFEF" w14:textId="77777777" w:rsidR="00F27257" w:rsidRPr="006303E5" w:rsidRDefault="00C973DA" w:rsidP="00601011">
            <w:pPr>
              <w:pStyle w:val="StyleStyleBodyTextAfter0ptVerdana"/>
              <w:jc w:val="left"/>
              <w:rPr>
                <w:lang w:val="de-DE"/>
              </w:rPr>
            </w:pPr>
            <w:r w:rsidRPr="006303E5">
              <w:rPr>
                <w:lang w:val="de-DE"/>
              </w:rPr>
              <w:t>Niveau im Europäischen Qualifikationsrahmen:</w:t>
            </w:r>
          </w:p>
        </w:tc>
        <w:tc>
          <w:tcPr>
            <w:tcW w:w="5954" w:type="dxa"/>
            <w:vAlign w:val="center"/>
          </w:tcPr>
          <w:p w14:paraId="13EC2A56" w14:textId="311131DE" w:rsidR="00824893" w:rsidRPr="006303E5" w:rsidRDefault="00946BDE" w:rsidP="00601011">
            <w:pPr>
              <w:pStyle w:val="StyleStyleBodyTextAfter0ptVerdana"/>
              <w:jc w:val="left"/>
              <w:rPr>
                <w:lang w:val="de-DE"/>
              </w:rPr>
            </w:pPr>
            <w:r>
              <w:rPr>
                <w:lang w:val="de-DE"/>
              </w:rPr>
              <w:t>7</w:t>
            </w:r>
          </w:p>
        </w:tc>
      </w:tr>
    </w:tbl>
    <w:p w14:paraId="0AA84E82" w14:textId="77777777" w:rsidR="00314B83" w:rsidRPr="006303E5" w:rsidRDefault="00314B83" w:rsidP="00F27257">
      <w:pPr>
        <w:jc w:val="left"/>
        <w:rPr>
          <w:b/>
          <w:lang w:val="de-DE"/>
        </w:rPr>
      </w:pPr>
    </w:p>
    <w:p w14:paraId="029C050C" w14:textId="77777777" w:rsidR="008F487D" w:rsidRPr="006303E5" w:rsidRDefault="006C4FB0" w:rsidP="002F19BB">
      <w:pPr>
        <w:pStyle w:val="berschrift1"/>
        <w:rPr>
          <w:lang w:val="de-DE"/>
        </w:rPr>
      </w:pPr>
      <w:r w:rsidRPr="006303E5">
        <w:rPr>
          <w:lang w:val="de-DE"/>
        </w:rPr>
        <w:t>Lernergebnisse</w:t>
      </w:r>
    </w:p>
    <w:p w14:paraId="367A4B37" w14:textId="77777777" w:rsidR="006C4FB0" w:rsidRPr="006303E5" w:rsidRDefault="006C4FB0" w:rsidP="008F487D">
      <w:pPr>
        <w:pStyle w:val="StyleStyleBodyTextAfter0ptVerdana"/>
        <w:spacing w:before="240" w:after="240"/>
        <w:rPr>
          <w:highlight w:val="lightGray"/>
          <w:lang w:val="de-DE"/>
        </w:rPr>
      </w:pPr>
      <w:r w:rsidRPr="006303E5">
        <w:rPr>
          <w:lang w:val="de-DE"/>
        </w:rPr>
        <w:t>Die Parteien haben vereinbart, dass die folgenden Lernergebnisse während der Lernmobilität erreicht werden sollen:</w:t>
      </w:r>
      <w:r w:rsidRPr="006303E5">
        <w:rPr>
          <w:highlight w:val="lightGray"/>
          <w:lang w:val="de-DE"/>
        </w:rPr>
        <w:t xml:space="preserve"> </w:t>
      </w:r>
    </w:p>
    <w:p w14:paraId="1895141A" w14:textId="77777777" w:rsidR="006C4FB0" w:rsidRPr="006303E5" w:rsidRDefault="006C4FB0" w:rsidP="006C4FB0">
      <w:pPr>
        <w:pStyle w:val="StyleStyleBodyTextAfter0ptVerdana"/>
        <w:jc w:val="left"/>
        <w:rPr>
          <w:highlight w:val="lightGray"/>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446AC" w14:paraId="33C84B2B" w14:textId="77777777" w:rsidTr="00601011">
        <w:tc>
          <w:tcPr>
            <w:tcW w:w="8789" w:type="dxa"/>
            <w:gridSpan w:val="2"/>
            <w:vAlign w:val="center"/>
          </w:tcPr>
          <w:p w14:paraId="2A30F8DF" w14:textId="07F3CEDC" w:rsidR="00EB1DB0" w:rsidRPr="006303E5" w:rsidRDefault="006C4FB0" w:rsidP="00601011">
            <w:pPr>
              <w:pStyle w:val="StyleStyleBodyTextAfter0ptVerdana"/>
              <w:jc w:val="left"/>
              <w:rPr>
                <w:b/>
                <w:lang w:val="de-DE"/>
              </w:rPr>
            </w:pPr>
            <w:r w:rsidRPr="006303E5">
              <w:rPr>
                <w:b/>
                <w:lang w:val="de-DE"/>
              </w:rPr>
              <w:t>Lernergebnis</w:t>
            </w:r>
            <w:r w:rsidR="00EB1DB0" w:rsidRPr="006303E5">
              <w:rPr>
                <w:b/>
                <w:lang w:val="de-DE"/>
              </w:rPr>
              <w:t xml:space="preserve"> 1: </w:t>
            </w:r>
            <w:r w:rsidR="00C06749">
              <w:rPr>
                <w:b/>
                <w:lang w:val="de-DE"/>
              </w:rPr>
              <w:t>Stärkung der beruflichen Handlungskompetenz</w:t>
            </w:r>
          </w:p>
        </w:tc>
      </w:tr>
      <w:tr w:rsidR="00EB1DB0" w:rsidRPr="006446AC" w14:paraId="16F56C02" w14:textId="77777777" w:rsidTr="00EB1DB0">
        <w:tc>
          <w:tcPr>
            <w:tcW w:w="2268" w:type="dxa"/>
            <w:vAlign w:val="center"/>
          </w:tcPr>
          <w:p w14:paraId="25F8876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4A6EC7D7" w14:textId="639E26E6" w:rsidR="00EB1DB0" w:rsidRPr="006303E5" w:rsidRDefault="00774067" w:rsidP="00FA7294">
            <w:pPr>
              <w:pStyle w:val="StyleStyleBodyTextAfter0ptVerdana"/>
              <w:jc w:val="left"/>
              <w:rPr>
                <w:lang w:val="de-DE"/>
              </w:rPr>
            </w:pPr>
            <w:r>
              <w:rPr>
                <w:lang w:val="de-DE"/>
              </w:rPr>
              <w:t>Der Teilnehme</w:t>
            </w:r>
            <w:r w:rsidR="00946BDE">
              <w:rPr>
                <w:lang w:val="de-DE"/>
              </w:rPr>
              <w:t>nde</w:t>
            </w:r>
            <w:r>
              <w:rPr>
                <w:lang w:val="de-DE"/>
              </w:rPr>
              <w:t xml:space="preserve"> erhält Einblick in Arbeitsweisen und -abläufe bei eine</w:t>
            </w:r>
            <w:r w:rsidR="006446AC">
              <w:rPr>
                <w:lang w:val="de-DE"/>
              </w:rPr>
              <w:t xml:space="preserve">r Schule </w:t>
            </w:r>
            <w:r w:rsidR="00B270E1">
              <w:rPr>
                <w:lang w:val="de-DE"/>
              </w:rPr>
              <w:t>seiner</w:t>
            </w:r>
            <w:r>
              <w:rPr>
                <w:lang w:val="de-DE"/>
              </w:rPr>
              <w:t xml:space="preserve"> </w:t>
            </w:r>
            <w:r w:rsidR="00946BDE">
              <w:rPr>
                <w:lang w:val="de-DE"/>
              </w:rPr>
              <w:t>Fach</w:t>
            </w:r>
            <w:r>
              <w:rPr>
                <w:lang w:val="de-DE"/>
              </w:rPr>
              <w:t xml:space="preserve">richtung und stärkt dadurch </w:t>
            </w:r>
            <w:r w:rsidR="00576DBB">
              <w:rPr>
                <w:lang w:val="de-DE"/>
              </w:rPr>
              <w:t>seine</w:t>
            </w:r>
            <w:r>
              <w:rPr>
                <w:lang w:val="de-DE"/>
              </w:rPr>
              <w:t xml:space="preserve"> berufliche Handlungskompetenz.</w:t>
            </w:r>
          </w:p>
        </w:tc>
      </w:tr>
      <w:tr w:rsidR="00EB1DB0" w:rsidRPr="006446AC" w14:paraId="03F61516" w14:textId="77777777" w:rsidTr="00EB1DB0">
        <w:tc>
          <w:tcPr>
            <w:tcW w:w="2268" w:type="dxa"/>
            <w:vAlign w:val="center"/>
          </w:tcPr>
          <w:p w14:paraId="603D4797" w14:textId="77777777" w:rsidR="00EB1DB0" w:rsidRPr="006303E5" w:rsidRDefault="00FF2556" w:rsidP="00FF2556">
            <w:pPr>
              <w:pStyle w:val="StyleStyleBodyTextAfter0ptVerdana"/>
              <w:jc w:val="left"/>
              <w:rPr>
                <w:lang w:val="de-DE"/>
              </w:rPr>
            </w:pPr>
            <w:r w:rsidRPr="006303E5">
              <w:rPr>
                <w:lang w:val="de-DE"/>
              </w:rPr>
              <w:t>Beschreibung</w:t>
            </w:r>
            <w:r w:rsidR="00EB1DB0" w:rsidRPr="006303E5">
              <w:rPr>
                <w:lang w:val="de-DE"/>
              </w:rPr>
              <w:t>:</w:t>
            </w:r>
          </w:p>
        </w:tc>
        <w:tc>
          <w:tcPr>
            <w:tcW w:w="6521" w:type="dxa"/>
            <w:vAlign w:val="center"/>
          </w:tcPr>
          <w:p w14:paraId="29F054E8" w14:textId="100F7B26" w:rsidR="00EB1DB0" w:rsidRPr="00C06749" w:rsidRDefault="00627979" w:rsidP="00FF2556">
            <w:pPr>
              <w:pStyle w:val="StyleStyleBodyTextAfter0ptVerdana"/>
              <w:jc w:val="left"/>
              <w:rPr>
                <w:lang w:val="de-DE"/>
              </w:rPr>
            </w:pPr>
            <w:r>
              <w:rPr>
                <w:lang w:val="de-DE"/>
              </w:rPr>
              <w:t>Der</w:t>
            </w:r>
            <w:r w:rsidR="00D22F93">
              <w:rPr>
                <w:lang w:val="de-DE"/>
              </w:rPr>
              <w:t xml:space="preserve"> Teilnehme</w:t>
            </w:r>
            <w:r w:rsidR="00946BDE">
              <w:rPr>
                <w:lang w:val="de-DE"/>
              </w:rPr>
              <w:t>nde</w:t>
            </w:r>
            <w:r w:rsidR="00D22F93">
              <w:rPr>
                <w:lang w:val="de-DE"/>
              </w:rPr>
              <w:t xml:space="preserve"> </w:t>
            </w:r>
            <w:r w:rsidR="001029FC">
              <w:rPr>
                <w:lang w:val="de-DE"/>
              </w:rPr>
              <w:t>wendet</w:t>
            </w:r>
            <w:r w:rsidR="000C7C13">
              <w:rPr>
                <w:lang w:val="de-DE"/>
              </w:rPr>
              <w:t xml:space="preserve"> bereits</w:t>
            </w:r>
            <w:r w:rsidR="001029FC">
              <w:rPr>
                <w:lang w:val="de-DE"/>
              </w:rPr>
              <w:t xml:space="preserve"> </w:t>
            </w:r>
            <w:r w:rsidR="00AE010E">
              <w:rPr>
                <w:lang w:val="de-DE"/>
              </w:rPr>
              <w:t xml:space="preserve">erworbene fachliche Kompetenzen in Bezug auf </w:t>
            </w:r>
            <w:r w:rsidR="00946BDE">
              <w:rPr>
                <w:lang w:val="de-DE"/>
              </w:rPr>
              <w:t>verschiedene T</w:t>
            </w:r>
            <w:r w:rsidR="004F6AB6">
              <w:rPr>
                <w:lang w:val="de-DE"/>
              </w:rPr>
              <w:t xml:space="preserve">ätigkeiten der jeweiligen </w:t>
            </w:r>
            <w:r w:rsidR="00946BDE">
              <w:rPr>
                <w:lang w:val="de-DE"/>
              </w:rPr>
              <w:t>Fach</w:t>
            </w:r>
            <w:r w:rsidR="004F6AB6">
              <w:rPr>
                <w:lang w:val="de-DE"/>
              </w:rPr>
              <w:t xml:space="preserve">richtung an und stärkt diese. </w:t>
            </w:r>
            <w:r w:rsidR="00946BDE">
              <w:rPr>
                <w:lang w:val="de-DE"/>
              </w:rPr>
              <w:t xml:space="preserve">Gleichzeitig werden neue Tätigkeiten, Methoden und Hilfsmittel </w:t>
            </w:r>
            <w:r w:rsidR="002942FC">
              <w:rPr>
                <w:lang w:val="de-DE"/>
              </w:rPr>
              <w:t>Indem er neue Hilfsmittel und Methoden kennen</w:t>
            </w:r>
            <w:r w:rsidR="00946BDE">
              <w:rPr>
                <w:lang w:val="de-DE"/>
              </w:rPr>
              <w:t>ge</w:t>
            </w:r>
            <w:r w:rsidR="002942FC">
              <w:rPr>
                <w:lang w:val="de-DE"/>
              </w:rPr>
              <w:t>lern</w:t>
            </w:r>
            <w:r w:rsidR="00E862A8">
              <w:rPr>
                <w:lang w:val="de-DE"/>
              </w:rPr>
              <w:t xml:space="preserve">t, </w:t>
            </w:r>
            <w:r w:rsidR="00946BDE">
              <w:rPr>
                <w:lang w:val="de-DE"/>
              </w:rPr>
              <w:t>so dass das persönliche</w:t>
            </w:r>
            <w:r w:rsidR="00E862A8">
              <w:rPr>
                <w:lang w:val="de-DE"/>
              </w:rPr>
              <w:t xml:space="preserve"> Repertoire</w:t>
            </w:r>
            <w:r w:rsidR="00946BDE">
              <w:rPr>
                <w:lang w:val="de-DE"/>
              </w:rPr>
              <w:t xml:space="preserve"> erweitert wird</w:t>
            </w:r>
            <w:r w:rsidR="00E862A8">
              <w:rPr>
                <w:lang w:val="de-DE"/>
              </w:rPr>
              <w:t>.</w:t>
            </w:r>
            <w:r w:rsidR="00AE010E">
              <w:rPr>
                <w:lang w:val="de-DE"/>
              </w:rPr>
              <w:t xml:space="preserve"> </w:t>
            </w:r>
          </w:p>
        </w:tc>
      </w:tr>
    </w:tbl>
    <w:p w14:paraId="4ADCAA8B" w14:textId="77777777" w:rsidR="007843D7" w:rsidRDefault="007843D7" w:rsidP="00EB1DB0">
      <w:pPr>
        <w:rPr>
          <w:lang w:val="de-DE"/>
        </w:rPr>
      </w:pPr>
    </w:p>
    <w:p w14:paraId="39119884" w14:textId="77777777" w:rsidR="00B66753" w:rsidRPr="006303E5" w:rsidRDefault="00B66753"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303E5" w14:paraId="09A03734" w14:textId="77777777" w:rsidTr="00601011">
        <w:tc>
          <w:tcPr>
            <w:tcW w:w="8789" w:type="dxa"/>
            <w:gridSpan w:val="2"/>
            <w:vAlign w:val="center"/>
          </w:tcPr>
          <w:p w14:paraId="696959A0" w14:textId="0005A8AB" w:rsidR="00EB1DB0" w:rsidRPr="006303E5" w:rsidRDefault="00FF2556" w:rsidP="00FF2556">
            <w:pPr>
              <w:pStyle w:val="StyleStyleBodyTextAfter0ptVerdana"/>
              <w:jc w:val="left"/>
              <w:rPr>
                <w:b/>
                <w:lang w:val="de-DE"/>
              </w:rPr>
            </w:pPr>
            <w:r w:rsidRPr="006303E5">
              <w:rPr>
                <w:b/>
                <w:lang w:val="de-DE"/>
              </w:rPr>
              <w:t>Lernergebnis</w:t>
            </w:r>
            <w:r w:rsidR="00EB1DB0" w:rsidRPr="006303E5">
              <w:rPr>
                <w:b/>
                <w:lang w:val="de-DE"/>
              </w:rPr>
              <w:t xml:space="preserve"> </w:t>
            </w:r>
            <w:r w:rsidR="00B66753">
              <w:rPr>
                <w:b/>
                <w:lang w:val="de-DE"/>
              </w:rPr>
              <w:t>2</w:t>
            </w:r>
            <w:r w:rsidR="00EB1DB0" w:rsidRPr="006303E5">
              <w:rPr>
                <w:b/>
                <w:lang w:val="de-DE"/>
              </w:rPr>
              <w:t xml:space="preserve">: </w:t>
            </w:r>
            <w:r w:rsidR="00C32C96">
              <w:rPr>
                <w:b/>
                <w:lang w:val="de-DE"/>
              </w:rPr>
              <w:t>Stärkung der Selbstkompetenz</w:t>
            </w:r>
          </w:p>
        </w:tc>
      </w:tr>
      <w:tr w:rsidR="00EB1DB0" w:rsidRPr="006446AC" w14:paraId="708786F3" w14:textId="77777777" w:rsidTr="00601011">
        <w:tc>
          <w:tcPr>
            <w:tcW w:w="2268" w:type="dxa"/>
            <w:vAlign w:val="center"/>
          </w:tcPr>
          <w:p w14:paraId="627284D4"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5E5EA908" w14:textId="46C86C24" w:rsidR="00EB1DB0" w:rsidRPr="006303E5" w:rsidRDefault="0018107C" w:rsidP="00601011">
            <w:pPr>
              <w:pStyle w:val="StyleStyleBodyTextAfter0ptVerdana"/>
              <w:jc w:val="left"/>
              <w:rPr>
                <w:lang w:val="de-DE"/>
              </w:rPr>
            </w:pPr>
            <w:r w:rsidRPr="00974C5C">
              <w:rPr>
                <w:lang w:val="de-DE"/>
              </w:rPr>
              <w:t>Die Einbindung der Lernenden bei der Organisation de</w:t>
            </w:r>
            <w:r w:rsidR="00946BDE">
              <w:rPr>
                <w:lang w:val="de-DE"/>
              </w:rPr>
              <w:t>s</w:t>
            </w:r>
            <w:r w:rsidRPr="00974C5C">
              <w:rPr>
                <w:lang w:val="de-DE"/>
              </w:rPr>
              <w:t xml:space="preserve"> </w:t>
            </w:r>
            <w:r w:rsidR="006446AC">
              <w:rPr>
                <w:lang w:val="de-DE"/>
              </w:rPr>
              <w:t>Jobshadowings</w:t>
            </w:r>
            <w:r w:rsidRPr="00974C5C">
              <w:rPr>
                <w:lang w:val="de-DE"/>
              </w:rPr>
              <w:t xml:space="preserve"> zusammen mit </w:t>
            </w:r>
            <w:r w:rsidR="00946BDE">
              <w:rPr>
                <w:lang w:val="de-DE"/>
              </w:rPr>
              <w:t>der</w:t>
            </w:r>
            <w:r w:rsidRPr="00974C5C">
              <w:rPr>
                <w:lang w:val="de-DE"/>
              </w:rPr>
              <w:t xml:space="preserve"> Selbstorganisation vor Ort erhöhen die persönlichen Kompetenzen der Lernenden. </w:t>
            </w:r>
          </w:p>
        </w:tc>
      </w:tr>
      <w:tr w:rsidR="00EB1DB0" w:rsidRPr="006446AC" w14:paraId="337C3596" w14:textId="77777777" w:rsidTr="00601011">
        <w:tc>
          <w:tcPr>
            <w:tcW w:w="2268" w:type="dxa"/>
            <w:vAlign w:val="center"/>
          </w:tcPr>
          <w:p w14:paraId="1A50F976"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2F7EEDF9" w14:textId="0E06063E" w:rsidR="00EB1DB0" w:rsidRPr="006303E5" w:rsidRDefault="00F50798" w:rsidP="00601011">
            <w:pPr>
              <w:pStyle w:val="StyleStyleBodyTextAfter0ptVerdana"/>
              <w:jc w:val="left"/>
              <w:rPr>
                <w:lang w:val="de-DE"/>
              </w:rPr>
            </w:pPr>
            <w:r>
              <w:rPr>
                <w:lang w:val="de-DE"/>
              </w:rPr>
              <w:t>Der</w:t>
            </w:r>
            <w:r w:rsidR="0018107C" w:rsidRPr="00974C5C">
              <w:rPr>
                <w:lang w:val="de-DE"/>
              </w:rPr>
              <w:t xml:space="preserve"> Teilnehme</w:t>
            </w:r>
            <w:r w:rsidR="00946BDE">
              <w:rPr>
                <w:lang w:val="de-DE"/>
              </w:rPr>
              <w:t>nde</w:t>
            </w:r>
            <w:r w:rsidR="0018107C" w:rsidRPr="00974C5C">
              <w:rPr>
                <w:lang w:val="de-DE"/>
              </w:rPr>
              <w:t xml:space="preserve"> </w:t>
            </w:r>
            <w:r>
              <w:rPr>
                <w:lang w:val="de-DE"/>
              </w:rPr>
              <w:t>ist</w:t>
            </w:r>
            <w:r w:rsidR="00C32C96" w:rsidRPr="00974C5C">
              <w:rPr>
                <w:lang w:val="de-DE"/>
              </w:rPr>
              <w:t xml:space="preserve"> in die Lage,</w:t>
            </w:r>
            <w:r w:rsidR="0018107C" w:rsidRPr="00974C5C">
              <w:rPr>
                <w:lang w:val="de-DE"/>
              </w:rPr>
              <w:t xml:space="preserve"> </w:t>
            </w:r>
            <w:r w:rsidR="00512C4C" w:rsidRPr="00974C5C">
              <w:rPr>
                <w:lang w:val="de-DE"/>
              </w:rPr>
              <w:t>sich selbst zu organisieren,</w:t>
            </w:r>
            <w:r w:rsidR="00ED4943">
              <w:rPr>
                <w:lang w:val="de-DE"/>
              </w:rPr>
              <w:t xml:space="preserve"> herausfordernde Situationen selbständig zu bewältigen,</w:t>
            </w:r>
            <w:r w:rsidR="00B66753">
              <w:rPr>
                <w:lang w:val="de-DE"/>
              </w:rPr>
              <w:t xml:space="preserve"> sich in </w:t>
            </w:r>
            <w:r w:rsidR="00B66753">
              <w:rPr>
                <w:lang w:val="de-DE"/>
              </w:rPr>
              <w:lastRenderedPageBreak/>
              <w:t>ein Team einzufügen</w:t>
            </w:r>
            <w:r w:rsidR="00512C4C" w:rsidRPr="00974C5C">
              <w:rPr>
                <w:lang w:val="de-DE"/>
              </w:rPr>
              <w:t xml:space="preserve"> </w:t>
            </w:r>
            <w:r w:rsidR="00513145" w:rsidRPr="00974C5C">
              <w:rPr>
                <w:lang w:val="de-DE"/>
              </w:rPr>
              <w:t>zielorientiert zu handeln und</w:t>
            </w:r>
            <w:r w:rsidR="00C32C96" w:rsidRPr="00974C5C">
              <w:rPr>
                <w:lang w:val="de-DE"/>
              </w:rPr>
              <w:t xml:space="preserve"> mitzugestalten.</w:t>
            </w:r>
          </w:p>
        </w:tc>
      </w:tr>
    </w:tbl>
    <w:p w14:paraId="3F2083F3" w14:textId="77777777" w:rsidR="00EB1DB0" w:rsidRPr="00AE2A22" w:rsidRDefault="00EB1DB0" w:rsidP="00974C5C">
      <w:pPr>
        <w:pStyle w:val="StyleStyleBodyTextAfter0ptVerdana"/>
        <w:jc w:val="left"/>
        <w:rPr>
          <w:b/>
          <w:bCs/>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446AC" w14:paraId="184496FB" w14:textId="77777777" w:rsidTr="00601011">
        <w:tc>
          <w:tcPr>
            <w:tcW w:w="8789" w:type="dxa"/>
            <w:gridSpan w:val="2"/>
            <w:vAlign w:val="center"/>
          </w:tcPr>
          <w:p w14:paraId="5D72CD8E" w14:textId="2ECCF16F" w:rsidR="00EB1DB0" w:rsidRPr="00AE2A22" w:rsidRDefault="00FF2556" w:rsidP="00601011">
            <w:pPr>
              <w:pStyle w:val="StyleStyleBodyTextAfter0ptVerdana"/>
              <w:jc w:val="left"/>
              <w:rPr>
                <w:b/>
                <w:bCs/>
                <w:lang w:val="de-DE"/>
              </w:rPr>
            </w:pPr>
            <w:r w:rsidRPr="00AE2A22">
              <w:rPr>
                <w:b/>
                <w:bCs/>
                <w:lang w:val="de-DE"/>
              </w:rPr>
              <w:t>Lernergebnis</w:t>
            </w:r>
            <w:r w:rsidR="00EB1DB0" w:rsidRPr="00AE2A22">
              <w:rPr>
                <w:b/>
                <w:bCs/>
                <w:lang w:val="de-DE"/>
              </w:rPr>
              <w:t xml:space="preserve"> </w:t>
            </w:r>
            <w:r w:rsidR="00B66753">
              <w:rPr>
                <w:b/>
                <w:bCs/>
                <w:lang w:val="de-DE"/>
              </w:rPr>
              <w:t>3</w:t>
            </w:r>
            <w:r w:rsidR="00EB1DB0" w:rsidRPr="00AE2A22">
              <w:rPr>
                <w:b/>
                <w:bCs/>
                <w:lang w:val="de-DE"/>
              </w:rPr>
              <w:t xml:space="preserve">: </w:t>
            </w:r>
            <w:r w:rsidR="00427C16" w:rsidRPr="00AE2A22">
              <w:rPr>
                <w:b/>
                <w:bCs/>
                <w:lang w:val="de-DE"/>
              </w:rPr>
              <w:t>Stärkung der interkulturellen Kompetenz</w:t>
            </w:r>
          </w:p>
        </w:tc>
      </w:tr>
      <w:tr w:rsidR="00EB1DB0" w:rsidRPr="006446AC" w14:paraId="3449FE67" w14:textId="77777777" w:rsidTr="00601011">
        <w:tc>
          <w:tcPr>
            <w:tcW w:w="2268" w:type="dxa"/>
            <w:vAlign w:val="center"/>
          </w:tcPr>
          <w:p w14:paraId="1A60DF39"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11603E7D" w14:textId="13B3392D" w:rsidR="00EB1DB0" w:rsidRPr="00427C16" w:rsidRDefault="00946BDE" w:rsidP="00601011">
            <w:pPr>
              <w:pStyle w:val="StyleStyleBodyTextAfter0ptVerdana"/>
              <w:jc w:val="left"/>
              <w:rPr>
                <w:lang w:val="de-DE"/>
              </w:rPr>
            </w:pPr>
            <w:r>
              <w:rPr>
                <w:lang w:val="de-DE"/>
              </w:rPr>
              <w:t xml:space="preserve">Die Tätigkeit </w:t>
            </w:r>
            <w:r w:rsidR="00427C16" w:rsidRPr="00974C5C">
              <w:rPr>
                <w:lang w:val="de-DE"/>
              </w:rPr>
              <w:t>förder</w:t>
            </w:r>
            <w:r>
              <w:rPr>
                <w:lang w:val="de-DE"/>
              </w:rPr>
              <w:t>t</w:t>
            </w:r>
            <w:r w:rsidR="00427C16" w:rsidRPr="00974C5C">
              <w:rPr>
                <w:lang w:val="de-DE"/>
              </w:rPr>
              <w:t xml:space="preserve"> das Verständnis für unterschiedliche Denk- und Handlungsweisen und </w:t>
            </w:r>
            <w:r>
              <w:rPr>
                <w:lang w:val="de-DE"/>
              </w:rPr>
              <w:t xml:space="preserve">erweitert </w:t>
            </w:r>
            <w:r w:rsidR="00427C16" w:rsidRPr="00974C5C">
              <w:rPr>
                <w:lang w:val="de-DE"/>
              </w:rPr>
              <w:t>damit interkulturelle Kompetenzen</w:t>
            </w:r>
            <w:r w:rsidR="00831EC8" w:rsidRPr="00974C5C">
              <w:rPr>
                <w:lang w:val="de-DE"/>
              </w:rPr>
              <w:t xml:space="preserve">. </w:t>
            </w:r>
          </w:p>
        </w:tc>
      </w:tr>
      <w:tr w:rsidR="00EB1DB0" w:rsidRPr="006446AC" w14:paraId="40E525C9" w14:textId="77777777" w:rsidTr="00601011">
        <w:tc>
          <w:tcPr>
            <w:tcW w:w="2268" w:type="dxa"/>
            <w:vAlign w:val="center"/>
          </w:tcPr>
          <w:p w14:paraId="15B189B7"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56FCF238" w14:textId="72041118" w:rsidR="00EB1DB0" w:rsidRPr="006303E5" w:rsidRDefault="00AE2A22" w:rsidP="00974C5C">
            <w:pPr>
              <w:pStyle w:val="StyleStyleBodyTextAfter0ptVerdana"/>
              <w:jc w:val="left"/>
              <w:rPr>
                <w:lang w:val="de-DE"/>
              </w:rPr>
            </w:pPr>
            <w:r>
              <w:rPr>
                <w:lang w:val="de-DE"/>
              </w:rPr>
              <w:t>Der</w:t>
            </w:r>
            <w:r w:rsidR="00831EC8" w:rsidRPr="00974C5C">
              <w:rPr>
                <w:lang w:val="de-DE"/>
              </w:rPr>
              <w:t xml:space="preserve"> Teilnehme</w:t>
            </w:r>
            <w:r w:rsidR="00946BDE">
              <w:rPr>
                <w:lang w:val="de-DE"/>
              </w:rPr>
              <w:t>nde</w:t>
            </w:r>
            <w:r w:rsidR="00831EC8" w:rsidRPr="00974C5C">
              <w:rPr>
                <w:lang w:val="de-DE"/>
              </w:rPr>
              <w:t xml:space="preserve"> </w:t>
            </w:r>
            <w:r>
              <w:rPr>
                <w:lang w:val="de-DE"/>
              </w:rPr>
              <w:t xml:space="preserve">tritt anderen Kulturen offen gegenüber. Er </w:t>
            </w:r>
            <w:r w:rsidR="00B56603">
              <w:rPr>
                <w:lang w:val="de-DE"/>
              </w:rPr>
              <w:t>ist sensibilisiert für interkulturelle Unterschieden in Erwartungen und Verhaltensweisen</w:t>
            </w:r>
            <w:r w:rsidR="006D6B72">
              <w:rPr>
                <w:lang w:val="de-DE"/>
              </w:rPr>
              <w:t xml:space="preserve"> und wendet diese Kompetenzen b</w:t>
            </w:r>
            <w:r w:rsidR="00831EC8" w:rsidRPr="00974C5C">
              <w:rPr>
                <w:lang w:val="de-DE"/>
              </w:rPr>
              <w:t xml:space="preserve">ei der Arbeit in international zusammengesetzten Teams, im beruflichen Kontakt mit internationalen Partnern und Kunden aber auch in privaten Situationen </w:t>
            </w:r>
            <w:r w:rsidR="005B2DF6">
              <w:rPr>
                <w:lang w:val="de-DE"/>
              </w:rPr>
              <w:t>an</w:t>
            </w:r>
            <w:r w:rsidR="00831EC8" w:rsidRPr="00974C5C">
              <w:rPr>
                <w:lang w:val="de-DE"/>
              </w:rPr>
              <w:t xml:space="preserve">, in denen </w:t>
            </w:r>
            <w:r w:rsidR="00946BDE">
              <w:rPr>
                <w:lang w:val="de-DE"/>
              </w:rPr>
              <w:t>man</w:t>
            </w:r>
            <w:r w:rsidR="00831EC8" w:rsidRPr="00974C5C">
              <w:rPr>
                <w:lang w:val="de-DE"/>
              </w:rPr>
              <w:t xml:space="preserve"> Menschen aus anderen Kulturen begegne</w:t>
            </w:r>
            <w:r w:rsidR="00946BDE">
              <w:rPr>
                <w:lang w:val="de-DE"/>
              </w:rPr>
              <w:t>t</w:t>
            </w:r>
            <w:r w:rsidR="00831EC8" w:rsidRPr="00974C5C">
              <w:rPr>
                <w:lang w:val="de-DE"/>
              </w:rPr>
              <w:t>.</w:t>
            </w:r>
          </w:p>
        </w:tc>
      </w:tr>
    </w:tbl>
    <w:p w14:paraId="31E768E3" w14:textId="77777777" w:rsidR="00EB1DB0" w:rsidRPr="006303E5" w:rsidRDefault="00EB1DB0" w:rsidP="00EB1DB0">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B1DB0" w:rsidRPr="006446AC" w14:paraId="0B3EB608" w14:textId="77777777" w:rsidTr="00601011">
        <w:tc>
          <w:tcPr>
            <w:tcW w:w="8789" w:type="dxa"/>
            <w:gridSpan w:val="2"/>
            <w:vAlign w:val="center"/>
          </w:tcPr>
          <w:p w14:paraId="15AF9047" w14:textId="0FC1EB5F" w:rsidR="00EB1DB0" w:rsidRPr="006303E5" w:rsidRDefault="00FF2556" w:rsidP="00601011">
            <w:pPr>
              <w:pStyle w:val="StyleStyleBodyTextAfter0ptVerdana"/>
              <w:jc w:val="left"/>
              <w:rPr>
                <w:b/>
                <w:lang w:val="de-DE"/>
              </w:rPr>
            </w:pPr>
            <w:r w:rsidRPr="006303E5">
              <w:rPr>
                <w:b/>
                <w:lang w:val="de-DE"/>
              </w:rPr>
              <w:t>Lernergebnis</w:t>
            </w:r>
            <w:r w:rsidR="00EB1DB0" w:rsidRPr="006303E5">
              <w:rPr>
                <w:b/>
                <w:lang w:val="de-DE"/>
              </w:rPr>
              <w:t xml:space="preserve"> </w:t>
            </w:r>
            <w:r w:rsidR="00B66753">
              <w:rPr>
                <w:b/>
                <w:lang w:val="de-DE"/>
              </w:rPr>
              <w:t>4</w:t>
            </w:r>
            <w:r w:rsidR="00EB1DB0" w:rsidRPr="006303E5">
              <w:rPr>
                <w:b/>
                <w:lang w:val="de-DE"/>
              </w:rPr>
              <w:t xml:space="preserve">: </w:t>
            </w:r>
            <w:r w:rsidR="005B2DF6">
              <w:rPr>
                <w:b/>
                <w:lang w:val="de-DE"/>
              </w:rPr>
              <w:t>Förderung der Englisch-Kenntnisse</w:t>
            </w:r>
          </w:p>
        </w:tc>
      </w:tr>
      <w:tr w:rsidR="00EB1DB0" w:rsidRPr="006446AC" w14:paraId="24AD200B" w14:textId="77777777" w:rsidTr="00601011">
        <w:tc>
          <w:tcPr>
            <w:tcW w:w="2268" w:type="dxa"/>
            <w:vAlign w:val="center"/>
          </w:tcPr>
          <w:p w14:paraId="7FDA1A42" w14:textId="77777777" w:rsidR="00EB1DB0" w:rsidRPr="006303E5" w:rsidRDefault="001D2C8C" w:rsidP="00601011">
            <w:pPr>
              <w:pStyle w:val="StyleStyleBodyTextAfter0ptVerdana"/>
              <w:jc w:val="left"/>
              <w:rPr>
                <w:lang w:val="de-DE"/>
              </w:rPr>
            </w:pPr>
            <w:r w:rsidRPr="001D2C8C">
              <w:rPr>
                <w:lang w:val="de-DE"/>
              </w:rPr>
              <w:t>Relevantes Thema, Fähigkeit oder Kompetenz</w:t>
            </w:r>
            <w:r>
              <w:rPr>
                <w:lang w:val="de-DE"/>
              </w:rPr>
              <w:t>:</w:t>
            </w:r>
          </w:p>
        </w:tc>
        <w:tc>
          <w:tcPr>
            <w:tcW w:w="6521" w:type="dxa"/>
            <w:vAlign w:val="center"/>
          </w:tcPr>
          <w:p w14:paraId="6D2E4F82" w14:textId="108F6CF0" w:rsidR="00EB1DB0" w:rsidRPr="00ED4943" w:rsidRDefault="00F23D17" w:rsidP="00601011">
            <w:pPr>
              <w:pStyle w:val="StyleStyleBodyTextAfter0ptVerdana"/>
              <w:jc w:val="left"/>
              <w:rPr>
                <w:lang w:val="de-DE"/>
              </w:rPr>
            </w:pPr>
            <w:r>
              <w:rPr>
                <w:rFonts w:cs="Arial"/>
                <w:lang w:val="de-DE"/>
              </w:rPr>
              <w:t>Durch</w:t>
            </w:r>
            <w:r w:rsidR="008C0F29" w:rsidRPr="00ED4943">
              <w:rPr>
                <w:rFonts w:cs="Arial"/>
                <w:lang w:val="de-DE"/>
              </w:rPr>
              <w:t xml:space="preserve"> die Kommunikation mit </w:t>
            </w:r>
            <w:r w:rsidR="006446AC">
              <w:rPr>
                <w:rFonts w:cs="Arial"/>
                <w:lang w:val="de-DE"/>
              </w:rPr>
              <w:t>Lehrkräften</w:t>
            </w:r>
            <w:r w:rsidR="008C0F29" w:rsidRPr="00ED4943">
              <w:rPr>
                <w:rFonts w:cs="Arial"/>
                <w:lang w:val="de-DE"/>
              </w:rPr>
              <w:t xml:space="preserve"> sowie bei alltäglichen Begegnungen außerhalb de</w:t>
            </w:r>
            <w:r w:rsidR="006446AC">
              <w:rPr>
                <w:rFonts w:cs="Arial"/>
                <w:lang w:val="de-DE"/>
              </w:rPr>
              <w:t xml:space="preserve">r Schule </w:t>
            </w:r>
            <w:r>
              <w:rPr>
                <w:rFonts w:cs="Arial"/>
                <w:lang w:val="de-DE"/>
              </w:rPr>
              <w:t>verbessern die Teilnehme</w:t>
            </w:r>
            <w:r w:rsidR="00946BDE">
              <w:rPr>
                <w:rFonts w:cs="Arial"/>
                <w:lang w:val="de-DE"/>
              </w:rPr>
              <w:t>nden</w:t>
            </w:r>
            <w:r>
              <w:rPr>
                <w:rFonts w:cs="Arial"/>
                <w:lang w:val="de-DE"/>
              </w:rPr>
              <w:t xml:space="preserve"> </w:t>
            </w:r>
            <w:r w:rsidR="002216DB">
              <w:rPr>
                <w:rFonts w:cs="Arial"/>
                <w:lang w:val="de-DE"/>
              </w:rPr>
              <w:t>ihre Englisch-Kenntnisse</w:t>
            </w:r>
            <w:r w:rsidR="008B5192">
              <w:rPr>
                <w:rFonts w:cs="Arial"/>
                <w:lang w:val="de-DE"/>
              </w:rPr>
              <w:t xml:space="preserve"> und insbesondere ihre Kommunikationsfähigkeit in der Fremdsprache. </w:t>
            </w:r>
          </w:p>
        </w:tc>
      </w:tr>
      <w:tr w:rsidR="00EB1DB0" w:rsidRPr="006446AC" w14:paraId="3B8956B5" w14:textId="77777777" w:rsidTr="00601011">
        <w:tc>
          <w:tcPr>
            <w:tcW w:w="2268" w:type="dxa"/>
            <w:vAlign w:val="center"/>
          </w:tcPr>
          <w:p w14:paraId="20B31C8A" w14:textId="77777777" w:rsidR="00EB1DB0"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125AAC1C" w14:textId="176C9001" w:rsidR="00EB1DB0" w:rsidRPr="006303E5" w:rsidRDefault="0021445E" w:rsidP="00601011">
            <w:pPr>
              <w:pStyle w:val="StyleStyleBodyTextAfter0ptVerdana"/>
              <w:jc w:val="left"/>
              <w:rPr>
                <w:lang w:val="de-DE"/>
              </w:rPr>
            </w:pPr>
            <w:r>
              <w:rPr>
                <w:lang w:val="de-DE"/>
              </w:rPr>
              <w:t>Der Teilnehme</w:t>
            </w:r>
            <w:r w:rsidR="00946BDE">
              <w:rPr>
                <w:lang w:val="de-DE"/>
              </w:rPr>
              <w:t>nde</w:t>
            </w:r>
            <w:r>
              <w:rPr>
                <w:lang w:val="de-DE"/>
              </w:rPr>
              <w:t xml:space="preserve"> </w:t>
            </w:r>
            <w:r w:rsidR="003E18C2">
              <w:rPr>
                <w:lang w:val="de-DE"/>
              </w:rPr>
              <w:t xml:space="preserve">kommuniziert </w:t>
            </w:r>
            <w:r w:rsidR="002216DB">
              <w:rPr>
                <w:lang w:val="de-DE"/>
              </w:rPr>
              <w:t xml:space="preserve">im beruflichen Umfeld </w:t>
            </w:r>
            <w:r w:rsidR="003E18C2">
              <w:rPr>
                <w:lang w:val="de-DE"/>
              </w:rPr>
              <w:t>ohne Hemmungen in der Fremdsprache und</w:t>
            </w:r>
            <w:r w:rsidR="00F23D17">
              <w:rPr>
                <w:lang w:val="de-DE"/>
              </w:rPr>
              <w:t xml:space="preserve"> </w:t>
            </w:r>
            <w:r w:rsidR="008B5192">
              <w:rPr>
                <w:lang w:val="de-DE"/>
              </w:rPr>
              <w:t xml:space="preserve">verwendet </w:t>
            </w:r>
            <w:r w:rsidR="005033ED">
              <w:rPr>
                <w:lang w:val="de-DE"/>
              </w:rPr>
              <w:t xml:space="preserve">die Fachausdrücke der jeweiligen </w:t>
            </w:r>
            <w:r w:rsidR="00946BDE">
              <w:rPr>
                <w:lang w:val="de-DE"/>
              </w:rPr>
              <w:t>Fach</w:t>
            </w:r>
            <w:r w:rsidR="005033ED">
              <w:rPr>
                <w:lang w:val="de-DE"/>
              </w:rPr>
              <w:t xml:space="preserve">richtung korrekt. </w:t>
            </w:r>
            <w:r w:rsidR="005F6D1E">
              <w:rPr>
                <w:lang w:val="de-DE"/>
              </w:rPr>
              <w:t xml:space="preserve"> </w:t>
            </w:r>
          </w:p>
        </w:tc>
      </w:tr>
    </w:tbl>
    <w:p w14:paraId="1ED041DC" w14:textId="77777777" w:rsidR="00601011" w:rsidRPr="006303E5" w:rsidRDefault="00FF2556" w:rsidP="002F19BB">
      <w:pPr>
        <w:pStyle w:val="berschrift1"/>
        <w:rPr>
          <w:lang w:val="de-DE"/>
        </w:rPr>
      </w:pPr>
      <w:r w:rsidRPr="006303E5">
        <w:rPr>
          <w:lang w:val="de-DE"/>
        </w:rPr>
        <w:t>Lernprogramm und Aufgaben</w:t>
      </w:r>
    </w:p>
    <w:p w14:paraId="73F7D7D4" w14:textId="469A702A" w:rsidR="001663EB" w:rsidRDefault="001D2C8C" w:rsidP="00FF2556">
      <w:pPr>
        <w:pStyle w:val="StyleStyleBodyTextAfter0ptVerdana"/>
        <w:spacing w:before="240" w:after="240"/>
        <w:rPr>
          <w:lang w:val="de-DE"/>
        </w:rPr>
      </w:pPr>
      <w:r w:rsidRPr="001D2C8C">
        <w:rPr>
          <w:lang w:val="de-DE"/>
        </w:rPr>
        <w:t>Um die vereinbarten Ler</w:t>
      </w:r>
      <w:r>
        <w:rPr>
          <w:lang w:val="de-DE"/>
        </w:rPr>
        <w:t>nergebnisse zu erreichen, wird</w:t>
      </w:r>
      <w:r w:rsidRPr="001D2C8C">
        <w:rPr>
          <w:lang w:val="de-DE"/>
        </w:rPr>
        <w:t xml:space="preserve"> </w:t>
      </w:r>
      <w:r>
        <w:rPr>
          <w:lang w:val="de-DE"/>
        </w:rPr>
        <w:t>die/der</w:t>
      </w:r>
      <w:r w:rsidRPr="001D2C8C">
        <w:rPr>
          <w:lang w:val="de-DE"/>
        </w:rPr>
        <w:t xml:space="preserve"> Teilnehme</w:t>
      </w:r>
      <w:r>
        <w:rPr>
          <w:lang w:val="de-DE"/>
        </w:rPr>
        <w:t>nde</w:t>
      </w:r>
      <w:r w:rsidRPr="001D2C8C">
        <w:rPr>
          <w:lang w:val="de-DE"/>
        </w:rPr>
        <w:t xml:space="preserve"> die folgenden Aktivitäten und Aufgaben während ihrer</w:t>
      </w:r>
      <w:r>
        <w:rPr>
          <w:lang w:val="de-DE"/>
        </w:rPr>
        <w:t>/seiner</w:t>
      </w:r>
      <w:r w:rsidRPr="001D2C8C">
        <w:rPr>
          <w:lang w:val="de-DE"/>
        </w:rPr>
        <w:t xml:space="preserve"> Mobilitätsaktivität durchführen.</w:t>
      </w:r>
      <w:r w:rsidRPr="001D2C8C">
        <w:rPr>
          <w:highlight w:val="lightGray"/>
          <w:lang w:val="de-DE"/>
        </w:rPr>
        <w:t xml:space="preserve"> </w:t>
      </w:r>
    </w:p>
    <w:p w14:paraId="45C19166" w14:textId="0D5DE8E1" w:rsidR="00946BDE" w:rsidRPr="006303E5" w:rsidRDefault="00946BDE" w:rsidP="00FF2556">
      <w:pPr>
        <w:pStyle w:val="StyleStyleBodyTextAfter0ptVerdana"/>
        <w:spacing w:before="240" w:after="240"/>
        <w:rPr>
          <w:lang w:val="de-DE"/>
        </w:rPr>
      </w:pPr>
      <w:r w:rsidRPr="00946BDE">
        <w:rPr>
          <w:highlight w:val="yellow"/>
          <w:lang w:val="de-DE"/>
        </w:rPr>
        <w:t>Dies nur als Beispiel!</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6CFCDAE7" w14:textId="77777777" w:rsidTr="00601011">
        <w:tc>
          <w:tcPr>
            <w:tcW w:w="8789" w:type="dxa"/>
            <w:gridSpan w:val="2"/>
            <w:vAlign w:val="center"/>
          </w:tcPr>
          <w:p w14:paraId="19C31B59" w14:textId="56F6076F" w:rsidR="00601011" w:rsidRPr="006303E5" w:rsidRDefault="00FF2556" w:rsidP="00FF2556">
            <w:pPr>
              <w:pStyle w:val="StyleStyleBodyTextAfter0ptVerdana"/>
              <w:jc w:val="left"/>
              <w:rPr>
                <w:b/>
                <w:lang w:val="de-DE"/>
              </w:rPr>
            </w:pPr>
            <w:r w:rsidRPr="006303E5">
              <w:rPr>
                <w:b/>
                <w:lang w:val="de-DE"/>
              </w:rPr>
              <w:t>Tätigkeit/Aufgabe 1</w:t>
            </w:r>
            <w:r w:rsidR="00601011" w:rsidRPr="006303E5">
              <w:rPr>
                <w:b/>
                <w:lang w:val="de-DE"/>
              </w:rPr>
              <w:t xml:space="preserve">: </w:t>
            </w:r>
            <w:r w:rsidR="00F432F9">
              <w:rPr>
                <w:b/>
                <w:lang w:val="de-DE"/>
              </w:rPr>
              <w:t>Kommunikation</w:t>
            </w:r>
            <w:r w:rsidR="006C6994">
              <w:rPr>
                <w:b/>
                <w:lang w:val="de-DE"/>
              </w:rPr>
              <w:t xml:space="preserve"> </w:t>
            </w:r>
          </w:p>
        </w:tc>
      </w:tr>
      <w:tr w:rsidR="00601011" w:rsidRPr="006446AC" w14:paraId="437AB510" w14:textId="77777777" w:rsidTr="006446AC">
        <w:trPr>
          <w:trHeight w:val="1089"/>
        </w:trPr>
        <w:tc>
          <w:tcPr>
            <w:tcW w:w="2268" w:type="dxa"/>
            <w:vAlign w:val="center"/>
          </w:tcPr>
          <w:p w14:paraId="3B66CB40" w14:textId="77777777" w:rsidR="00601011" w:rsidRPr="006303E5" w:rsidRDefault="00FF2556" w:rsidP="00601011">
            <w:pPr>
              <w:pStyle w:val="StyleStyleBodyTextAfter0ptVerdana"/>
              <w:jc w:val="left"/>
              <w:rPr>
                <w:lang w:val="de-DE"/>
              </w:rPr>
            </w:pPr>
            <w:r w:rsidRPr="006303E5">
              <w:rPr>
                <w:lang w:val="de-DE"/>
              </w:rPr>
              <w:t>Beschreibung</w:t>
            </w:r>
            <w:r w:rsidR="00601011" w:rsidRPr="006303E5">
              <w:rPr>
                <w:lang w:val="de-DE"/>
              </w:rPr>
              <w:t>:</w:t>
            </w:r>
          </w:p>
        </w:tc>
        <w:tc>
          <w:tcPr>
            <w:tcW w:w="6521" w:type="dxa"/>
            <w:vAlign w:val="center"/>
          </w:tcPr>
          <w:p w14:paraId="71902F7D" w14:textId="3E43FC62" w:rsidR="00601011" w:rsidRPr="006303E5" w:rsidRDefault="0004185C" w:rsidP="006446AC">
            <w:pPr>
              <w:pStyle w:val="StyleStyleBodyTextAfter0ptVerdana"/>
              <w:rPr>
                <w:lang w:val="de-DE"/>
              </w:rPr>
            </w:pPr>
            <w:r>
              <w:rPr>
                <w:szCs w:val="24"/>
                <w:lang w:val="de-DE"/>
              </w:rPr>
              <w:t>Der Teilnehme</w:t>
            </w:r>
            <w:r w:rsidR="006446AC">
              <w:rPr>
                <w:szCs w:val="24"/>
                <w:lang w:val="de-DE"/>
              </w:rPr>
              <w:t>nde bespricht die jeweils auftretenden Situationen an der Schule mit den dortigen Akteuren. Dabei werden das Vokabular der Fachrichtung sowie pädagogische und methodische Fachbegriffe verwendet.</w:t>
            </w:r>
            <w:r w:rsidR="00D9599D">
              <w:rPr>
                <w:szCs w:val="24"/>
                <w:lang w:val="de-DE"/>
              </w:rPr>
              <w:t xml:space="preserve"> </w:t>
            </w:r>
            <w:r w:rsidR="00A01455">
              <w:rPr>
                <w:szCs w:val="24"/>
                <w:lang w:val="de-DE"/>
              </w:rPr>
              <w:t xml:space="preserve"> </w:t>
            </w:r>
          </w:p>
        </w:tc>
      </w:tr>
    </w:tbl>
    <w:p w14:paraId="5580FAF5" w14:textId="77777777" w:rsidR="00601011" w:rsidRPr="006303E5"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446AC" w14:paraId="384AEB4E" w14:textId="77777777" w:rsidTr="00601011">
        <w:tc>
          <w:tcPr>
            <w:tcW w:w="8789" w:type="dxa"/>
            <w:gridSpan w:val="2"/>
            <w:vAlign w:val="center"/>
          </w:tcPr>
          <w:p w14:paraId="5028622B" w14:textId="78FCA265" w:rsidR="00601011" w:rsidRPr="006303E5" w:rsidRDefault="00FF2556" w:rsidP="00601011">
            <w:pPr>
              <w:pStyle w:val="StyleStyleBodyTextAfter0ptVerdana"/>
              <w:jc w:val="left"/>
              <w:rPr>
                <w:b/>
                <w:lang w:val="de-DE"/>
              </w:rPr>
            </w:pPr>
            <w:r w:rsidRPr="006303E5">
              <w:rPr>
                <w:b/>
                <w:lang w:val="de-DE"/>
              </w:rPr>
              <w:t xml:space="preserve">Tätigkeit/Aufgabe </w:t>
            </w:r>
            <w:r w:rsidR="00601011" w:rsidRPr="006303E5">
              <w:rPr>
                <w:b/>
                <w:lang w:val="de-DE"/>
              </w:rPr>
              <w:t xml:space="preserve">2: </w:t>
            </w:r>
            <w:r w:rsidR="006446AC">
              <w:rPr>
                <w:b/>
                <w:lang w:val="de-DE"/>
              </w:rPr>
              <w:t>Bildungssystemvergleich</w:t>
            </w:r>
          </w:p>
        </w:tc>
      </w:tr>
      <w:tr w:rsidR="00601011" w:rsidRPr="006446AC" w14:paraId="1C6A56B9" w14:textId="77777777" w:rsidTr="00601011">
        <w:tc>
          <w:tcPr>
            <w:tcW w:w="2268" w:type="dxa"/>
            <w:vAlign w:val="center"/>
          </w:tcPr>
          <w:p w14:paraId="2D31E774"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6E8917FE" w14:textId="6C492F6C" w:rsidR="00601011" w:rsidRPr="00314B83" w:rsidRDefault="00314B83" w:rsidP="00CF2140">
            <w:pPr>
              <w:pStyle w:val="StyleStyleBodyTextAfter0ptVerdana"/>
              <w:jc w:val="left"/>
              <w:rPr>
                <w:lang w:val="de-DE"/>
              </w:rPr>
            </w:pPr>
            <w:r w:rsidRPr="00314B83">
              <w:rPr>
                <w:lang w:val="de-DE"/>
              </w:rPr>
              <w:t xml:space="preserve">Der </w:t>
            </w:r>
            <w:r w:rsidR="006446AC">
              <w:rPr>
                <w:lang w:val="de-DE"/>
              </w:rPr>
              <w:t>Teilnehmende lernt das lokale Bildungssystem sowie die Einbettung der Partnerschule kennen. Es erfolgt ein gemeinsamer Vergleich der Bildungssysteme. Aktuelle Herausforderungen, wie z.B. die Digitalisierung werden gemeinsam besprochen</w:t>
            </w:r>
          </w:p>
        </w:tc>
      </w:tr>
    </w:tbl>
    <w:p w14:paraId="368DBCF7" w14:textId="77777777" w:rsidR="00601011" w:rsidRPr="00314B83" w:rsidRDefault="00601011" w:rsidP="00601011">
      <w:pPr>
        <w:rPr>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601011" w:rsidRPr="006303E5" w14:paraId="20C0B09A" w14:textId="77777777" w:rsidTr="00601011">
        <w:tc>
          <w:tcPr>
            <w:tcW w:w="8789" w:type="dxa"/>
            <w:gridSpan w:val="2"/>
            <w:vAlign w:val="center"/>
          </w:tcPr>
          <w:p w14:paraId="76972DB0" w14:textId="4294247F" w:rsidR="00601011" w:rsidRPr="006303E5" w:rsidRDefault="00FF2556" w:rsidP="00CA097A">
            <w:pPr>
              <w:pStyle w:val="StyleStyleBodyTextAfter0ptVerdana"/>
              <w:jc w:val="left"/>
              <w:rPr>
                <w:b/>
                <w:lang w:val="de-DE"/>
              </w:rPr>
            </w:pPr>
            <w:r w:rsidRPr="006303E5">
              <w:rPr>
                <w:b/>
                <w:lang w:val="de-DE"/>
              </w:rPr>
              <w:t xml:space="preserve">Tätigkeit/Aufgabe </w:t>
            </w:r>
            <w:r w:rsidR="00601011" w:rsidRPr="006303E5">
              <w:rPr>
                <w:b/>
                <w:lang w:val="de-DE"/>
              </w:rPr>
              <w:t xml:space="preserve">3: </w:t>
            </w:r>
            <w:r w:rsidR="006446AC">
              <w:rPr>
                <w:b/>
                <w:lang w:val="de-DE"/>
              </w:rPr>
              <w:t>Hospitationen</w:t>
            </w:r>
          </w:p>
        </w:tc>
      </w:tr>
      <w:tr w:rsidR="00601011" w:rsidRPr="006446AC" w14:paraId="498BAC14" w14:textId="77777777" w:rsidTr="00601011">
        <w:tc>
          <w:tcPr>
            <w:tcW w:w="2268" w:type="dxa"/>
            <w:vAlign w:val="center"/>
          </w:tcPr>
          <w:p w14:paraId="1B43BA92" w14:textId="77777777" w:rsidR="00601011" w:rsidRPr="006303E5" w:rsidRDefault="00FF2556" w:rsidP="00601011">
            <w:pPr>
              <w:pStyle w:val="StyleStyleBodyTextAfter0ptVerdana"/>
              <w:jc w:val="left"/>
              <w:rPr>
                <w:lang w:val="de-DE"/>
              </w:rPr>
            </w:pPr>
            <w:r w:rsidRPr="006303E5">
              <w:rPr>
                <w:lang w:val="de-DE"/>
              </w:rPr>
              <w:t>Beschreibung:</w:t>
            </w:r>
          </w:p>
        </w:tc>
        <w:tc>
          <w:tcPr>
            <w:tcW w:w="6521" w:type="dxa"/>
            <w:vAlign w:val="center"/>
          </w:tcPr>
          <w:p w14:paraId="1059367A" w14:textId="19AF5D74" w:rsidR="00601011" w:rsidRPr="006303E5" w:rsidRDefault="00D9599D" w:rsidP="00601011">
            <w:pPr>
              <w:pStyle w:val="StyleStyleBodyTextAfter0ptVerdana"/>
              <w:jc w:val="left"/>
              <w:rPr>
                <w:lang w:val="de-DE"/>
              </w:rPr>
            </w:pPr>
            <w:r>
              <w:rPr>
                <w:lang w:val="de-DE"/>
              </w:rPr>
              <w:t xml:space="preserve">Der </w:t>
            </w:r>
            <w:r w:rsidR="006446AC">
              <w:rPr>
                <w:lang w:val="de-DE"/>
              </w:rPr>
              <w:t>Teilnehmende hospitiert in allgemeinen und in Unterrichtssituationen der eigenen Fachrichtung. Es erfolgt ein begleitender Austausch mit den Lehrkräften über Herausforderungen, Methoden und pädagogischen Grundsatzfragen.</w:t>
            </w:r>
            <w:r w:rsidR="00466E47">
              <w:rPr>
                <w:lang w:val="de-DE"/>
              </w:rPr>
              <w:t xml:space="preserve"> </w:t>
            </w:r>
          </w:p>
        </w:tc>
      </w:tr>
    </w:tbl>
    <w:p w14:paraId="0E55593B" w14:textId="77777777" w:rsidR="00601011" w:rsidRPr="006303E5" w:rsidRDefault="00601011" w:rsidP="00601011">
      <w:pPr>
        <w:rPr>
          <w:lang w:val="de-DE"/>
        </w:rPr>
      </w:pPr>
    </w:p>
    <w:p w14:paraId="638E34EE" w14:textId="1FF8E2A4" w:rsidR="003E78C3" w:rsidRPr="006303E5" w:rsidRDefault="003E78C3" w:rsidP="00E37AEE">
      <w:pPr>
        <w:pStyle w:val="berschrift1"/>
        <w:rPr>
          <w:lang w:val="de-DE"/>
        </w:rPr>
      </w:pPr>
      <w:r w:rsidRPr="006303E5">
        <w:rPr>
          <w:lang w:val="de-DE"/>
        </w:rPr>
        <w:t>M</w:t>
      </w:r>
      <w:r w:rsidR="000D4AE7" w:rsidRPr="006303E5">
        <w:rPr>
          <w:lang w:val="de-DE"/>
        </w:rPr>
        <w:t xml:space="preserve">onitoring, </w:t>
      </w:r>
      <w:r w:rsidR="0066659E" w:rsidRPr="006303E5">
        <w:rPr>
          <w:lang w:val="de-DE"/>
        </w:rPr>
        <w:t>Mentoring</w:t>
      </w:r>
      <w:r w:rsidR="000D4AE7" w:rsidRPr="006303E5">
        <w:rPr>
          <w:lang w:val="de-DE"/>
        </w:rPr>
        <w:t xml:space="preserve"> </w:t>
      </w:r>
      <w:r w:rsidR="00E37AEE" w:rsidRPr="006303E5">
        <w:rPr>
          <w:lang w:val="de-DE"/>
        </w:rPr>
        <w:t>und Unterstützung während der Aktivität</w:t>
      </w:r>
    </w:p>
    <w:p w14:paraId="619186DE" w14:textId="77777777" w:rsidR="00475119" w:rsidRPr="006303E5" w:rsidRDefault="00E37AEE" w:rsidP="00E37AEE">
      <w:pPr>
        <w:pStyle w:val="berschrift2"/>
        <w:rPr>
          <w:lang w:val="de-DE"/>
        </w:rPr>
      </w:pPr>
      <w:r w:rsidRPr="006303E5">
        <w:rPr>
          <w:lang w:val="de-DE"/>
        </w:rPr>
        <w:t>Verantwortliche Personen in der Aufnahmeeinrichtung</w:t>
      </w:r>
    </w:p>
    <w:p w14:paraId="26EFEEE2" w14:textId="77777777" w:rsidR="00E37AEE" w:rsidRPr="006303E5" w:rsidRDefault="001D2C8C" w:rsidP="00E37AEE">
      <w:pPr>
        <w:spacing w:before="240" w:after="240"/>
        <w:rPr>
          <w:lang w:val="de-DE"/>
        </w:rPr>
      </w:pPr>
      <w:r w:rsidRPr="001D2C8C">
        <w:rPr>
          <w:lang w:val="de-DE"/>
        </w:rPr>
        <w:t>Die folgende(n) Person(en) in der Aufnahmeorganisation hat/haben die Aufgabe, den/die Teilnehmer(in) in seine/ihre Aktivitäten und Aufgaben in der Aufnahmeorganisation einzuführen, praktische Unterstützung zu leisten, seinen/ihren Lernfortschritt zu überwachen, ihn/sie beim Erreichen der erwarteten Lernergebnisse zu unterstützen und ihm/ihr bei der Integration in die täglichen Routinen und das soziale Umfeld in der Aufnahmeorganisation zu helfen.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3E78C3" w:rsidRPr="006303E5" w14:paraId="4178AF1D" w14:textId="77777777" w:rsidTr="002142DC">
        <w:tc>
          <w:tcPr>
            <w:tcW w:w="2835" w:type="dxa"/>
            <w:vAlign w:val="center"/>
          </w:tcPr>
          <w:p w14:paraId="5DAC0DB8" w14:textId="77777777" w:rsidR="003E78C3" w:rsidRPr="006303E5" w:rsidRDefault="00E37AEE" w:rsidP="002142DC">
            <w:pPr>
              <w:pStyle w:val="StyleStyleBodyTextAfter0ptVerdana"/>
              <w:jc w:val="left"/>
              <w:rPr>
                <w:lang w:val="de-DE"/>
              </w:rPr>
            </w:pPr>
            <w:r w:rsidRPr="006303E5">
              <w:rPr>
                <w:lang w:val="de-DE"/>
              </w:rPr>
              <w:t>Vollständiger Name</w:t>
            </w:r>
            <w:r w:rsidR="003E78C3" w:rsidRPr="006303E5">
              <w:rPr>
                <w:lang w:val="de-DE"/>
              </w:rPr>
              <w:t>:</w:t>
            </w:r>
          </w:p>
        </w:tc>
        <w:tc>
          <w:tcPr>
            <w:tcW w:w="5954" w:type="dxa"/>
            <w:vAlign w:val="center"/>
          </w:tcPr>
          <w:p w14:paraId="2C973FD6" w14:textId="66BBAB6B" w:rsidR="003E78C3" w:rsidRPr="006303E5" w:rsidRDefault="003E78C3" w:rsidP="003E78C3">
            <w:pPr>
              <w:pStyle w:val="StyleStyleBodyTextAfter0ptVerdana"/>
              <w:jc w:val="left"/>
              <w:rPr>
                <w:lang w:val="de-DE"/>
              </w:rPr>
            </w:pPr>
          </w:p>
        </w:tc>
      </w:tr>
      <w:tr w:rsidR="00A41850" w:rsidRPr="006303E5" w14:paraId="56891759" w14:textId="77777777" w:rsidTr="002142DC">
        <w:tc>
          <w:tcPr>
            <w:tcW w:w="2835" w:type="dxa"/>
            <w:vAlign w:val="center"/>
          </w:tcPr>
          <w:p w14:paraId="4DE2B21E" w14:textId="77777777" w:rsidR="00A41850" w:rsidRPr="006303E5" w:rsidRDefault="00E37AEE" w:rsidP="002142DC">
            <w:pPr>
              <w:pStyle w:val="StyleStyleBodyTextAfter0ptVerdana"/>
              <w:jc w:val="left"/>
              <w:rPr>
                <w:lang w:val="de-DE"/>
              </w:rPr>
            </w:pPr>
            <w:r w:rsidRPr="006303E5">
              <w:rPr>
                <w:lang w:val="de-DE"/>
              </w:rPr>
              <w:t>Berufsbezeichnung:</w:t>
            </w:r>
          </w:p>
        </w:tc>
        <w:tc>
          <w:tcPr>
            <w:tcW w:w="5954" w:type="dxa"/>
            <w:vAlign w:val="center"/>
          </w:tcPr>
          <w:p w14:paraId="0CD806C9" w14:textId="48AC241A" w:rsidR="00A41850" w:rsidRPr="006303E5" w:rsidRDefault="00A41850" w:rsidP="002142DC">
            <w:pPr>
              <w:pStyle w:val="StyleStyleBodyTextAfter0ptVerdana"/>
              <w:jc w:val="left"/>
              <w:rPr>
                <w:lang w:val="de-DE"/>
              </w:rPr>
            </w:pPr>
          </w:p>
        </w:tc>
      </w:tr>
      <w:tr w:rsidR="00F715DA" w:rsidRPr="006303E5" w14:paraId="59D603EC" w14:textId="77777777" w:rsidTr="002142DC">
        <w:tc>
          <w:tcPr>
            <w:tcW w:w="2835" w:type="dxa"/>
            <w:vAlign w:val="center"/>
          </w:tcPr>
          <w:p w14:paraId="6451925D" w14:textId="77777777" w:rsidR="00F715DA" w:rsidRPr="006303E5" w:rsidRDefault="00F715DA" w:rsidP="002142DC">
            <w:pPr>
              <w:pStyle w:val="StyleStyleBodyTextAfter0ptVerdana"/>
              <w:jc w:val="left"/>
              <w:rPr>
                <w:lang w:val="de-DE"/>
              </w:rPr>
            </w:pPr>
            <w:r w:rsidRPr="006303E5">
              <w:rPr>
                <w:lang w:val="de-DE"/>
              </w:rPr>
              <w:t>Email:</w:t>
            </w:r>
          </w:p>
        </w:tc>
        <w:tc>
          <w:tcPr>
            <w:tcW w:w="5954" w:type="dxa"/>
            <w:vAlign w:val="center"/>
          </w:tcPr>
          <w:p w14:paraId="2868DC3E" w14:textId="0EF1D96F" w:rsidR="00F715DA" w:rsidRPr="006303E5" w:rsidRDefault="00F715DA" w:rsidP="002142DC">
            <w:pPr>
              <w:pStyle w:val="StyleStyleBodyTextAfter0ptVerdana"/>
              <w:jc w:val="left"/>
              <w:rPr>
                <w:lang w:val="de-DE"/>
              </w:rPr>
            </w:pPr>
          </w:p>
        </w:tc>
      </w:tr>
      <w:tr w:rsidR="00E37AEE" w:rsidRPr="006303E5" w14:paraId="094F33C3" w14:textId="77777777" w:rsidTr="002142DC">
        <w:tc>
          <w:tcPr>
            <w:tcW w:w="2835" w:type="dxa"/>
            <w:vAlign w:val="center"/>
          </w:tcPr>
          <w:p w14:paraId="026166EE" w14:textId="77777777" w:rsidR="00E37AEE" w:rsidRPr="006303E5" w:rsidRDefault="00E37AEE" w:rsidP="00E37AEE">
            <w:pPr>
              <w:pStyle w:val="StyleStyleBodyTextAfter0ptVerdana"/>
              <w:jc w:val="left"/>
              <w:rPr>
                <w:lang w:val="de-DE"/>
              </w:rPr>
            </w:pPr>
            <w:r w:rsidRPr="006303E5">
              <w:rPr>
                <w:lang w:val="de-DE"/>
              </w:rPr>
              <w:t>Telefonnummer(n):</w:t>
            </w:r>
          </w:p>
        </w:tc>
        <w:tc>
          <w:tcPr>
            <w:tcW w:w="5954" w:type="dxa"/>
            <w:vAlign w:val="center"/>
          </w:tcPr>
          <w:p w14:paraId="6DB6650A" w14:textId="7DB54139" w:rsidR="00E37AEE" w:rsidRPr="006303E5" w:rsidRDefault="00E37AEE" w:rsidP="00E37AEE">
            <w:pPr>
              <w:pStyle w:val="StyleStyleBodyTextAfter0ptVerdana"/>
              <w:jc w:val="left"/>
              <w:rPr>
                <w:lang w:val="de-DE"/>
              </w:rPr>
            </w:pPr>
          </w:p>
        </w:tc>
      </w:tr>
      <w:tr w:rsidR="00E37AEE" w:rsidRPr="00946BDE" w14:paraId="5899FE03" w14:textId="77777777" w:rsidTr="002142DC">
        <w:tc>
          <w:tcPr>
            <w:tcW w:w="2835" w:type="dxa"/>
            <w:vAlign w:val="center"/>
          </w:tcPr>
          <w:p w14:paraId="3E818573" w14:textId="77777777" w:rsidR="00E37AEE" w:rsidRPr="006303E5" w:rsidRDefault="00E37AEE" w:rsidP="00E37AEE">
            <w:pPr>
              <w:pStyle w:val="StyleStyleBodyTextAfter0ptVerdana"/>
              <w:jc w:val="left"/>
              <w:rPr>
                <w:lang w:val="de-DE"/>
              </w:rPr>
            </w:pPr>
            <w:r w:rsidRPr="006303E5">
              <w:rPr>
                <w:lang w:val="de-DE"/>
              </w:rPr>
              <w:t>Zuständigkeiten:</w:t>
            </w:r>
          </w:p>
        </w:tc>
        <w:tc>
          <w:tcPr>
            <w:tcW w:w="5954" w:type="dxa"/>
            <w:vAlign w:val="center"/>
          </w:tcPr>
          <w:p w14:paraId="09E95CCE" w14:textId="7768179D" w:rsidR="00004C67" w:rsidRPr="006303E5" w:rsidRDefault="00004C67" w:rsidP="00E37AEE">
            <w:pPr>
              <w:pStyle w:val="StyleStyleBodyTextAfter0ptVerdana"/>
              <w:jc w:val="left"/>
              <w:rPr>
                <w:lang w:val="de-DE"/>
              </w:rPr>
            </w:pPr>
          </w:p>
        </w:tc>
      </w:tr>
    </w:tbl>
    <w:p w14:paraId="26B29541" w14:textId="77777777" w:rsidR="001D2C8C" w:rsidRDefault="001D2C8C" w:rsidP="001D2C8C">
      <w:pPr>
        <w:pStyle w:val="StyleStyleBodyTextAfter0ptVerdana"/>
        <w:jc w:val="left"/>
        <w:rPr>
          <w:highlight w:val="lightGray"/>
          <w:lang w:val="de-DE"/>
        </w:rPr>
      </w:pPr>
    </w:p>
    <w:p w14:paraId="2E9C725A" w14:textId="77777777" w:rsidR="00475119" w:rsidRPr="006303E5" w:rsidRDefault="00E37AEE" w:rsidP="00E37AEE">
      <w:pPr>
        <w:pStyle w:val="berschrift2"/>
        <w:rPr>
          <w:lang w:val="de-DE"/>
        </w:rPr>
      </w:pPr>
      <w:r w:rsidRPr="006303E5">
        <w:rPr>
          <w:lang w:val="de-DE"/>
        </w:rPr>
        <w:t>Verantwortliche Personen bei der entsendenden Einrichtung</w:t>
      </w:r>
    </w:p>
    <w:p w14:paraId="42DBC089" w14:textId="77777777" w:rsidR="000D4AE7" w:rsidRPr="006303E5" w:rsidRDefault="00E37AEE" w:rsidP="000D4AE7">
      <w:pPr>
        <w:spacing w:before="240" w:after="240"/>
        <w:rPr>
          <w:lang w:val="de-DE"/>
        </w:rPr>
      </w:pPr>
      <w:r w:rsidRPr="006303E5">
        <w:rPr>
          <w:lang w:val="de-DE"/>
        </w:rPr>
        <w:t>Die folgende(n) Person(en) in der Entsendeeinrichtung hat/haben die Aufgabe, die Fortschritte der/des Teilnehmenden zu verfolgen und inhaltliche oder praktische Unterstützung von Seiten der Entsendeeinrichtung zu leisten.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E37AEE" w:rsidRPr="006303E5" w14:paraId="6FCE0646" w14:textId="77777777" w:rsidTr="002142DC">
        <w:tc>
          <w:tcPr>
            <w:tcW w:w="2835" w:type="dxa"/>
            <w:vAlign w:val="center"/>
          </w:tcPr>
          <w:p w14:paraId="03761972" w14:textId="77777777" w:rsidR="00E37AEE" w:rsidRPr="006303E5" w:rsidRDefault="00E37AEE" w:rsidP="00E37AEE">
            <w:pPr>
              <w:pStyle w:val="StyleStyleBodyTextAfter0ptVerdana"/>
              <w:jc w:val="left"/>
              <w:rPr>
                <w:lang w:val="de-DE"/>
              </w:rPr>
            </w:pPr>
            <w:r w:rsidRPr="006303E5">
              <w:rPr>
                <w:lang w:val="de-DE"/>
              </w:rPr>
              <w:t>Vollständiger Name:</w:t>
            </w:r>
          </w:p>
        </w:tc>
        <w:tc>
          <w:tcPr>
            <w:tcW w:w="5954" w:type="dxa"/>
            <w:vAlign w:val="center"/>
          </w:tcPr>
          <w:p w14:paraId="64BADD70" w14:textId="51C25D52" w:rsidR="00E37AEE" w:rsidRPr="006303E5" w:rsidRDefault="00E37AEE" w:rsidP="00E37AEE">
            <w:pPr>
              <w:pStyle w:val="StyleStyleBodyTextAfter0ptVerdana"/>
              <w:jc w:val="left"/>
              <w:rPr>
                <w:lang w:val="de-DE"/>
              </w:rPr>
            </w:pPr>
          </w:p>
        </w:tc>
      </w:tr>
      <w:tr w:rsidR="00E37AEE" w:rsidRPr="006303E5" w14:paraId="72E8057E" w14:textId="77777777" w:rsidTr="002142DC">
        <w:tc>
          <w:tcPr>
            <w:tcW w:w="2835" w:type="dxa"/>
            <w:vAlign w:val="center"/>
          </w:tcPr>
          <w:p w14:paraId="4DD39D8C" w14:textId="77777777" w:rsidR="00E37AEE" w:rsidRPr="006303E5" w:rsidRDefault="00E37AEE" w:rsidP="00E37AEE">
            <w:pPr>
              <w:pStyle w:val="StyleStyleBodyTextAfter0ptVerdana"/>
              <w:jc w:val="left"/>
              <w:rPr>
                <w:lang w:val="de-DE"/>
              </w:rPr>
            </w:pPr>
            <w:r w:rsidRPr="006303E5">
              <w:rPr>
                <w:lang w:val="de-DE"/>
              </w:rPr>
              <w:t>Berufsbezeichnung:</w:t>
            </w:r>
          </w:p>
        </w:tc>
        <w:tc>
          <w:tcPr>
            <w:tcW w:w="5954" w:type="dxa"/>
            <w:vAlign w:val="center"/>
          </w:tcPr>
          <w:p w14:paraId="4A4FCFE9" w14:textId="2882FAB7" w:rsidR="00E37AEE" w:rsidRPr="006303E5" w:rsidRDefault="00E37AEE" w:rsidP="00E37AEE">
            <w:pPr>
              <w:pStyle w:val="StyleStyleBodyTextAfter0ptVerdana"/>
              <w:jc w:val="left"/>
              <w:rPr>
                <w:lang w:val="de-DE"/>
              </w:rPr>
            </w:pPr>
          </w:p>
        </w:tc>
      </w:tr>
      <w:tr w:rsidR="00E37AEE" w:rsidRPr="00F53409" w14:paraId="020366D0" w14:textId="77777777" w:rsidTr="002142DC">
        <w:tc>
          <w:tcPr>
            <w:tcW w:w="2835" w:type="dxa"/>
            <w:vAlign w:val="center"/>
          </w:tcPr>
          <w:p w14:paraId="4A27A989" w14:textId="77777777" w:rsidR="00E37AEE" w:rsidRPr="006303E5" w:rsidRDefault="00E37AEE" w:rsidP="00E37AEE">
            <w:pPr>
              <w:pStyle w:val="StyleStyleBodyTextAfter0ptVerdana"/>
              <w:jc w:val="left"/>
              <w:rPr>
                <w:lang w:val="de-DE"/>
              </w:rPr>
            </w:pPr>
            <w:r w:rsidRPr="006303E5">
              <w:rPr>
                <w:lang w:val="de-DE"/>
              </w:rPr>
              <w:t>Email:</w:t>
            </w:r>
          </w:p>
        </w:tc>
        <w:tc>
          <w:tcPr>
            <w:tcW w:w="5954" w:type="dxa"/>
            <w:vAlign w:val="center"/>
          </w:tcPr>
          <w:p w14:paraId="6E9FC2DC" w14:textId="43D915D9" w:rsidR="00E37AEE" w:rsidRPr="006303E5" w:rsidRDefault="00E37AEE" w:rsidP="00E37AEE">
            <w:pPr>
              <w:pStyle w:val="StyleStyleBodyTextAfter0ptVerdana"/>
              <w:jc w:val="left"/>
              <w:rPr>
                <w:lang w:val="de-DE"/>
              </w:rPr>
            </w:pPr>
          </w:p>
        </w:tc>
      </w:tr>
      <w:tr w:rsidR="00E37AEE" w:rsidRPr="006303E5" w14:paraId="2FC43E9D" w14:textId="77777777" w:rsidTr="002142DC">
        <w:tc>
          <w:tcPr>
            <w:tcW w:w="2835" w:type="dxa"/>
            <w:vAlign w:val="center"/>
          </w:tcPr>
          <w:p w14:paraId="578BFAD3" w14:textId="77777777" w:rsidR="00E37AEE" w:rsidRPr="006303E5" w:rsidRDefault="00E37AEE" w:rsidP="00E37AEE">
            <w:pPr>
              <w:pStyle w:val="StyleStyleBodyTextAfter0ptVerdana"/>
              <w:jc w:val="left"/>
              <w:rPr>
                <w:lang w:val="de-DE"/>
              </w:rPr>
            </w:pPr>
            <w:r w:rsidRPr="006303E5">
              <w:rPr>
                <w:lang w:val="de-DE"/>
              </w:rPr>
              <w:t>Telefonnummer(n):</w:t>
            </w:r>
          </w:p>
        </w:tc>
        <w:tc>
          <w:tcPr>
            <w:tcW w:w="5954" w:type="dxa"/>
            <w:vAlign w:val="center"/>
          </w:tcPr>
          <w:p w14:paraId="30225283" w14:textId="7A27F7BA" w:rsidR="00E37AEE" w:rsidRPr="006303E5" w:rsidRDefault="00E37AEE" w:rsidP="00E37AEE">
            <w:pPr>
              <w:pStyle w:val="StyleStyleBodyTextAfter0ptVerdana"/>
              <w:jc w:val="left"/>
              <w:rPr>
                <w:lang w:val="de-DE"/>
              </w:rPr>
            </w:pPr>
          </w:p>
        </w:tc>
      </w:tr>
      <w:tr w:rsidR="00E37AEE" w:rsidRPr="00F53409" w14:paraId="50CA044C" w14:textId="77777777" w:rsidTr="002142DC">
        <w:tc>
          <w:tcPr>
            <w:tcW w:w="2835" w:type="dxa"/>
            <w:vAlign w:val="center"/>
          </w:tcPr>
          <w:p w14:paraId="16A2CA67" w14:textId="77777777" w:rsidR="00E37AEE" w:rsidRPr="006303E5" w:rsidRDefault="00E37AEE" w:rsidP="00E37AEE">
            <w:pPr>
              <w:pStyle w:val="StyleStyleBodyTextAfter0ptVerdana"/>
              <w:jc w:val="left"/>
              <w:rPr>
                <w:lang w:val="de-DE"/>
              </w:rPr>
            </w:pPr>
            <w:r w:rsidRPr="006303E5">
              <w:rPr>
                <w:lang w:val="de-DE"/>
              </w:rPr>
              <w:t>Zuständigkeiten:</w:t>
            </w:r>
          </w:p>
        </w:tc>
        <w:tc>
          <w:tcPr>
            <w:tcW w:w="5954" w:type="dxa"/>
            <w:vAlign w:val="center"/>
          </w:tcPr>
          <w:p w14:paraId="7E3BA230" w14:textId="6A5788DD" w:rsidR="00E37AEE" w:rsidRPr="006303E5" w:rsidRDefault="00E37AEE" w:rsidP="00BB25D7">
            <w:pPr>
              <w:pStyle w:val="StyleStyleBodyTextAfter0ptVerdana"/>
              <w:jc w:val="left"/>
              <w:rPr>
                <w:lang w:val="de-DE"/>
              </w:rPr>
            </w:pPr>
          </w:p>
        </w:tc>
      </w:tr>
    </w:tbl>
    <w:p w14:paraId="36734BD3" w14:textId="77777777" w:rsidR="00441270" w:rsidRPr="006303E5" w:rsidRDefault="00DD0765" w:rsidP="00DD0765">
      <w:pPr>
        <w:pStyle w:val="berschrift2"/>
        <w:rPr>
          <w:lang w:val="de-DE"/>
        </w:rPr>
      </w:pPr>
      <w:r w:rsidRPr="006303E5">
        <w:rPr>
          <w:lang w:val="de-DE"/>
        </w:rPr>
        <w:t>Begleitpersonen</w:t>
      </w:r>
      <w:r w:rsidR="00441270" w:rsidRPr="006303E5">
        <w:rPr>
          <w:lang w:val="de-DE"/>
        </w:rPr>
        <w:t xml:space="preserve"> </w:t>
      </w:r>
    </w:p>
    <w:p w14:paraId="0030A9A2" w14:textId="77777777" w:rsidR="00441270" w:rsidRPr="006303E5" w:rsidRDefault="00DD0765" w:rsidP="00441270">
      <w:pPr>
        <w:spacing w:before="240" w:after="240"/>
        <w:rPr>
          <w:lang w:val="de-DE"/>
        </w:rPr>
      </w:pPr>
      <w:r w:rsidRPr="006303E5">
        <w:rPr>
          <w:lang w:val="de-DE"/>
        </w:rPr>
        <w:t>Die folgende(n) Person(en) wird/werden die/ den Teilnehmenden während seiner Mobilitätsphase begleiten:</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41270" w:rsidRPr="006303E5" w14:paraId="292F59F0" w14:textId="77777777" w:rsidTr="00E37AEE">
        <w:tc>
          <w:tcPr>
            <w:tcW w:w="2835" w:type="dxa"/>
            <w:vAlign w:val="center"/>
          </w:tcPr>
          <w:p w14:paraId="65E8665E" w14:textId="77777777" w:rsidR="00441270" w:rsidRPr="006303E5" w:rsidRDefault="00DD0765" w:rsidP="00E37AEE">
            <w:pPr>
              <w:pStyle w:val="StyleStyleBodyTextAfter0ptVerdana"/>
              <w:jc w:val="left"/>
              <w:rPr>
                <w:lang w:val="de-DE"/>
              </w:rPr>
            </w:pPr>
            <w:r w:rsidRPr="006303E5">
              <w:rPr>
                <w:lang w:val="de-DE"/>
              </w:rPr>
              <w:t>Vollständiger Name:</w:t>
            </w:r>
          </w:p>
        </w:tc>
        <w:tc>
          <w:tcPr>
            <w:tcW w:w="5954" w:type="dxa"/>
            <w:vAlign w:val="center"/>
          </w:tcPr>
          <w:p w14:paraId="1FAC1F09" w14:textId="233DD3EE" w:rsidR="00441270" w:rsidRPr="006303E5" w:rsidRDefault="0085468B" w:rsidP="00E37AEE">
            <w:pPr>
              <w:pStyle w:val="StyleStyleBodyTextAfter0ptVerdana"/>
              <w:jc w:val="left"/>
              <w:rPr>
                <w:lang w:val="de-DE"/>
              </w:rPr>
            </w:pPr>
            <w:r>
              <w:rPr>
                <w:lang w:val="de-DE"/>
              </w:rPr>
              <w:t>--</w:t>
            </w:r>
          </w:p>
        </w:tc>
      </w:tr>
      <w:tr w:rsidR="00441270" w:rsidRPr="006303E5" w14:paraId="095E9DE9" w14:textId="77777777" w:rsidTr="00E37AEE">
        <w:tc>
          <w:tcPr>
            <w:tcW w:w="2835" w:type="dxa"/>
            <w:vAlign w:val="center"/>
          </w:tcPr>
          <w:p w14:paraId="189A1279" w14:textId="77777777" w:rsidR="00441270" w:rsidRPr="006303E5" w:rsidRDefault="00DD0765" w:rsidP="00E37AEE">
            <w:pPr>
              <w:pStyle w:val="StyleStyleBodyTextAfter0ptVerdana"/>
              <w:jc w:val="left"/>
              <w:rPr>
                <w:lang w:val="de-DE"/>
              </w:rPr>
            </w:pPr>
            <w:r w:rsidRPr="006303E5">
              <w:rPr>
                <w:lang w:val="de-DE"/>
              </w:rPr>
              <w:t>Position:</w:t>
            </w:r>
          </w:p>
        </w:tc>
        <w:tc>
          <w:tcPr>
            <w:tcW w:w="5954" w:type="dxa"/>
            <w:vAlign w:val="center"/>
          </w:tcPr>
          <w:p w14:paraId="69C36DF7" w14:textId="43EC8E9E" w:rsidR="00441270" w:rsidRPr="006303E5" w:rsidRDefault="00441270" w:rsidP="00E37AEE">
            <w:pPr>
              <w:pStyle w:val="StyleStyleBodyTextAfter0ptVerdana"/>
              <w:jc w:val="left"/>
              <w:rPr>
                <w:lang w:val="de-DE"/>
              </w:rPr>
            </w:pPr>
          </w:p>
        </w:tc>
      </w:tr>
      <w:tr w:rsidR="00A913AF" w:rsidRPr="006303E5" w14:paraId="277E16E8" w14:textId="77777777" w:rsidTr="00E37AEE">
        <w:tc>
          <w:tcPr>
            <w:tcW w:w="2835" w:type="dxa"/>
            <w:vAlign w:val="center"/>
          </w:tcPr>
          <w:p w14:paraId="0DDCACD1" w14:textId="77777777" w:rsidR="00A913AF" w:rsidRPr="006303E5" w:rsidRDefault="00A913AF" w:rsidP="00A913AF">
            <w:pPr>
              <w:pStyle w:val="StyleStyleBodyTextAfter0ptVerdana"/>
              <w:jc w:val="left"/>
              <w:rPr>
                <w:lang w:val="de-DE"/>
              </w:rPr>
            </w:pPr>
            <w:r w:rsidRPr="006303E5">
              <w:rPr>
                <w:lang w:val="de-DE"/>
              </w:rPr>
              <w:t>Email:</w:t>
            </w:r>
          </w:p>
        </w:tc>
        <w:tc>
          <w:tcPr>
            <w:tcW w:w="5954" w:type="dxa"/>
            <w:vAlign w:val="center"/>
          </w:tcPr>
          <w:p w14:paraId="65DE981A" w14:textId="652809D4" w:rsidR="00A913AF" w:rsidRPr="006303E5" w:rsidRDefault="00A913AF" w:rsidP="00A913AF">
            <w:pPr>
              <w:pStyle w:val="StyleStyleBodyTextAfter0ptVerdana"/>
              <w:jc w:val="left"/>
              <w:rPr>
                <w:lang w:val="de-DE"/>
              </w:rPr>
            </w:pPr>
          </w:p>
        </w:tc>
      </w:tr>
      <w:tr w:rsidR="00A913AF" w:rsidRPr="006303E5" w14:paraId="31CB4D98" w14:textId="77777777" w:rsidTr="00E37AEE">
        <w:tc>
          <w:tcPr>
            <w:tcW w:w="2835" w:type="dxa"/>
            <w:vAlign w:val="center"/>
          </w:tcPr>
          <w:p w14:paraId="2B41869E" w14:textId="77777777" w:rsidR="00A913AF" w:rsidRPr="006303E5" w:rsidRDefault="00A913AF" w:rsidP="00A913AF">
            <w:pPr>
              <w:pStyle w:val="StyleStyleBodyTextAfter0ptVerdana"/>
              <w:jc w:val="left"/>
              <w:rPr>
                <w:lang w:val="de-DE"/>
              </w:rPr>
            </w:pPr>
            <w:r w:rsidRPr="006303E5">
              <w:rPr>
                <w:lang w:val="de-DE"/>
              </w:rPr>
              <w:t>Telefonnummer(n):</w:t>
            </w:r>
          </w:p>
        </w:tc>
        <w:tc>
          <w:tcPr>
            <w:tcW w:w="5954" w:type="dxa"/>
            <w:vAlign w:val="center"/>
          </w:tcPr>
          <w:p w14:paraId="0BD6280E" w14:textId="4C0E0054" w:rsidR="00A913AF" w:rsidRPr="006303E5" w:rsidRDefault="00A913AF" w:rsidP="00A913AF">
            <w:pPr>
              <w:pStyle w:val="StyleStyleBodyTextAfter0ptVerdana"/>
              <w:jc w:val="left"/>
              <w:rPr>
                <w:lang w:val="de-DE"/>
              </w:rPr>
            </w:pPr>
          </w:p>
        </w:tc>
      </w:tr>
      <w:tr w:rsidR="00A913AF" w:rsidRPr="00946BDE" w14:paraId="692D3F8E" w14:textId="77777777" w:rsidTr="00E37AEE">
        <w:tc>
          <w:tcPr>
            <w:tcW w:w="2835" w:type="dxa"/>
            <w:vAlign w:val="center"/>
          </w:tcPr>
          <w:p w14:paraId="5F6C9603" w14:textId="77777777" w:rsidR="00A913AF" w:rsidRPr="006303E5" w:rsidRDefault="00A913AF" w:rsidP="00A913AF">
            <w:pPr>
              <w:pStyle w:val="StyleStyleBodyTextAfter0ptVerdana"/>
              <w:jc w:val="left"/>
              <w:rPr>
                <w:lang w:val="de-DE"/>
              </w:rPr>
            </w:pPr>
            <w:r w:rsidRPr="006303E5">
              <w:rPr>
                <w:lang w:val="de-DE"/>
              </w:rPr>
              <w:t>Zuständigkeiten:</w:t>
            </w:r>
          </w:p>
        </w:tc>
        <w:tc>
          <w:tcPr>
            <w:tcW w:w="5954" w:type="dxa"/>
            <w:vAlign w:val="center"/>
          </w:tcPr>
          <w:p w14:paraId="63C3CA1A" w14:textId="502F6916" w:rsidR="00A913AF" w:rsidRPr="006303E5" w:rsidRDefault="00A913AF" w:rsidP="00A913AF">
            <w:pPr>
              <w:pStyle w:val="StyleStyleBodyTextAfter0ptVerdana"/>
              <w:jc w:val="left"/>
              <w:rPr>
                <w:lang w:val="de-DE"/>
              </w:rPr>
            </w:pPr>
          </w:p>
        </w:tc>
      </w:tr>
    </w:tbl>
    <w:p w14:paraId="35A97BF2" w14:textId="77777777" w:rsidR="00AF14AF" w:rsidRPr="006303E5" w:rsidRDefault="00DD0765" w:rsidP="002F19BB">
      <w:pPr>
        <w:pStyle w:val="berschrift2"/>
        <w:rPr>
          <w:lang w:val="de-DE"/>
        </w:rPr>
      </w:pPr>
      <w:r w:rsidRPr="006303E5">
        <w:rPr>
          <w:lang w:val="de-DE"/>
        </w:rPr>
        <w:t>Mentoring und Monitoringregelungen</w:t>
      </w:r>
    </w:p>
    <w:p w14:paraId="4204BB5F" w14:textId="77777777" w:rsidR="00CA59A6" w:rsidRPr="006303E5" w:rsidRDefault="00DD0765" w:rsidP="00CA59A6">
      <w:pPr>
        <w:pStyle w:val="Textkrper"/>
        <w:rPr>
          <w:lang w:val="de-DE"/>
        </w:rPr>
      </w:pPr>
      <w:r w:rsidRPr="006303E5">
        <w:rPr>
          <w:lang w:val="de-DE"/>
        </w:rPr>
        <w:t>Die Monitoring- und Mentoringmaßnahmen umfassen mindestens die folgenden Aktivitäten:</w:t>
      </w:r>
    </w:p>
    <w:p w14:paraId="4A94F7CA" w14:textId="43922896" w:rsidR="00CA59A6" w:rsidRDefault="00880F44" w:rsidP="00CA59A6">
      <w:pPr>
        <w:pStyle w:val="Textkrper"/>
        <w:numPr>
          <w:ilvl w:val="0"/>
          <w:numId w:val="32"/>
        </w:numPr>
        <w:rPr>
          <w:highlight w:val="lightGray"/>
          <w:lang w:val="de-DE"/>
        </w:rPr>
      </w:pPr>
      <w:r>
        <w:rPr>
          <w:highlight w:val="lightGray"/>
          <w:lang w:val="de-DE"/>
        </w:rPr>
        <w:t>Regelmäßige Teilnehmertreffen</w:t>
      </w:r>
      <w:r w:rsidR="00D32B34">
        <w:rPr>
          <w:highlight w:val="lightGray"/>
          <w:lang w:val="de-DE"/>
        </w:rPr>
        <w:t xml:space="preserve"> mit Überprüfung der Lernergebnisse und Austausch zu den </w:t>
      </w:r>
      <w:r w:rsidR="00444519">
        <w:rPr>
          <w:highlight w:val="lightGray"/>
          <w:lang w:val="de-DE"/>
        </w:rPr>
        <w:t xml:space="preserve">erledigten Aufgaben </w:t>
      </w:r>
    </w:p>
    <w:p w14:paraId="2B32A048" w14:textId="2E6E8047" w:rsidR="00771CB6" w:rsidRDefault="00771CB6" w:rsidP="00CA59A6">
      <w:pPr>
        <w:pStyle w:val="Textkrper"/>
        <w:numPr>
          <w:ilvl w:val="0"/>
          <w:numId w:val="32"/>
        </w:numPr>
        <w:rPr>
          <w:highlight w:val="lightGray"/>
          <w:lang w:val="de-DE"/>
        </w:rPr>
      </w:pPr>
      <w:r>
        <w:rPr>
          <w:highlight w:val="lightGray"/>
          <w:lang w:val="de-DE"/>
        </w:rPr>
        <w:lastRenderedPageBreak/>
        <w:t>Enge Abstimmung zwischen Begleitpersonen und Mentoren der Aufnahmeein</w:t>
      </w:r>
      <w:r w:rsidR="007425D0">
        <w:rPr>
          <w:highlight w:val="lightGray"/>
          <w:lang w:val="de-DE"/>
        </w:rPr>
        <w:t xml:space="preserve">richtung </w:t>
      </w:r>
    </w:p>
    <w:p w14:paraId="41F516CF" w14:textId="77777777" w:rsidR="00444519" w:rsidRPr="00444519" w:rsidRDefault="00444519" w:rsidP="00444519">
      <w:pPr>
        <w:rPr>
          <w:lang w:val="de-DE"/>
        </w:rPr>
      </w:pPr>
    </w:p>
    <w:p w14:paraId="11AC9D64" w14:textId="6AC2B32A" w:rsidR="002F70C0" w:rsidRPr="006303E5" w:rsidRDefault="005367E6" w:rsidP="002F19BB">
      <w:pPr>
        <w:pStyle w:val="berschrift1"/>
        <w:rPr>
          <w:lang w:val="de-DE"/>
        </w:rPr>
      </w:pPr>
      <w:r w:rsidRPr="006303E5">
        <w:rPr>
          <w:lang w:val="de-DE"/>
        </w:rPr>
        <w:t>Bewertung</w:t>
      </w:r>
      <w:r w:rsidR="005833B5" w:rsidRPr="006303E5">
        <w:rPr>
          <w:lang w:val="de-DE"/>
        </w:rPr>
        <w:t xml:space="preserve"> </w:t>
      </w:r>
      <w:r w:rsidRPr="006303E5">
        <w:rPr>
          <w:lang w:val="de-DE"/>
        </w:rPr>
        <w:t>der Lernergebnisse</w:t>
      </w:r>
    </w:p>
    <w:p w14:paraId="261EB343" w14:textId="77777777" w:rsidR="003E78C3" w:rsidRPr="006303E5" w:rsidRDefault="005367E6" w:rsidP="002F19BB">
      <w:pPr>
        <w:spacing w:before="240" w:after="240"/>
        <w:rPr>
          <w:lang w:val="de-DE"/>
        </w:rPr>
      </w:pPr>
      <w:r w:rsidRPr="006303E5">
        <w:rPr>
          <w:lang w:val="de-DE"/>
        </w:rPr>
        <w:t>Nach der Mobilitätsaktivität werden die Lernergebnisse der Teilnehmenden auf folgende Weise bewertet: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CA59A6" w:rsidRPr="006303E5" w14:paraId="79BB20B4" w14:textId="77777777" w:rsidTr="002142DC">
        <w:tc>
          <w:tcPr>
            <w:tcW w:w="8789" w:type="dxa"/>
            <w:vAlign w:val="center"/>
          </w:tcPr>
          <w:p w14:paraId="02CFD215" w14:textId="77777777" w:rsidR="00CA59A6" w:rsidRPr="006303E5" w:rsidRDefault="005367E6" w:rsidP="005367E6">
            <w:pPr>
              <w:pStyle w:val="StyleStyleBodyTextAfter0ptVerdana"/>
              <w:jc w:val="left"/>
              <w:rPr>
                <w:b/>
                <w:lang w:val="de-DE"/>
              </w:rPr>
            </w:pPr>
            <w:r w:rsidRPr="006303E5">
              <w:rPr>
                <w:b/>
                <w:lang w:val="de-DE"/>
              </w:rPr>
              <w:t>Format der Bewertung</w:t>
            </w:r>
            <w:r w:rsidR="00CA59A6" w:rsidRPr="006303E5">
              <w:rPr>
                <w:b/>
                <w:lang w:val="de-DE"/>
              </w:rPr>
              <w:t>:</w:t>
            </w:r>
          </w:p>
        </w:tc>
      </w:tr>
      <w:tr w:rsidR="00CA59A6" w:rsidRPr="006446AC" w14:paraId="0205E6A7" w14:textId="77777777" w:rsidTr="002142DC">
        <w:tc>
          <w:tcPr>
            <w:tcW w:w="8789" w:type="dxa"/>
            <w:vAlign w:val="center"/>
          </w:tcPr>
          <w:p w14:paraId="1AE298A0" w14:textId="15F821B6" w:rsidR="00CA59A6" w:rsidRPr="006303E5" w:rsidRDefault="001412E2" w:rsidP="0085468B">
            <w:pPr>
              <w:rPr>
                <w:lang w:val="de-DE"/>
              </w:rPr>
            </w:pPr>
            <w:r w:rsidRPr="001412E2">
              <w:rPr>
                <w:rFonts w:cs="Arial"/>
                <w:szCs w:val="20"/>
                <w:lang w:val="de-DE"/>
              </w:rPr>
              <w:t xml:space="preserve">Der Teilnehmer reflektiert und dokumentiert seinen Kompetenzgewinn anhand von Selbsteinschätzungen vor und nach der Mobilität. </w:t>
            </w:r>
          </w:p>
        </w:tc>
      </w:tr>
    </w:tbl>
    <w:p w14:paraId="376E54CF"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1FC58174" w14:textId="77777777" w:rsidTr="002142DC">
        <w:tc>
          <w:tcPr>
            <w:tcW w:w="8789" w:type="dxa"/>
            <w:vAlign w:val="center"/>
          </w:tcPr>
          <w:p w14:paraId="1EB84F43" w14:textId="77777777" w:rsidR="001C77FB" w:rsidRPr="006303E5" w:rsidRDefault="003D4E9F" w:rsidP="002142DC">
            <w:pPr>
              <w:pStyle w:val="StyleStyleBodyTextAfter0ptVerdana"/>
              <w:jc w:val="left"/>
              <w:rPr>
                <w:b/>
                <w:lang w:val="de-DE"/>
              </w:rPr>
            </w:pPr>
            <w:r>
              <w:rPr>
                <w:b/>
                <w:lang w:val="de-DE"/>
              </w:rPr>
              <w:t>Bewertungskrit</w:t>
            </w:r>
            <w:r w:rsidR="005367E6" w:rsidRPr="006303E5">
              <w:rPr>
                <w:b/>
                <w:lang w:val="de-DE"/>
              </w:rPr>
              <w:t>erien</w:t>
            </w:r>
            <w:r w:rsidR="001C77FB" w:rsidRPr="006303E5">
              <w:rPr>
                <w:b/>
                <w:lang w:val="de-DE"/>
              </w:rPr>
              <w:t>:</w:t>
            </w:r>
          </w:p>
        </w:tc>
      </w:tr>
      <w:tr w:rsidR="001C77FB" w:rsidRPr="00824893" w14:paraId="6E2341B2" w14:textId="77777777" w:rsidTr="002142DC">
        <w:tc>
          <w:tcPr>
            <w:tcW w:w="8789" w:type="dxa"/>
            <w:vAlign w:val="center"/>
          </w:tcPr>
          <w:p w14:paraId="7703F6E2" w14:textId="62F130C7" w:rsidR="001C77FB" w:rsidRPr="006303E5" w:rsidRDefault="007361AC" w:rsidP="00F631BA">
            <w:pPr>
              <w:pStyle w:val="StyleStyleBodyTextAfter0ptVerdana"/>
              <w:jc w:val="left"/>
              <w:rPr>
                <w:lang w:val="de-DE"/>
              </w:rPr>
            </w:pPr>
            <w:r>
              <w:rPr>
                <w:lang w:val="de-DE"/>
              </w:rPr>
              <w:t xml:space="preserve">Die Bewertung erfolgt </w:t>
            </w:r>
            <w:r w:rsidR="0085468B">
              <w:rPr>
                <w:lang w:val="de-DE"/>
              </w:rPr>
              <w:t>individuell.</w:t>
            </w:r>
            <w:r w:rsidR="00A719E6">
              <w:rPr>
                <w:lang w:val="de-DE"/>
              </w:rPr>
              <w:t xml:space="preserve"> </w:t>
            </w:r>
          </w:p>
        </w:tc>
      </w:tr>
    </w:tbl>
    <w:p w14:paraId="599C44C5"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C77FB" w:rsidRPr="006303E5" w14:paraId="3C04317C" w14:textId="77777777" w:rsidTr="002142DC">
        <w:tc>
          <w:tcPr>
            <w:tcW w:w="8789" w:type="dxa"/>
            <w:vAlign w:val="center"/>
          </w:tcPr>
          <w:p w14:paraId="5B072430" w14:textId="77777777" w:rsidR="001C77FB" w:rsidRPr="006303E5" w:rsidRDefault="005367E6" w:rsidP="002142DC">
            <w:pPr>
              <w:pStyle w:val="StyleStyleBodyTextAfter0ptVerdana"/>
              <w:jc w:val="left"/>
              <w:rPr>
                <w:b/>
                <w:lang w:val="de-DE"/>
              </w:rPr>
            </w:pPr>
            <w:r w:rsidRPr="006303E5">
              <w:rPr>
                <w:b/>
                <w:lang w:val="de-DE"/>
              </w:rPr>
              <w:t>Bewertungsverfahren</w:t>
            </w:r>
            <w:r w:rsidR="001C77FB" w:rsidRPr="006303E5">
              <w:rPr>
                <w:b/>
                <w:lang w:val="de-DE"/>
              </w:rPr>
              <w:t>:</w:t>
            </w:r>
          </w:p>
        </w:tc>
      </w:tr>
      <w:tr w:rsidR="001C77FB" w:rsidRPr="006446AC" w14:paraId="65F80A0D" w14:textId="77777777" w:rsidTr="002142DC">
        <w:tc>
          <w:tcPr>
            <w:tcW w:w="8789" w:type="dxa"/>
            <w:vAlign w:val="center"/>
          </w:tcPr>
          <w:p w14:paraId="07EB390B" w14:textId="6DFC8BB2" w:rsidR="007313C3" w:rsidRPr="006303E5" w:rsidRDefault="007313C3" w:rsidP="005367E6">
            <w:pPr>
              <w:pStyle w:val="StyleStyleBodyTextAfter0ptVerdana"/>
              <w:jc w:val="left"/>
              <w:rPr>
                <w:lang w:val="de-DE"/>
              </w:rPr>
            </w:pPr>
            <w:r>
              <w:rPr>
                <w:lang w:val="de-DE"/>
              </w:rPr>
              <w:t>Die erste Einschätzung erfolgt im Rahmen der Vorbereitung</w:t>
            </w:r>
            <w:r w:rsidR="0085468B">
              <w:rPr>
                <w:lang w:val="de-DE"/>
              </w:rPr>
              <w:t xml:space="preserve"> </w:t>
            </w:r>
            <w:r>
              <w:rPr>
                <w:lang w:val="de-DE"/>
              </w:rPr>
              <w:t xml:space="preserve">im Vorfeld der Mobilität. </w:t>
            </w:r>
            <w:r w:rsidR="0085468B">
              <w:rPr>
                <w:lang w:val="de-DE"/>
              </w:rPr>
              <w:t>Die</w:t>
            </w:r>
            <w:r>
              <w:rPr>
                <w:lang w:val="de-DE"/>
              </w:rPr>
              <w:t xml:space="preserve"> zweite Einschätzung </w:t>
            </w:r>
            <w:r w:rsidR="0085468B">
              <w:rPr>
                <w:lang w:val="de-DE"/>
              </w:rPr>
              <w:t>ist bis max. 30 Tage nach der Mobilität vorgesehen.</w:t>
            </w:r>
            <w:r w:rsidR="002E3EB2">
              <w:rPr>
                <w:lang w:val="de-DE"/>
              </w:rPr>
              <w:t xml:space="preserve"> </w:t>
            </w:r>
          </w:p>
        </w:tc>
      </w:tr>
    </w:tbl>
    <w:p w14:paraId="77A67142" w14:textId="77777777" w:rsidR="00FB4DC6" w:rsidRPr="006303E5" w:rsidRDefault="005367E6" w:rsidP="002F19BB">
      <w:pPr>
        <w:pStyle w:val="berschrift1"/>
        <w:rPr>
          <w:lang w:val="de-DE"/>
        </w:rPr>
      </w:pPr>
      <w:r w:rsidRPr="006303E5">
        <w:rPr>
          <w:lang w:val="de-DE"/>
        </w:rPr>
        <w:t>Anerkennung von Lernergebnissen</w:t>
      </w:r>
    </w:p>
    <w:p w14:paraId="4753D754" w14:textId="6CF6E7B5" w:rsidR="00FB4DC6" w:rsidRPr="006303E5" w:rsidRDefault="005367E6" w:rsidP="00FB4DC6">
      <w:pPr>
        <w:spacing w:before="240" w:after="240"/>
        <w:rPr>
          <w:lang w:val="de-DE"/>
        </w:rPr>
      </w:pPr>
      <w:r w:rsidRPr="006303E5">
        <w:rPr>
          <w:lang w:val="de-DE"/>
        </w:rPr>
        <w:t>Die vom Teilnehme</w:t>
      </w:r>
      <w:r w:rsidR="0023180E">
        <w:rPr>
          <w:lang w:val="de-DE"/>
        </w:rPr>
        <w:t>nden</w:t>
      </w:r>
      <w:r w:rsidRPr="006303E5">
        <w:rPr>
          <w:lang w:val="de-DE"/>
        </w:rPr>
        <w:t xml:space="preserve"> erzielten Lernergebnisse werden auf folgende Weise anerkannt: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40BF2" w:rsidRPr="006303E5" w14:paraId="0A3EEB75" w14:textId="77777777" w:rsidTr="002142DC">
        <w:tc>
          <w:tcPr>
            <w:tcW w:w="8789" w:type="dxa"/>
            <w:vAlign w:val="center"/>
          </w:tcPr>
          <w:p w14:paraId="76789026" w14:textId="77777777" w:rsidR="00540BF2" w:rsidRPr="006303E5" w:rsidRDefault="005367E6" w:rsidP="003D4E9F">
            <w:pPr>
              <w:pStyle w:val="StyleStyleBodyTextAfter0ptVerdana"/>
              <w:jc w:val="left"/>
              <w:rPr>
                <w:b/>
                <w:lang w:val="de-DE"/>
              </w:rPr>
            </w:pPr>
            <w:r w:rsidRPr="006303E5">
              <w:rPr>
                <w:b/>
                <w:lang w:val="de-DE"/>
              </w:rPr>
              <w:t>Anerkennungsbedingungen</w:t>
            </w:r>
            <w:r w:rsidR="00540BF2" w:rsidRPr="006303E5">
              <w:rPr>
                <w:b/>
                <w:lang w:val="de-DE"/>
              </w:rPr>
              <w:t>:</w:t>
            </w:r>
            <w:r w:rsidRPr="006303E5">
              <w:rPr>
                <w:b/>
                <w:lang w:val="de-DE"/>
              </w:rPr>
              <w:t xml:space="preserve"> </w:t>
            </w:r>
          </w:p>
        </w:tc>
      </w:tr>
      <w:tr w:rsidR="00540BF2" w:rsidRPr="006446AC" w14:paraId="4681D919" w14:textId="77777777" w:rsidTr="002142DC">
        <w:tc>
          <w:tcPr>
            <w:tcW w:w="8789" w:type="dxa"/>
            <w:vAlign w:val="center"/>
          </w:tcPr>
          <w:p w14:paraId="2ADB9F7A" w14:textId="7E5A3487" w:rsidR="00540BF2" w:rsidRPr="00DD430A" w:rsidRDefault="0085468B" w:rsidP="00F631BA">
            <w:pPr>
              <w:pStyle w:val="StyleStyleBodyTextAfter0ptVerdana"/>
              <w:jc w:val="left"/>
              <w:rPr>
                <w:lang w:val="de-DE"/>
              </w:rPr>
            </w:pPr>
            <w:r>
              <w:rPr>
                <w:lang w:val="de-DE"/>
              </w:rPr>
              <w:t>Für d</w:t>
            </w:r>
            <w:r w:rsidR="001A34A5">
              <w:rPr>
                <w:lang w:val="de-DE"/>
              </w:rPr>
              <w:t xml:space="preserve">ie erzielten Lernergebnisse </w:t>
            </w:r>
            <w:r>
              <w:rPr>
                <w:lang w:val="de-DE"/>
              </w:rPr>
              <w:t>ist keine formalisierte Anerkennung geplant</w:t>
            </w:r>
            <w:r w:rsidR="009E1E5B">
              <w:rPr>
                <w:lang w:val="de-DE"/>
              </w:rPr>
              <w:t xml:space="preserve">. </w:t>
            </w:r>
          </w:p>
        </w:tc>
      </w:tr>
    </w:tbl>
    <w:p w14:paraId="7E725C62" w14:textId="77777777" w:rsidR="00CA59A6" w:rsidRPr="006303E5" w:rsidRDefault="00CA59A6">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6B8B4CC1" w14:textId="77777777" w:rsidTr="002142DC">
        <w:tc>
          <w:tcPr>
            <w:tcW w:w="8789" w:type="dxa"/>
            <w:vAlign w:val="center"/>
          </w:tcPr>
          <w:p w14:paraId="044F26AC" w14:textId="16A2577C" w:rsidR="005877A3" w:rsidRPr="006303E5" w:rsidRDefault="005367E6" w:rsidP="005877A3">
            <w:pPr>
              <w:pStyle w:val="StyleStyleBodyTextAfter0ptVerdana"/>
              <w:jc w:val="left"/>
              <w:rPr>
                <w:b/>
                <w:lang w:val="de-DE"/>
              </w:rPr>
            </w:pPr>
            <w:r w:rsidRPr="006303E5">
              <w:rPr>
                <w:b/>
                <w:lang w:val="de-DE"/>
              </w:rPr>
              <w:t>Anerk</w:t>
            </w:r>
            <w:r w:rsidR="0066659E">
              <w:rPr>
                <w:b/>
                <w:lang w:val="de-DE"/>
              </w:rPr>
              <w:t>e</w:t>
            </w:r>
            <w:r w:rsidRPr="006303E5">
              <w:rPr>
                <w:b/>
                <w:lang w:val="de-DE"/>
              </w:rPr>
              <w:t>nnungsverfahren</w:t>
            </w:r>
            <w:r w:rsidR="005877A3" w:rsidRPr="006303E5">
              <w:rPr>
                <w:b/>
                <w:lang w:val="de-DE"/>
              </w:rPr>
              <w:t>:</w:t>
            </w:r>
          </w:p>
        </w:tc>
      </w:tr>
      <w:tr w:rsidR="005367E6" w:rsidRPr="006446AC" w14:paraId="2A75242D" w14:textId="77777777" w:rsidTr="002A6949">
        <w:tc>
          <w:tcPr>
            <w:tcW w:w="8789" w:type="dxa"/>
          </w:tcPr>
          <w:p w14:paraId="5A0C71C3" w14:textId="4BFD196D" w:rsidR="005367E6" w:rsidRPr="00FD2C24" w:rsidRDefault="0085468B" w:rsidP="005367E6">
            <w:pPr>
              <w:pStyle w:val="StyleStyleBodyTextAfter0ptVerdana"/>
              <w:jc w:val="left"/>
              <w:rPr>
                <w:lang w:val="de-DE"/>
              </w:rPr>
            </w:pPr>
            <w:r>
              <w:rPr>
                <w:lang w:val="de-DE"/>
              </w:rPr>
              <w:t>Für die erzielten Lernergebnisse ist keine formalisierte Anerkennung geplant.</w:t>
            </w:r>
          </w:p>
        </w:tc>
      </w:tr>
    </w:tbl>
    <w:p w14:paraId="6AF9A01F" w14:textId="77777777" w:rsidR="003E78C3" w:rsidRPr="006303E5" w:rsidRDefault="003E78C3">
      <w:pPr>
        <w:jc w:val="left"/>
        <w:rPr>
          <w:b/>
          <w:szCs w:val="20"/>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877A3" w:rsidRPr="006303E5" w14:paraId="3583963E" w14:textId="77777777" w:rsidTr="002142DC">
        <w:tc>
          <w:tcPr>
            <w:tcW w:w="8789" w:type="dxa"/>
            <w:vAlign w:val="center"/>
          </w:tcPr>
          <w:p w14:paraId="0580B3EF" w14:textId="77777777" w:rsidR="005877A3" w:rsidRPr="006303E5" w:rsidRDefault="005367E6" w:rsidP="005877A3">
            <w:pPr>
              <w:pStyle w:val="StyleStyleBodyTextAfter0ptVerdana"/>
              <w:jc w:val="left"/>
              <w:rPr>
                <w:b/>
                <w:lang w:val="de-DE"/>
              </w:rPr>
            </w:pPr>
            <w:bookmarkStart w:id="0" w:name="_Toc263859413"/>
            <w:r w:rsidRPr="006303E5">
              <w:rPr>
                <w:b/>
                <w:lang w:val="de-DE"/>
              </w:rPr>
              <w:t>Dok</w:t>
            </w:r>
            <w:r w:rsidR="005877A3" w:rsidRPr="006303E5">
              <w:rPr>
                <w:b/>
                <w:lang w:val="de-DE"/>
              </w:rPr>
              <w:t>umentation</w:t>
            </w:r>
            <w:r w:rsidRPr="006303E5">
              <w:rPr>
                <w:b/>
                <w:lang w:val="de-DE"/>
              </w:rPr>
              <w:t xml:space="preserve"> der Anerkennung</w:t>
            </w:r>
            <w:r w:rsidR="005877A3" w:rsidRPr="006303E5">
              <w:rPr>
                <w:b/>
                <w:lang w:val="de-DE"/>
              </w:rPr>
              <w:t>:</w:t>
            </w:r>
          </w:p>
        </w:tc>
      </w:tr>
      <w:tr w:rsidR="005877A3" w:rsidRPr="006446AC" w14:paraId="4B90295E" w14:textId="77777777" w:rsidTr="002142DC">
        <w:tc>
          <w:tcPr>
            <w:tcW w:w="8789" w:type="dxa"/>
            <w:vAlign w:val="center"/>
          </w:tcPr>
          <w:p w14:paraId="142787C4" w14:textId="76CB0EC7" w:rsidR="003F0F85" w:rsidRPr="006303E5" w:rsidRDefault="003F0F85" w:rsidP="005877A3">
            <w:pPr>
              <w:pStyle w:val="StyleStyleBodyTextAfter0ptVerdana"/>
              <w:jc w:val="left"/>
              <w:rPr>
                <w:lang w:val="de-DE"/>
              </w:rPr>
            </w:pPr>
            <w:r>
              <w:rPr>
                <w:lang w:val="de-DE"/>
              </w:rPr>
              <w:t>Praktikumsbestätigung (durch die aufnehmende Einrichtung)</w:t>
            </w:r>
          </w:p>
        </w:tc>
      </w:tr>
    </w:tbl>
    <w:p w14:paraId="748FD9B4" w14:textId="77777777" w:rsidR="001E4EC9" w:rsidRPr="006303E5" w:rsidRDefault="005367E6" w:rsidP="005367E6">
      <w:pPr>
        <w:pStyle w:val="berschrift1"/>
        <w:rPr>
          <w:lang w:val="de-DE"/>
        </w:rPr>
      </w:pPr>
      <w:r w:rsidRPr="006303E5">
        <w:rPr>
          <w:lang w:val="de-DE"/>
        </w:rPr>
        <w:t>Wiedereingliederung in die entsendende Einrichtung</w:t>
      </w:r>
    </w:p>
    <w:p w14:paraId="08189FB5" w14:textId="4E7AED51" w:rsidR="001E4EC9" w:rsidRPr="006303E5" w:rsidRDefault="006303E5" w:rsidP="001E4EC9">
      <w:pPr>
        <w:spacing w:before="240" w:after="240"/>
        <w:rPr>
          <w:lang w:val="de-DE"/>
        </w:rPr>
      </w:pPr>
      <w:r w:rsidRPr="006303E5">
        <w:rPr>
          <w:lang w:val="de-DE"/>
        </w:rPr>
        <w:t>Nach Beendigu</w:t>
      </w:r>
      <w:r w:rsidR="003D4E9F">
        <w:rPr>
          <w:lang w:val="de-DE"/>
        </w:rPr>
        <w:t>ng der Mobilitätsphase wird die/</w:t>
      </w:r>
      <w:r w:rsidRPr="006303E5">
        <w:rPr>
          <w:lang w:val="de-DE"/>
        </w:rPr>
        <w:t xml:space="preserve">der Teilnehmende wie folgt bei der entsendenden Einrichtung </w:t>
      </w:r>
      <w:r w:rsidR="003D4E9F" w:rsidRPr="003D4E9F">
        <w:rPr>
          <w:lang w:val="de-DE"/>
        </w:rPr>
        <w:t>wieder</w:t>
      </w:r>
      <w:r w:rsidR="0066659E">
        <w:rPr>
          <w:lang w:val="de-DE"/>
        </w:rPr>
        <w:t xml:space="preserve"> </w:t>
      </w:r>
      <w:r w:rsidR="003D4E9F" w:rsidRPr="003D4E9F">
        <w:rPr>
          <w:lang w:val="de-DE"/>
        </w:rPr>
        <w:t>eingeglie</w:t>
      </w:r>
      <w:r w:rsidR="0066659E">
        <w:rPr>
          <w:lang w:val="de-DE"/>
        </w:rPr>
        <w:t>dert</w:t>
      </w:r>
      <w:r w:rsidRPr="003D4E9F">
        <w:rPr>
          <w:lang w:val="de-DE"/>
        </w:rPr>
        <w:t>:</w:t>
      </w: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0E6E6664" w14:textId="77777777" w:rsidTr="002142DC">
        <w:tc>
          <w:tcPr>
            <w:tcW w:w="8789" w:type="dxa"/>
            <w:vAlign w:val="center"/>
          </w:tcPr>
          <w:p w14:paraId="33B3A930" w14:textId="77777777" w:rsidR="001E4EC9" w:rsidRPr="006303E5" w:rsidRDefault="006303E5" w:rsidP="002142DC">
            <w:pPr>
              <w:pStyle w:val="StyleStyleBodyTextAfter0ptVerdana"/>
              <w:jc w:val="left"/>
              <w:rPr>
                <w:b/>
                <w:lang w:val="de-DE"/>
              </w:rPr>
            </w:pPr>
            <w:r w:rsidRPr="006303E5">
              <w:rPr>
                <w:b/>
                <w:lang w:val="de-DE"/>
              </w:rPr>
              <w:t>Zielort der Wiedereingliederung:</w:t>
            </w:r>
          </w:p>
        </w:tc>
      </w:tr>
      <w:tr w:rsidR="001E4EC9" w:rsidRPr="00946BDE" w14:paraId="7F19860D" w14:textId="77777777" w:rsidTr="002142DC">
        <w:tc>
          <w:tcPr>
            <w:tcW w:w="8789" w:type="dxa"/>
            <w:vAlign w:val="center"/>
          </w:tcPr>
          <w:p w14:paraId="3C5AB689" w14:textId="750AAD69" w:rsidR="004F7847" w:rsidRPr="006303E5" w:rsidRDefault="0085468B" w:rsidP="002142DC">
            <w:pPr>
              <w:pStyle w:val="StyleStyleBodyTextAfter0ptVerdana"/>
              <w:jc w:val="left"/>
              <w:rPr>
                <w:highlight w:val="lightGray"/>
                <w:lang w:val="de-DE"/>
              </w:rPr>
            </w:pPr>
            <w:r>
              <w:rPr>
                <w:highlight w:val="lightGray"/>
                <w:lang w:val="de-DE"/>
              </w:rPr>
              <w:t>Nicht relevant.</w:t>
            </w:r>
            <w:r w:rsidR="00D429E2">
              <w:rPr>
                <w:highlight w:val="lightGray"/>
                <w:lang w:val="de-DE"/>
              </w:rPr>
              <w:t xml:space="preserve"> </w:t>
            </w:r>
          </w:p>
        </w:tc>
      </w:tr>
    </w:tbl>
    <w:p w14:paraId="11388A3A" w14:textId="77777777" w:rsidR="001E4EC9" w:rsidRPr="006303E5" w:rsidRDefault="001E4EC9" w:rsidP="001E4EC9">
      <w:pPr>
        <w:jc w:val="left"/>
        <w:rPr>
          <w:b/>
          <w:lang w:val="de-DE"/>
        </w:rPr>
      </w:pPr>
    </w:p>
    <w:tbl>
      <w:tblPr>
        <w:tblStyle w:val="Tabellenraster"/>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1E4EC9" w:rsidRPr="006303E5" w14:paraId="56958B15" w14:textId="77777777" w:rsidTr="002142DC">
        <w:tc>
          <w:tcPr>
            <w:tcW w:w="8789" w:type="dxa"/>
            <w:vAlign w:val="center"/>
          </w:tcPr>
          <w:p w14:paraId="411B7CF5" w14:textId="77777777" w:rsidR="001E4EC9" w:rsidRPr="006303E5" w:rsidRDefault="006303E5" w:rsidP="002142DC">
            <w:pPr>
              <w:pStyle w:val="StyleStyleBodyTextAfter0ptVerdana"/>
              <w:jc w:val="left"/>
              <w:rPr>
                <w:b/>
                <w:lang w:val="de-DE"/>
              </w:rPr>
            </w:pPr>
            <w:r w:rsidRPr="006303E5">
              <w:rPr>
                <w:b/>
                <w:lang w:val="de-DE"/>
              </w:rPr>
              <w:t>Wiedereingliederungsbedingungen:</w:t>
            </w:r>
          </w:p>
        </w:tc>
      </w:tr>
      <w:tr w:rsidR="001E4EC9" w:rsidRPr="00946BDE" w14:paraId="6C102261" w14:textId="77777777" w:rsidTr="002142DC">
        <w:tc>
          <w:tcPr>
            <w:tcW w:w="8789" w:type="dxa"/>
            <w:vAlign w:val="center"/>
          </w:tcPr>
          <w:p w14:paraId="42059ACB" w14:textId="1CD8C3B0" w:rsidR="00D429E2" w:rsidRPr="006303E5" w:rsidRDefault="0085468B" w:rsidP="002142DC">
            <w:pPr>
              <w:pStyle w:val="StyleStyleBodyTextAfter0ptVerdana"/>
              <w:jc w:val="left"/>
              <w:rPr>
                <w:lang w:val="de-DE"/>
              </w:rPr>
            </w:pPr>
            <w:r>
              <w:rPr>
                <w:highlight w:val="lightGray"/>
                <w:lang w:val="de-DE"/>
              </w:rPr>
              <w:t>Nicht relevant.</w:t>
            </w:r>
          </w:p>
        </w:tc>
      </w:tr>
    </w:tbl>
    <w:p w14:paraId="4203CBC3" w14:textId="77777777" w:rsidR="001E4EC9" w:rsidRPr="006303E5" w:rsidRDefault="006303E5" w:rsidP="002F19BB">
      <w:pPr>
        <w:pStyle w:val="berschrift1"/>
        <w:rPr>
          <w:lang w:val="de-DE"/>
        </w:rPr>
      </w:pPr>
      <w:r w:rsidRPr="006303E5">
        <w:rPr>
          <w:lang w:val="de-DE"/>
        </w:rPr>
        <w:lastRenderedPageBreak/>
        <w:t>Zusätzliche Bestimmungen</w:t>
      </w:r>
    </w:p>
    <w:p w14:paraId="26ACE0AB" w14:textId="77777777" w:rsidR="001E4EC9" w:rsidRPr="006303E5" w:rsidRDefault="006303E5" w:rsidP="001E4EC9">
      <w:pPr>
        <w:spacing w:before="240" w:after="240"/>
        <w:rPr>
          <w:highlight w:val="lightGray"/>
          <w:lang w:val="de-DE"/>
        </w:rPr>
      </w:pPr>
      <w:r w:rsidRPr="006303E5">
        <w:rPr>
          <w:highlight w:val="lightGray"/>
          <w:lang w:val="de-DE"/>
        </w:rPr>
        <w:t>[Falls erforderlich, führen Sie hier weitere Bestimmungen ein, die sich auf die individuelle Mobilität beziehen. Dies können zum Beispiel sein: Vereinbarungen mit Gastfamilien, ein anwendbarer Verhaltenskodex oder andere Anhänge. Wenn keine zusätzlichen Bestimmungen gelten, geben Sie bitte "Nicht zutreffend" an.]</w:t>
      </w:r>
    </w:p>
    <w:p w14:paraId="5133B804" w14:textId="77777777" w:rsidR="001E4EC9" w:rsidRPr="006303E5" w:rsidRDefault="006303E5" w:rsidP="002F19BB">
      <w:pPr>
        <w:pStyle w:val="berschrift1"/>
        <w:rPr>
          <w:lang w:val="de-DE"/>
        </w:rPr>
      </w:pPr>
      <w:r w:rsidRPr="006303E5">
        <w:rPr>
          <w:lang w:val="de-DE"/>
        </w:rPr>
        <w:t>Unterschriften</w:t>
      </w:r>
    </w:p>
    <w:p w14:paraId="48275EA0" w14:textId="77777777" w:rsidR="00254B9F" w:rsidRPr="006303E5" w:rsidRDefault="006303E5" w:rsidP="001E4EC9">
      <w:pPr>
        <w:rPr>
          <w:rFonts w:ascii="Arial" w:hAnsi="Arial" w:cs="Arial"/>
          <w:szCs w:val="20"/>
          <w:lang w:val="de-DE"/>
        </w:rPr>
      </w:pPr>
      <w:r w:rsidRPr="006303E5">
        <w:rPr>
          <w:lang w:val="de-DE"/>
        </w:rPr>
        <w:t>Die Unterzeichnenden bestätigen, dass sie den Inhalt dieser Vereinbarung verstanden haben und damit einverstanden sind.</w:t>
      </w:r>
      <w:r w:rsidRPr="006303E5">
        <w:rPr>
          <w:rFonts w:ascii="Arial" w:hAnsi="Arial" w:cs="Arial"/>
          <w:szCs w:val="20"/>
          <w:lang w:val="de-DE"/>
        </w:rPr>
        <w:t xml:space="preserve"> </w:t>
      </w:r>
    </w:p>
    <w:p w14:paraId="2965EC8E" w14:textId="77777777" w:rsidR="00F62DA4" w:rsidRPr="006303E5" w:rsidRDefault="00F62DA4" w:rsidP="001E4EC9">
      <w:pPr>
        <w:rPr>
          <w:rFonts w:ascii="Arial" w:hAnsi="Arial" w:cs="Arial"/>
          <w:szCs w:val="20"/>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34112B4D" w14:textId="77777777" w:rsidTr="006A3AA5">
        <w:trPr>
          <w:trHeight w:val="283"/>
        </w:trPr>
        <w:tc>
          <w:tcPr>
            <w:tcW w:w="2382" w:type="pct"/>
            <w:gridSpan w:val="2"/>
            <w:vAlign w:val="center"/>
          </w:tcPr>
          <w:p w14:paraId="4630C18D" w14:textId="77777777" w:rsidR="00254B9F" w:rsidRPr="006303E5" w:rsidRDefault="006303E5" w:rsidP="002142DC">
            <w:pPr>
              <w:pStyle w:val="StyleStyleBodyTextAfter0ptVerdana"/>
              <w:jc w:val="left"/>
              <w:rPr>
                <w:b/>
                <w:lang w:val="de-DE"/>
              </w:rPr>
            </w:pPr>
            <w:r w:rsidRPr="006303E5">
              <w:rPr>
                <w:b/>
                <w:lang w:val="de-DE"/>
              </w:rPr>
              <w:t>Teilnehmende/r</w:t>
            </w:r>
          </w:p>
        </w:tc>
        <w:tc>
          <w:tcPr>
            <w:tcW w:w="237" w:type="pct"/>
            <w:tcBorders>
              <w:top w:val="nil"/>
              <w:bottom w:val="nil"/>
            </w:tcBorders>
          </w:tcPr>
          <w:p w14:paraId="577E2061" w14:textId="77777777" w:rsidR="00254B9F" w:rsidRPr="006303E5" w:rsidRDefault="00254B9F" w:rsidP="002142DC">
            <w:pPr>
              <w:pStyle w:val="StyleStyleBodyTextAfter0ptVerdana"/>
              <w:jc w:val="left"/>
              <w:rPr>
                <w:b/>
                <w:lang w:val="de-DE"/>
              </w:rPr>
            </w:pPr>
          </w:p>
        </w:tc>
        <w:tc>
          <w:tcPr>
            <w:tcW w:w="2381" w:type="pct"/>
            <w:gridSpan w:val="2"/>
          </w:tcPr>
          <w:p w14:paraId="1CAD0122" w14:textId="77777777" w:rsidR="00254B9F" w:rsidRPr="006303E5" w:rsidRDefault="006303E5" w:rsidP="002142DC">
            <w:pPr>
              <w:pStyle w:val="StyleStyleBodyTextAfter0ptVerdana"/>
              <w:jc w:val="left"/>
              <w:rPr>
                <w:b/>
                <w:lang w:val="de-DE"/>
              </w:rPr>
            </w:pPr>
            <w:r w:rsidRPr="006303E5">
              <w:rPr>
                <w:b/>
                <w:lang w:val="de-DE"/>
              </w:rPr>
              <w:t>Erziehungsberechtigter der/ des Teilnehmenden</w:t>
            </w:r>
          </w:p>
        </w:tc>
      </w:tr>
      <w:tr w:rsidR="006303E5" w:rsidRPr="006303E5" w14:paraId="367D0A0C" w14:textId="77777777" w:rsidTr="00254B9F">
        <w:trPr>
          <w:trHeight w:val="454"/>
        </w:trPr>
        <w:tc>
          <w:tcPr>
            <w:tcW w:w="1065" w:type="pct"/>
            <w:vAlign w:val="center"/>
          </w:tcPr>
          <w:p w14:paraId="11B6FA6C" w14:textId="77777777" w:rsidR="006303E5" w:rsidRPr="006303E5" w:rsidRDefault="006303E5" w:rsidP="006303E5">
            <w:pPr>
              <w:pStyle w:val="StyleStyleBodyTextAfter0ptVerdana"/>
              <w:jc w:val="left"/>
              <w:rPr>
                <w:lang w:val="de-DE"/>
              </w:rPr>
            </w:pPr>
            <w:r w:rsidRPr="006303E5">
              <w:rPr>
                <w:lang w:val="de-DE"/>
              </w:rPr>
              <w:t>Vollständiger Name:</w:t>
            </w:r>
          </w:p>
        </w:tc>
        <w:tc>
          <w:tcPr>
            <w:tcW w:w="1317" w:type="pct"/>
            <w:vAlign w:val="center"/>
          </w:tcPr>
          <w:p w14:paraId="33B1C5B8"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45FAFE6F" w14:textId="77777777" w:rsidR="006303E5" w:rsidRPr="006303E5" w:rsidRDefault="006303E5" w:rsidP="006303E5">
            <w:pPr>
              <w:pStyle w:val="StyleStyleBodyTextAfter0ptVerdana"/>
              <w:jc w:val="left"/>
              <w:rPr>
                <w:lang w:val="de-DE"/>
              </w:rPr>
            </w:pPr>
          </w:p>
        </w:tc>
        <w:tc>
          <w:tcPr>
            <w:tcW w:w="1062" w:type="pct"/>
            <w:vAlign w:val="center"/>
          </w:tcPr>
          <w:p w14:paraId="48FFB2F4" w14:textId="77777777" w:rsidR="006303E5" w:rsidRPr="006303E5" w:rsidRDefault="006303E5" w:rsidP="006303E5">
            <w:pPr>
              <w:pStyle w:val="StyleStyleBodyTextAfter0ptVerdana"/>
              <w:jc w:val="left"/>
              <w:rPr>
                <w:lang w:val="de-DE"/>
              </w:rPr>
            </w:pPr>
            <w:r w:rsidRPr="006303E5">
              <w:rPr>
                <w:lang w:val="de-DE"/>
              </w:rPr>
              <w:t>Vollständiger Name:</w:t>
            </w:r>
          </w:p>
        </w:tc>
        <w:tc>
          <w:tcPr>
            <w:tcW w:w="1319" w:type="pct"/>
            <w:vAlign w:val="center"/>
          </w:tcPr>
          <w:p w14:paraId="14811130"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67ACD79E" w14:textId="77777777" w:rsidTr="00254B9F">
        <w:trPr>
          <w:trHeight w:val="454"/>
        </w:trPr>
        <w:tc>
          <w:tcPr>
            <w:tcW w:w="1065" w:type="pct"/>
            <w:vAlign w:val="center"/>
          </w:tcPr>
          <w:p w14:paraId="75F73D42"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28F5F115"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7E2E7FE0" w14:textId="77777777" w:rsidR="006303E5" w:rsidRPr="006303E5" w:rsidRDefault="006303E5" w:rsidP="006303E5">
            <w:pPr>
              <w:pStyle w:val="StyleStyleBodyTextAfter0ptVerdana"/>
              <w:jc w:val="left"/>
              <w:rPr>
                <w:lang w:val="de-DE"/>
              </w:rPr>
            </w:pPr>
          </w:p>
        </w:tc>
        <w:tc>
          <w:tcPr>
            <w:tcW w:w="1062" w:type="pct"/>
            <w:vAlign w:val="center"/>
          </w:tcPr>
          <w:p w14:paraId="58ECBEFE"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0D67F19D"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r w:rsidR="006303E5" w:rsidRPr="006303E5" w14:paraId="17495540" w14:textId="77777777" w:rsidTr="00254B9F">
        <w:trPr>
          <w:trHeight w:val="454"/>
        </w:trPr>
        <w:tc>
          <w:tcPr>
            <w:tcW w:w="1065" w:type="pct"/>
            <w:vAlign w:val="center"/>
          </w:tcPr>
          <w:p w14:paraId="6CD8C274" w14:textId="77777777" w:rsidR="006303E5" w:rsidRPr="006303E5" w:rsidRDefault="006303E5" w:rsidP="006303E5">
            <w:pPr>
              <w:pStyle w:val="StyleStyleBodyTextAfter0ptVerdana"/>
              <w:jc w:val="left"/>
              <w:rPr>
                <w:lang w:val="de-DE"/>
              </w:rPr>
            </w:pPr>
            <w:r w:rsidRPr="006303E5">
              <w:rPr>
                <w:lang w:val="de-DE"/>
              </w:rPr>
              <w:t>Unterschrift:</w:t>
            </w:r>
          </w:p>
        </w:tc>
        <w:tc>
          <w:tcPr>
            <w:tcW w:w="1317" w:type="pct"/>
            <w:vAlign w:val="center"/>
          </w:tcPr>
          <w:p w14:paraId="52A8D839"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27BD4C1" w14:textId="77777777" w:rsidR="006303E5" w:rsidRPr="006303E5" w:rsidRDefault="006303E5" w:rsidP="006303E5">
            <w:pPr>
              <w:pStyle w:val="StyleStyleBodyTextAfter0ptVerdana"/>
              <w:jc w:val="left"/>
              <w:rPr>
                <w:lang w:val="de-DE"/>
              </w:rPr>
            </w:pPr>
          </w:p>
        </w:tc>
        <w:tc>
          <w:tcPr>
            <w:tcW w:w="1062" w:type="pct"/>
            <w:vAlign w:val="center"/>
          </w:tcPr>
          <w:p w14:paraId="539DC5FB"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66C10E2A" w14:textId="77777777" w:rsidR="006303E5" w:rsidRPr="006303E5" w:rsidRDefault="006303E5" w:rsidP="006303E5">
            <w:pPr>
              <w:pStyle w:val="StyleStyleBodyTextAfter0ptVerdana"/>
              <w:jc w:val="left"/>
              <w:rPr>
                <w:lang w:val="de-DE"/>
              </w:rPr>
            </w:pPr>
            <w:r w:rsidRPr="006303E5">
              <w:rPr>
                <w:highlight w:val="lightGray"/>
                <w:lang w:val="de-DE"/>
              </w:rPr>
              <w:t>[falls zutreffend]</w:t>
            </w:r>
          </w:p>
        </w:tc>
      </w:tr>
    </w:tbl>
    <w:p w14:paraId="7358329E" w14:textId="77777777" w:rsidR="00254B9F" w:rsidRPr="006303E5" w:rsidRDefault="00254B9F" w:rsidP="001E4EC9">
      <w:pPr>
        <w:rPr>
          <w:lang w:val="de-DE"/>
        </w:rPr>
      </w:pPr>
    </w:p>
    <w:p w14:paraId="199AC459" w14:textId="77777777" w:rsidR="00665527" w:rsidRPr="006303E5" w:rsidRDefault="00665527" w:rsidP="001E4EC9">
      <w:pPr>
        <w:rPr>
          <w:lang w:val="de-DE"/>
        </w:rPr>
      </w:pPr>
    </w:p>
    <w:tbl>
      <w:tblPr>
        <w:tblStyle w:val="Tabellenraster"/>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6303E5" w14:paraId="63DDB412" w14:textId="77777777" w:rsidTr="006A3AA5">
        <w:trPr>
          <w:trHeight w:val="283"/>
        </w:trPr>
        <w:tc>
          <w:tcPr>
            <w:tcW w:w="2382" w:type="pct"/>
            <w:gridSpan w:val="2"/>
            <w:vAlign w:val="center"/>
          </w:tcPr>
          <w:p w14:paraId="616B4201" w14:textId="77777777" w:rsidR="00254B9F" w:rsidRPr="006303E5" w:rsidRDefault="006303E5" w:rsidP="006303E5">
            <w:pPr>
              <w:pStyle w:val="StyleStyleBodyTextAfter0ptVerdana"/>
              <w:jc w:val="left"/>
              <w:rPr>
                <w:b/>
                <w:lang w:val="de-DE"/>
              </w:rPr>
            </w:pPr>
            <w:r w:rsidRPr="006303E5">
              <w:rPr>
                <w:b/>
                <w:lang w:val="de-DE"/>
              </w:rPr>
              <w:t>Fü</w:t>
            </w:r>
            <w:r w:rsidR="00254B9F" w:rsidRPr="006303E5">
              <w:rPr>
                <w:b/>
                <w:lang w:val="de-DE"/>
              </w:rPr>
              <w:t>r</w:t>
            </w:r>
            <w:r w:rsidRPr="006303E5">
              <w:rPr>
                <w:b/>
                <w:lang w:val="de-DE"/>
              </w:rPr>
              <w:t xml:space="preserve"> die entsendende Einrichtung</w:t>
            </w:r>
          </w:p>
        </w:tc>
        <w:tc>
          <w:tcPr>
            <w:tcW w:w="237" w:type="pct"/>
            <w:tcBorders>
              <w:top w:val="nil"/>
              <w:bottom w:val="nil"/>
            </w:tcBorders>
          </w:tcPr>
          <w:p w14:paraId="6ACFF8A0" w14:textId="77777777" w:rsidR="00254B9F" w:rsidRPr="006303E5" w:rsidRDefault="00254B9F" w:rsidP="002142DC">
            <w:pPr>
              <w:pStyle w:val="StyleStyleBodyTextAfter0ptVerdana"/>
              <w:jc w:val="left"/>
              <w:rPr>
                <w:b/>
                <w:lang w:val="de-DE"/>
              </w:rPr>
            </w:pPr>
          </w:p>
        </w:tc>
        <w:tc>
          <w:tcPr>
            <w:tcW w:w="2381" w:type="pct"/>
            <w:gridSpan w:val="2"/>
          </w:tcPr>
          <w:p w14:paraId="47821147" w14:textId="77777777" w:rsidR="00254B9F" w:rsidRPr="006303E5" w:rsidRDefault="00254B9F" w:rsidP="006303E5">
            <w:pPr>
              <w:pStyle w:val="StyleStyleBodyTextAfter0ptVerdana"/>
              <w:jc w:val="left"/>
              <w:rPr>
                <w:b/>
                <w:lang w:val="de-DE"/>
              </w:rPr>
            </w:pPr>
            <w:r w:rsidRPr="006303E5">
              <w:rPr>
                <w:b/>
                <w:lang w:val="de-DE"/>
              </w:rPr>
              <w:t>F</w:t>
            </w:r>
            <w:r w:rsidR="006303E5" w:rsidRPr="006303E5">
              <w:rPr>
                <w:b/>
                <w:lang w:val="de-DE"/>
              </w:rPr>
              <w:t>ü</w:t>
            </w:r>
            <w:r w:rsidRPr="006303E5">
              <w:rPr>
                <w:b/>
                <w:lang w:val="de-DE"/>
              </w:rPr>
              <w:t xml:space="preserve">r </w:t>
            </w:r>
            <w:r w:rsidR="006303E5" w:rsidRPr="006303E5">
              <w:rPr>
                <w:b/>
                <w:lang w:val="de-DE"/>
              </w:rPr>
              <w:t>die aufnehmende Einrichtung</w:t>
            </w:r>
          </w:p>
        </w:tc>
      </w:tr>
      <w:tr w:rsidR="00254B9F" w:rsidRPr="006303E5" w14:paraId="597CE587" w14:textId="77777777" w:rsidTr="002142DC">
        <w:trPr>
          <w:trHeight w:val="454"/>
        </w:trPr>
        <w:tc>
          <w:tcPr>
            <w:tcW w:w="1065" w:type="pct"/>
            <w:vAlign w:val="center"/>
          </w:tcPr>
          <w:p w14:paraId="4B520A3A"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7" w:type="pct"/>
            <w:vAlign w:val="center"/>
          </w:tcPr>
          <w:p w14:paraId="255F3E4B" w14:textId="77777777" w:rsidR="00254B9F" w:rsidRPr="006303E5" w:rsidRDefault="00254B9F" w:rsidP="002142DC">
            <w:pPr>
              <w:pStyle w:val="StyleStyleBodyTextAfter0ptVerdana"/>
              <w:jc w:val="left"/>
              <w:rPr>
                <w:lang w:val="de-DE"/>
              </w:rPr>
            </w:pPr>
          </w:p>
        </w:tc>
        <w:tc>
          <w:tcPr>
            <w:tcW w:w="237" w:type="pct"/>
            <w:tcBorders>
              <w:top w:val="nil"/>
              <w:bottom w:val="nil"/>
            </w:tcBorders>
          </w:tcPr>
          <w:p w14:paraId="51E59A50" w14:textId="77777777" w:rsidR="00254B9F" w:rsidRPr="006303E5" w:rsidRDefault="00254B9F" w:rsidP="002142DC">
            <w:pPr>
              <w:pStyle w:val="StyleStyleBodyTextAfter0ptVerdana"/>
              <w:jc w:val="left"/>
              <w:rPr>
                <w:lang w:val="de-DE"/>
              </w:rPr>
            </w:pPr>
          </w:p>
        </w:tc>
        <w:tc>
          <w:tcPr>
            <w:tcW w:w="1062" w:type="pct"/>
            <w:vAlign w:val="center"/>
          </w:tcPr>
          <w:p w14:paraId="705DCB72" w14:textId="77777777" w:rsidR="00254B9F" w:rsidRPr="006303E5" w:rsidRDefault="006303E5" w:rsidP="002142DC">
            <w:pPr>
              <w:pStyle w:val="StyleStyleBodyTextAfter0ptVerdana"/>
              <w:jc w:val="left"/>
              <w:rPr>
                <w:lang w:val="de-DE"/>
              </w:rPr>
            </w:pPr>
            <w:r w:rsidRPr="006303E5">
              <w:rPr>
                <w:lang w:val="de-DE"/>
              </w:rPr>
              <w:t>Vollständiger Name:</w:t>
            </w:r>
          </w:p>
        </w:tc>
        <w:tc>
          <w:tcPr>
            <w:tcW w:w="1319" w:type="pct"/>
            <w:vAlign w:val="center"/>
          </w:tcPr>
          <w:p w14:paraId="5952D331" w14:textId="77777777" w:rsidR="00254B9F" w:rsidRPr="006303E5" w:rsidRDefault="00254B9F" w:rsidP="002142DC">
            <w:pPr>
              <w:pStyle w:val="StyleStyleBodyTextAfter0ptVerdana"/>
              <w:jc w:val="left"/>
              <w:rPr>
                <w:lang w:val="de-DE"/>
              </w:rPr>
            </w:pPr>
          </w:p>
        </w:tc>
      </w:tr>
      <w:tr w:rsidR="00254B9F" w:rsidRPr="006303E5" w14:paraId="482E8AD4" w14:textId="77777777" w:rsidTr="002142DC">
        <w:trPr>
          <w:trHeight w:val="454"/>
        </w:trPr>
        <w:tc>
          <w:tcPr>
            <w:tcW w:w="1065" w:type="pct"/>
            <w:vAlign w:val="center"/>
          </w:tcPr>
          <w:p w14:paraId="277E4702" w14:textId="77777777" w:rsidR="00254B9F" w:rsidRPr="006303E5" w:rsidRDefault="00254B9F" w:rsidP="00254B9F">
            <w:pPr>
              <w:pStyle w:val="StyleStyleBodyTextAfter0ptVerdana"/>
              <w:jc w:val="left"/>
              <w:rPr>
                <w:lang w:val="de-DE"/>
              </w:rPr>
            </w:pPr>
            <w:r w:rsidRPr="006303E5">
              <w:rPr>
                <w:lang w:val="de-DE"/>
              </w:rPr>
              <w:t>Position:</w:t>
            </w:r>
          </w:p>
        </w:tc>
        <w:tc>
          <w:tcPr>
            <w:tcW w:w="1317" w:type="pct"/>
            <w:vAlign w:val="center"/>
          </w:tcPr>
          <w:p w14:paraId="3276DED6" w14:textId="77777777" w:rsidR="00254B9F" w:rsidRPr="006303E5" w:rsidRDefault="00254B9F" w:rsidP="002142DC">
            <w:pPr>
              <w:pStyle w:val="StyleStyleBodyTextAfter0ptVerdana"/>
              <w:jc w:val="left"/>
              <w:rPr>
                <w:lang w:val="de-DE"/>
              </w:rPr>
            </w:pPr>
          </w:p>
        </w:tc>
        <w:tc>
          <w:tcPr>
            <w:tcW w:w="237" w:type="pct"/>
            <w:tcBorders>
              <w:top w:val="nil"/>
              <w:bottom w:val="nil"/>
            </w:tcBorders>
          </w:tcPr>
          <w:p w14:paraId="154F79AF" w14:textId="77777777" w:rsidR="00254B9F" w:rsidRPr="006303E5" w:rsidRDefault="00254B9F" w:rsidP="002142DC">
            <w:pPr>
              <w:pStyle w:val="StyleStyleBodyTextAfter0ptVerdana"/>
              <w:jc w:val="left"/>
              <w:rPr>
                <w:lang w:val="de-DE"/>
              </w:rPr>
            </w:pPr>
          </w:p>
        </w:tc>
        <w:tc>
          <w:tcPr>
            <w:tcW w:w="1062" w:type="pct"/>
            <w:vAlign w:val="center"/>
          </w:tcPr>
          <w:p w14:paraId="24FBDC0F" w14:textId="77777777" w:rsidR="00254B9F" w:rsidRPr="006303E5" w:rsidRDefault="00254B9F" w:rsidP="002142DC">
            <w:pPr>
              <w:pStyle w:val="StyleStyleBodyTextAfter0ptVerdana"/>
              <w:jc w:val="left"/>
              <w:rPr>
                <w:lang w:val="de-DE"/>
              </w:rPr>
            </w:pPr>
            <w:r w:rsidRPr="006303E5">
              <w:rPr>
                <w:lang w:val="de-DE"/>
              </w:rPr>
              <w:t>Position:</w:t>
            </w:r>
          </w:p>
        </w:tc>
        <w:tc>
          <w:tcPr>
            <w:tcW w:w="1319" w:type="pct"/>
            <w:vAlign w:val="center"/>
          </w:tcPr>
          <w:p w14:paraId="6D35E8BD" w14:textId="77777777" w:rsidR="00254B9F" w:rsidRPr="006303E5" w:rsidRDefault="00254B9F" w:rsidP="002142DC">
            <w:pPr>
              <w:pStyle w:val="StyleStyleBodyTextAfter0ptVerdana"/>
              <w:jc w:val="left"/>
              <w:rPr>
                <w:lang w:val="de-DE"/>
              </w:rPr>
            </w:pPr>
          </w:p>
        </w:tc>
      </w:tr>
      <w:tr w:rsidR="006303E5" w:rsidRPr="006303E5" w14:paraId="0C1259AF" w14:textId="77777777" w:rsidTr="002142DC">
        <w:trPr>
          <w:trHeight w:val="454"/>
        </w:trPr>
        <w:tc>
          <w:tcPr>
            <w:tcW w:w="1065" w:type="pct"/>
            <w:vAlign w:val="center"/>
          </w:tcPr>
          <w:p w14:paraId="3C90BDB5" w14:textId="77777777" w:rsidR="006303E5" w:rsidRPr="006303E5" w:rsidRDefault="006303E5" w:rsidP="006303E5">
            <w:pPr>
              <w:pStyle w:val="StyleStyleBodyTextAfter0ptVerdana"/>
              <w:jc w:val="left"/>
              <w:rPr>
                <w:lang w:val="de-DE"/>
              </w:rPr>
            </w:pPr>
            <w:r w:rsidRPr="006303E5">
              <w:rPr>
                <w:lang w:val="de-DE"/>
              </w:rPr>
              <w:t>Datum und Ort:</w:t>
            </w:r>
          </w:p>
        </w:tc>
        <w:tc>
          <w:tcPr>
            <w:tcW w:w="1317" w:type="pct"/>
            <w:vAlign w:val="center"/>
          </w:tcPr>
          <w:p w14:paraId="17CAA8AA"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54B5486A" w14:textId="77777777" w:rsidR="006303E5" w:rsidRPr="006303E5" w:rsidRDefault="006303E5" w:rsidP="006303E5">
            <w:pPr>
              <w:pStyle w:val="StyleStyleBodyTextAfter0ptVerdana"/>
              <w:jc w:val="left"/>
              <w:rPr>
                <w:lang w:val="de-DE"/>
              </w:rPr>
            </w:pPr>
          </w:p>
        </w:tc>
        <w:tc>
          <w:tcPr>
            <w:tcW w:w="1062" w:type="pct"/>
            <w:vAlign w:val="center"/>
          </w:tcPr>
          <w:p w14:paraId="49A7EF5C" w14:textId="77777777" w:rsidR="006303E5" w:rsidRPr="006303E5" w:rsidRDefault="006303E5" w:rsidP="006303E5">
            <w:pPr>
              <w:pStyle w:val="StyleStyleBodyTextAfter0ptVerdana"/>
              <w:jc w:val="left"/>
              <w:rPr>
                <w:lang w:val="de-DE"/>
              </w:rPr>
            </w:pPr>
            <w:r w:rsidRPr="006303E5">
              <w:rPr>
                <w:lang w:val="de-DE"/>
              </w:rPr>
              <w:t>Datum und Ort:</w:t>
            </w:r>
          </w:p>
        </w:tc>
        <w:tc>
          <w:tcPr>
            <w:tcW w:w="1319" w:type="pct"/>
            <w:vAlign w:val="center"/>
          </w:tcPr>
          <w:p w14:paraId="4A9688FE" w14:textId="77777777" w:rsidR="006303E5" w:rsidRPr="006303E5" w:rsidRDefault="006303E5" w:rsidP="006303E5">
            <w:pPr>
              <w:pStyle w:val="StyleStyleBodyTextAfter0ptVerdana"/>
              <w:jc w:val="left"/>
              <w:rPr>
                <w:lang w:val="de-DE"/>
              </w:rPr>
            </w:pPr>
          </w:p>
        </w:tc>
      </w:tr>
      <w:tr w:rsidR="006303E5" w:rsidRPr="006303E5" w14:paraId="10956CAF" w14:textId="77777777" w:rsidTr="002142DC">
        <w:trPr>
          <w:trHeight w:val="454"/>
        </w:trPr>
        <w:tc>
          <w:tcPr>
            <w:tcW w:w="1065" w:type="pct"/>
            <w:vAlign w:val="center"/>
          </w:tcPr>
          <w:p w14:paraId="37074725" w14:textId="77777777" w:rsidR="006303E5" w:rsidRPr="006303E5" w:rsidRDefault="006303E5" w:rsidP="006303E5">
            <w:pPr>
              <w:pStyle w:val="StyleStyleBodyTextAfter0ptVerdana"/>
              <w:jc w:val="left"/>
              <w:rPr>
                <w:lang w:val="de-DE"/>
              </w:rPr>
            </w:pPr>
            <w:r w:rsidRPr="006303E5">
              <w:rPr>
                <w:lang w:val="de-DE"/>
              </w:rPr>
              <w:t>Unterschrift:</w:t>
            </w:r>
          </w:p>
        </w:tc>
        <w:tc>
          <w:tcPr>
            <w:tcW w:w="1317" w:type="pct"/>
            <w:vAlign w:val="center"/>
          </w:tcPr>
          <w:p w14:paraId="2D41359A" w14:textId="77777777" w:rsidR="006303E5" w:rsidRPr="006303E5" w:rsidRDefault="006303E5" w:rsidP="006303E5">
            <w:pPr>
              <w:pStyle w:val="StyleStyleBodyTextAfter0ptVerdana"/>
              <w:jc w:val="left"/>
              <w:rPr>
                <w:lang w:val="de-DE"/>
              </w:rPr>
            </w:pPr>
          </w:p>
        </w:tc>
        <w:tc>
          <w:tcPr>
            <w:tcW w:w="237" w:type="pct"/>
            <w:tcBorders>
              <w:top w:val="nil"/>
              <w:bottom w:val="nil"/>
            </w:tcBorders>
          </w:tcPr>
          <w:p w14:paraId="39B222A6" w14:textId="77777777" w:rsidR="006303E5" w:rsidRPr="006303E5" w:rsidRDefault="006303E5" w:rsidP="006303E5">
            <w:pPr>
              <w:pStyle w:val="StyleStyleBodyTextAfter0ptVerdana"/>
              <w:jc w:val="left"/>
              <w:rPr>
                <w:lang w:val="de-DE"/>
              </w:rPr>
            </w:pPr>
          </w:p>
        </w:tc>
        <w:tc>
          <w:tcPr>
            <w:tcW w:w="1062" w:type="pct"/>
            <w:vAlign w:val="center"/>
          </w:tcPr>
          <w:p w14:paraId="01E7FBA5" w14:textId="77777777" w:rsidR="006303E5" w:rsidRPr="006303E5" w:rsidRDefault="006303E5" w:rsidP="006303E5">
            <w:pPr>
              <w:pStyle w:val="StyleStyleBodyTextAfter0ptVerdana"/>
              <w:jc w:val="left"/>
              <w:rPr>
                <w:lang w:val="de-DE"/>
              </w:rPr>
            </w:pPr>
            <w:r w:rsidRPr="006303E5">
              <w:rPr>
                <w:lang w:val="de-DE"/>
              </w:rPr>
              <w:t>Unterschrift:</w:t>
            </w:r>
          </w:p>
        </w:tc>
        <w:tc>
          <w:tcPr>
            <w:tcW w:w="1319" w:type="pct"/>
            <w:vAlign w:val="center"/>
          </w:tcPr>
          <w:p w14:paraId="3BADAB67" w14:textId="77777777" w:rsidR="006303E5" w:rsidRPr="006303E5" w:rsidRDefault="006303E5" w:rsidP="006303E5">
            <w:pPr>
              <w:pStyle w:val="StyleStyleBodyTextAfter0ptVerdana"/>
              <w:jc w:val="left"/>
              <w:rPr>
                <w:lang w:val="de-DE"/>
              </w:rPr>
            </w:pPr>
          </w:p>
        </w:tc>
      </w:tr>
      <w:bookmarkEnd w:id="0"/>
    </w:tbl>
    <w:p w14:paraId="2A07028B" w14:textId="77777777" w:rsidR="006303E5" w:rsidRPr="006303E5" w:rsidRDefault="006303E5" w:rsidP="00FF1F9E">
      <w:pPr>
        <w:spacing w:before="240" w:after="240"/>
        <w:rPr>
          <w:lang w:val="de-DE"/>
        </w:rPr>
      </w:pPr>
    </w:p>
    <w:sectPr w:rsidR="006303E5" w:rsidRPr="006303E5" w:rsidSect="00D15A8A">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794" w:left="1418" w:header="680" w:footer="28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5AA3" w14:textId="77777777" w:rsidR="00287BFE" w:rsidRPr="00D02D0C" w:rsidRDefault="00287BFE">
      <w:r w:rsidRPr="00D02D0C">
        <w:separator/>
      </w:r>
    </w:p>
  </w:endnote>
  <w:endnote w:type="continuationSeparator" w:id="0">
    <w:p w14:paraId="07F09E24" w14:textId="77777777" w:rsidR="00287BFE" w:rsidRPr="00D02D0C" w:rsidRDefault="00287BFE">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eeSan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2A5" w14:textId="77777777" w:rsidR="00E37AEE" w:rsidRPr="00D02D0C" w:rsidRDefault="00E37AEE" w:rsidP="004E4589">
    <w:pPr>
      <w:pStyle w:val="Fuzeile"/>
      <w:pBdr>
        <w:top w:val="single" w:sz="4" w:space="1" w:color="808080"/>
      </w:pBdr>
      <w:jc w:val="left"/>
      <w:rPr>
        <w:rStyle w:val="Seitenzahl"/>
      </w:rPr>
    </w:pPr>
    <w:r w:rsidRPr="00D02D0C">
      <w:rPr>
        <w:rStyle w:val="Seitenzahl"/>
      </w:rPr>
      <w:fldChar w:fldCharType="begin"/>
    </w:r>
    <w:r w:rsidRPr="00D02D0C">
      <w:rPr>
        <w:rStyle w:val="Seitenzahl"/>
      </w:rPr>
      <w:instrText xml:space="preserve"> PAGE </w:instrText>
    </w:r>
    <w:r w:rsidRPr="00D02D0C">
      <w:rPr>
        <w:rStyle w:val="Seitenzahl"/>
      </w:rPr>
      <w:fldChar w:fldCharType="separate"/>
    </w:r>
    <w:r>
      <w:rPr>
        <w:rStyle w:val="Seitenzahl"/>
        <w:noProof/>
      </w:rPr>
      <w:t>2</w:t>
    </w:r>
    <w:r w:rsidRPr="00D02D0C">
      <w:rPr>
        <w:rStyle w:val="Seitenzahl"/>
      </w:rPr>
      <w:fldChar w:fldCharType="end"/>
    </w:r>
  </w:p>
  <w:p w14:paraId="1AC1CCC6" w14:textId="77777777" w:rsidR="00E37AEE" w:rsidRPr="00800F32" w:rsidRDefault="00E37AEE" w:rsidP="00800F32">
    <w:pPr>
      <w:pStyle w:val="Fuzeile"/>
      <w:jc w:val="right"/>
      <w:rPr>
        <w:color w:val="404040" w:themeColor="text1" w:themeTint="BF"/>
      </w:rPr>
    </w:pPr>
    <w:r>
      <w:tab/>
    </w:r>
    <w:r w:rsidRPr="00A12062">
      <w:rPr>
        <w:rStyle w:val="Seitenzahl"/>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71BA" w14:textId="246F52A2" w:rsidR="00E37AEE" w:rsidRPr="008F755B" w:rsidRDefault="00E37AEE" w:rsidP="008F755B">
    <w:pPr>
      <w:pStyle w:val="Fuzeile"/>
      <w:pBdr>
        <w:top w:val="single" w:sz="4" w:space="1" w:color="808080"/>
      </w:pBdr>
      <w:jc w:val="center"/>
      <w:rPr>
        <w:i w:val="0"/>
        <w:color w:val="333333"/>
        <w:sz w:val="20"/>
      </w:rPr>
    </w:pPr>
    <w:r w:rsidRPr="008F755B">
      <w:rPr>
        <w:rStyle w:val="Seitenzahl"/>
        <w:i w:val="0"/>
      </w:rPr>
      <w:fldChar w:fldCharType="begin"/>
    </w:r>
    <w:r w:rsidRPr="008F755B">
      <w:rPr>
        <w:rStyle w:val="Seitenzahl"/>
        <w:i w:val="0"/>
      </w:rPr>
      <w:instrText xml:space="preserve"> PAGE </w:instrText>
    </w:r>
    <w:r w:rsidRPr="008F755B">
      <w:rPr>
        <w:rStyle w:val="Seitenzahl"/>
        <w:i w:val="0"/>
      </w:rPr>
      <w:fldChar w:fldCharType="separate"/>
    </w:r>
    <w:r w:rsidR="000557A1">
      <w:rPr>
        <w:rStyle w:val="Seitenzahl"/>
        <w:i w:val="0"/>
        <w:noProof/>
      </w:rPr>
      <w:t>2</w:t>
    </w:r>
    <w:r w:rsidRPr="008F755B">
      <w:rPr>
        <w:rStyle w:val="Seitenzahl"/>
        <w:i w:val="0"/>
      </w:rPr>
      <w:fldChar w:fldCharType="end"/>
    </w:r>
  </w:p>
  <w:p w14:paraId="1067B27B" w14:textId="77777777" w:rsidR="00E37AEE" w:rsidRPr="002B199A" w:rsidRDefault="00E37AEE" w:rsidP="002B199A">
    <w:pPr>
      <w:pStyle w:val="Fuzeile"/>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A124" w14:textId="77777777" w:rsidR="00E37AEE" w:rsidRPr="00A12062" w:rsidRDefault="00E37AEE" w:rsidP="009B131E">
    <w:pPr>
      <w:pStyle w:val="Fuzeile"/>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43655" w14:textId="77777777" w:rsidR="00287BFE" w:rsidRPr="00D02D0C" w:rsidRDefault="00287BFE">
      <w:r w:rsidRPr="00D02D0C">
        <w:separator/>
      </w:r>
    </w:p>
  </w:footnote>
  <w:footnote w:type="continuationSeparator" w:id="0">
    <w:p w14:paraId="30656262" w14:textId="77777777" w:rsidR="00287BFE" w:rsidRPr="00D02D0C" w:rsidRDefault="00287BFE">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7F23" w14:textId="77777777" w:rsidR="00E37AEE" w:rsidRDefault="00E37AEE" w:rsidP="00CE1343">
    <w:pPr>
      <w:pStyle w:val="Kopfzeile"/>
      <w:jc w:val="right"/>
      <w:rPr>
        <w:i w:val="0"/>
        <w:color w:val="FF0000"/>
        <w:lang w:val="fr-BE"/>
      </w:rPr>
    </w:pPr>
  </w:p>
  <w:p w14:paraId="45C6260D" w14:textId="77777777" w:rsidR="00E37AEE" w:rsidRDefault="00E37AEE" w:rsidP="00CE1343">
    <w:pPr>
      <w:pStyle w:val="Kopfzeile"/>
      <w:jc w:val="right"/>
      <w:rPr>
        <w:i w:val="0"/>
        <w:color w:val="FF0000"/>
        <w:lang w:val="fr-BE"/>
      </w:rPr>
    </w:pPr>
  </w:p>
  <w:p w14:paraId="5DAE8D5F" w14:textId="77777777" w:rsidR="00E37AEE" w:rsidRDefault="00E37AEE" w:rsidP="00B7420E">
    <w:pPr>
      <w:pStyle w:val="Kopfzeile"/>
      <w:ind w:left="167" w:firstLine="4153"/>
      <w:jc w:val="right"/>
      <w:rPr>
        <w:i w:val="0"/>
        <w:color w:val="auto"/>
      </w:rPr>
    </w:pPr>
    <w:r w:rsidRPr="002C229D">
      <w:rPr>
        <w:i w:val="0"/>
        <w:noProof/>
        <w:color w:val="auto"/>
        <w:lang w:val="de-DE" w:eastAsia="de-DE"/>
      </w:rPr>
      <w:drawing>
        <wp:anchor distT="0" distB="0" distL="114300" distR="114300" simplePos="0" relativeHeight="251722240" behindDoc="0" locked="0" layoutInCell="1" allowOverlap="1" wp14:anchorId="468504D8" wp14:editId="7817A13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de-DE" w:eastAsia="de-DE"/>
      </w:rPr>
      <mc:AlternateContent>
        <mc:Choice Requires="wps">
          <w:drawing>
            <wp:anchor distT="0" distB="0" distL="114300" distR="114300" simplePos="0" relativeHeight="251764224" behindDoc="0" locked="0" layoutInCell="1" allowOverlap="1" wp14:anchorId="3D90B783" wp14:editId="73DCF23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0B572C4D"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0C726EC0" w14:textId="77777777" w:rsidR="00E37AEE" w:rsidRPr="00157CCC" w:rsidRDefault="00E37AEE" w:rsidP="00B7420E">
    <w:pPr>
      <w:pStyle w:val="Kopfzeile"/>
      <w:jc w:val="right"/>
      <w:rPr>
        <w:i w:val="0"/>
      </w:rPr>
    </w:pPr>
    <w:r w:rsidRPr="002C229D">
      <w:rPr>
        <w:i w:val="0"/>
        <w:color w:val="auto"/>
      </w:rPr>
      <w:t xml:space="preserve">Rules of application </w:t>
    </w:r>
    <w:r>
      <w:rPr>
        <w:i w:val="0"/>
        <w:color w:val="auto"/>
      </w:rPr>
      <w:t>/ Annex I</w:t>
    </w:r>
    <w:r w:rsidRPr="0017706F">
      <w:rPr>
        <w:i w:val="0"/>
        <w:noProof/>
        <w:lang w:val="de-DE" w:eastAsia="de-DE"/>
      </w:rPr>
      <w:drawing>
        <wp:anchor distT="0" distB="0" distL="114300" distR="114300" simplePos="0" relativeHeight="251638272" behindDoc="0" locked="0" layoutInCell="1" allowOverlap="1" wp14:anchorId="7E45B2DF" wp14:editId="52EC1583">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de-DE" w:eastAsia="de-DE"/>
      </w:rPr>
      <mc:AlternateContent>
        <mc:Choice Requires="wps">
          <w:drawing>
            <wp:anchor distT="0" distB="0" distL="114300" distR="114300" simplePos="0" relativeHeight="251680256" behindDoc="0" locked="0" layoutInCell="1" allowOverlap="1" wp14:anchorId="46023036" wp14:editId="5D00577D">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6EF01D71"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9CB9" w14:textId="49358E82" w:rsidR="00E37AEE" w:rsidRPr="00640BA7" w:rsidRDefault="00E37AEE" w:rsidP="00903D75">
    <w:pPr>
      <w:pStyle w:val="Kopfzeile"/>
      <w:rPr>
        <w:i w:val="0"/>
        <w:color w:val="auto"/>
        <w:szCs w:val="16"/>
        <w:lang w:val="de-DE"/>
      </w:rPr>
    </w:pPr>
    <w:r w:rsidRPr="00640BA7">
      <w:rPr>
        <w:i w:val="0"/>
        <w:color w:val="auto"/>
        <w:szCs w:val="16"/>
        <w:lang w:val="de-DE"/>
      </w:rPr>
      <w:t xml:space="preserve">Erasmus+ </w:t>
    </w:r>
    <w:r w:rsidR="00520E3F" w:rsidRPr="00640BA7">
      <w:rPr>
        <w:i w:val="0"/>
        <w:color w:val="auto"/>
        <w:szCs w:val="16"/>
        <w:lang w:val="de-DE"/>
      </w:rPr>
      <w:t>Lernvereinbarung</w:t>
    </w:r>
    <w:r w:rsidRPr="00640BA7">
      <w:rPr>
        <w:i w:val="0"/>
        <w:color w:val="auto"/>
        <w:szCs w:val="16"/>
        <w:lang w:val="de-DE"/>
      </w:rPr>
      <w:t xml:space="preserve"> – </w:t>
    </w:r>
    <w:r w:rsidR="00640BA7" w:rsidRPr="00640BA7">
      <w:rPr>
        <w:rFonts w:cs="FreeSans"/>
        <w:i w:val="0"/>
        <w:color w:val="auto"/>
        <w:szCs w:val="16"/>
        <w:lang w:val="de-DE" w:eastAsia="zh-CN"/>
      </w:rPr>
      <w:t>KA121-VET</w:t>
    </w:r>
  </w:p>
  <w:p w14:paraId="677C5D51" w14:textId="5423612C" w:rsidR="00E37AEE" w:rsidRPr="00640BA7" w:rsidRDefault="00E37AEE" w:rsidP="00903D75">
    <w:pPr>
      <w:pStyle w:val="Kopfzeile"/>
      <w:rPr>
        <w:i w:val="0"/>
        <w:color w:val="auto"/>
        <w:szCs w:val="16"/>
        <w:lang w:val="de-DE"/>
      </w:rPr>
    </w:pPr>
    <w:r w:rsidRPr="00640BA7">
      <w:rPr>
        <w:i w:val="0"/>
        <w:color w:val="auto"/>
        <w:szCs w:val="16"/>
        <w:lang w:val="de-DE"/>
      </w:rPr>
      <w:t xml:space="preserve">Mobility ID:  </w:t>
    </w:r>
  </w:p>
  <w:p w14:paraId="2914CCDC" w14:textId="3C32ACC6" w:rsidR="00E37AEE" w:rsidRPr="00D77E18" w:rsidRDefault="00E37AEE" w:rsidP="00903D75">
    <w:pPr>
      <w:pStyle w:val="Kopfzeile"/>
      <w:rPr>
        <w:color w:val="auto"/>
        <w:lang w:val="de-DE"/>
      </w:rPr>
    </w:pPr>
    <w:r w:rsidRPr="00640BA7">
      <w:rPr>
        <w:i w:val="0"/>
        <w:color w:val="auto"/>
        <w:szCs w:val="16"/>
        <w:lang w:val="de-DE"/>
      </w:rPr>
      <w:t>Proje</w:t>
    </w:r>
    <w:r w:rsidR="00520E3F" w:rsidRPr="00640BA7">
      <w:rPr>
        <w:i w:val="0"/>
        <w:color w:val="auto"/>
        <w:szCs w:val="16"/>
        <w:lang w:val="de-DE"/>
      </w:rPr>
      <w:t>k</w:t>
    </w:r>
    <w:r w:rsidRPr="00640BA7">
      <w:rPr>
        <w:i w:val="0"/>
        <w:color w:val="auto"/>
        <w:szCs w:val="16"/>
        <w:lang w:val="de-DE"/>
      </w:rPr>
      <w:t>t</w:t>
    </w:r>
    <w:r w:rsidR="00520E3F" w:rsidRPr="00640BA7">
      <w:rPr>
        <w:i w:val="0"/>
        <w:color w:val="auto"/>
        <w:szCs w:val="16"/>
        <w:lang w:val="de-DE"/>
      </w:rPr>
      <w:t>nummer</w:t>
    </w:r>
    <w:r w:rsidRPr="00640BA7">
      <w:rPr>
        <w:i w:val="0"/>
        <w:color w:val="auto"/>
        <w:szCs w:val="16"/>
        <w:lang w:val="de-DE"/>
      </w:rPr>
      <w:t xml:space="preserve">: </w:t>
    </w:r>
    <w:r w:rsidR="0085468B" w:rsidRPr="0085468B">
      <w:rPr>
        <w:rFonts w:cs="FreeSans"/>
        <w:i w:val="0"/>
        <w:color w:val="auto"/>
        <w:szCs w:val="16"/>
        <w:lang w:val="de-DE" w:eastAsia="zh-CN"/>
      </w:rPr>
      <w:t>2022-1-DE02-KA121-VET-0000</w:t>
    </w:r>
    <w:r w:rsidRPr="002C229D">
      <w:rPr>
        <w:noProof/>
        <w:color w:val="auto"/>
        <w:lang w:val="de-DE" w:eastAsia="de-DE"/>
      </w:rPr>
      <mc:AlternateContent>
        <mc:Choice Requires="wps">
          <w:drawing>
            <wp:anchor distT="0" distB="0" distL="114300" distR="114300" simplePos="0" relativeHeight="251657216" behindDoc="0" locked="0" layoutInCell="1" allowOverlap="1" wp14:anchorId="71294860" wp14:editId="57CA6F47">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3E1EA981"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r w:rsidR="00F53409">
      <w:rPr>
        <w:rFonts w:cs="FreeSans"/>
        <w:i w:val="0"/>
        <w:color w:val="auto"/>
        <w:szCs w:val="16"/>
        <w:lang w:val="de-DE" w:eastAsia="zh-CN"/>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D366" w14:textId="77777777" w:rsidR="00E37AEE" w:rsidRPr="008F15D7" w:rsidRDefault="00E37AEE" w:rsidP="008F755B">
    <w:pPr>
      <w:pStyle w:val="Kopfzeile"/>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ennumm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ennumm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ennumm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ennumm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ennumm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4F0352"/>
    <w:multiLevelType w:val="hybridMultilevel"/>
    <w:tmpl w:val="E1A66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1E1FB0"/>
    <w:multiLevelType w:val="hybridMultilevel"/>
    <w:tmpl w:val="BAD056B8"/>
    <w:lvl w:ilvl="0" w:tplc="1734716A">
      <w:start w:val="1"/>
      <w:numFmt w:val="bullet"/>
      <w:pStyle w:val="Aufzhlungszeichen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CE708B1"/>
    <w:multiLevelType w:val="hybridMultilevel"/>
    <w:tmpl w:val="18A86D98"/>
    <w:lvl w:ilvl="0" w:tplc="C0DA1462">
      <w:start w:val="1"/>
      <w:numFmt w:val="bullet"/>
      <w:lvlText w:val="-"/>
      <w:lvlJc w:val="left"/>
      <w:pPr>
        <w:ind w:left="372" w:hanging="360"/>
      </w:pPr>
      <w:rPr>
        <w:rFonts w:ascii="Courier New" w:hAnsi="Courier New"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21" w15:restartNumberingAfterBreak="0">
    <w:nsid w:val="507845FA"/>
    <w:multiLevelType w:val="hybridMultilevel"/>
    <w:tmpl w:val="02C0FA7E"/>
    <w:lvl w:ilvl="0" w:tplc="E922827A">
      <w:numFmt w:val="bullet"/>
      <w:lvlText w:val="-"/>
      <w:lvlJc w:val="left"/>
      <w:pPr>
        <w:ind w:left="-348" w:hanging="360"/>
      </w:pPr>
      <w:rPr>
        <w:rFonts w:ascii="Verdana" w:eastAsia="Times New Roman" w:hAnsi="Verdana" w:cs="Times New Roman" w:hint="default"/>
      </w:rPr>
    </w:lvl>
    <w:lvl w:ilvl="1" w:tplc="08090003" w:tentative="1">
      <w:start w:val="1"/>
      <w:numFmt w:val="bullet"/>
      <w:lvlText w:val="o"/>
      <w:lvlJc w:val="left"/>
      <w:pPr>
        <w:ind w:left="372" w:hanging="360"/>
      </w:pPr>
      <w:rPr>
        <w:rFonts w:ascii="Courier New" w:hAnsi="Courier New" w:cs="Courier New" w:hint="default"/>
      </w:rPr>
    </w:lvl>
    <w:lvl w:ilvl="2" w:tplc="08090005" w:tentative="1">
      <w:start w:val="1"/>
      <w:numFmt w:val="bullet"/>
      <w:lvlText w:val=""/>
      <w:lvlJc w:val="left"/>
      <w:pPr>
        <w:ind w:left="1092" w:hanging="360"/>
      </w:pPr>
      <w:rPr>
        <w:rFonts w:ascii="Wingdings" w:hAnsi="Wingdings" w:hint="default"/>
      </w:rPr>
    </w:lvl>
    <w:lvl w:ilvl="3" w:tplc="08090001" w:tentative="1">
      <w:start w:val="1"/>
      <w:numFmt w:val="bullet"/>
      <w:lvlText w:val=""/>
      <w:lvlJc w:val="left"/>
      <w:pPr>
        <w:ind w:left="1812" w:hanging="360"/>
      </w:pPr>
      <w:rPr>
        <w:rFonts w:ascii="Symbol" w:hAnsi="Symbol" w:hint="default"/>
      </w:rPr>
    </w:lvl>
    <w:lvl w:ilvl="4" w:tplc="08090003" w:tentative="1">
      <w:start w:val="1"/>
      <w:numFmt w:val="bullet"/>
      <w:lvlText w:val="o"/>
      <w:lvlJc w:val="left"/>
      <w:pPr>
        <w:ind w:left="2532" w:hanging="360"/>
      </w:pPr>
      <w:rPr>
        <w:rFonts w:ascii="Courier New" w:hAnsi="Courier New" w:cs="Courier New" w:hint="default"/>
      </w:rPr>
    </w:lvl>
    <w:lvl w:ilvl="5" w:tplc="08090005" w:tentative="1">
      <w:start w:val="1"/>
      <w:numFmt w:val="bullet"/>
      <w:lvlText w:val=""/>
      <w:lvlJc w:val="left"/>
      <w:pPr>
        <w:ind w:left="3252" w:hanging="360"/>
      </w:pPr>
      <w:rPr>
        <w:rFonts w:ascii="Wingdings" w:hAnsi="Wingdings" w:hint="default"/>
      </w:rPr>
    </w:lvl>
    <w:lvl w:ilvl="6" w:tplc="08090001" w:tentative="1">
      <w:start w:val="1"/>
      <w:numFmt w:val="bullet"/>
      <w:lvlText w:val=""/>
      <w:lvlJc w:val="left"/>
      <w:pPr>
        <w:ind w:left="3972" w:hanging="360"/>
      </w:pPr>
      <w:rPr>
        <w:rFonts w:ascii="Symbol" w:hAnsi="Symbol" w:hint="default"/>
      </w:rPr>
    </w:lvl>
    <w:lvl w:ilvl="7" w:tplc="08090003" w:tentative="1">
      <w:start w:val="1"/>
      <w:numFmt w:val="bullet"/>
      <w:lvlText w:val="o"/>
      <w:lvlJc w:val="left"/>
      <w:pPr>
        <w:ind w:left="4692" w:hanging="360"/>
      </w:pPr>
      <w:rPr>
        <w:rFonts w:ascii="Courier New" w:hAnsi="Courier New" w:cs="Courier New" w:hint="default"/>
      </w:rPr>
    </w:lvl>
    <w:lvl w:ilvl="8" w:tplc="08090005" w:tentative="1">
      <w:start w:val="1"/>
      <w:numFmt w:val="bullet"/>
      <w:lvlText w:val=""/>
      <w:lvlJc w:val="left"/>
      <w:pPr>
        <w:ind w:left="5412" w:hanging="360"/>
      </w:pPr>
      <w:rPr>
        <w:rFonts w:ascii="Wingdings" w:hAnsi="Wingdings" w:hint="default"/>
      </w:rPr>
    </w:lvl>
  </w:abstractNum>
  <w:abstractNum w:abstractNumId="22"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5F1612CB"/>
    <w:multiLevelType w:val="multilevel"/>
    <w:tmpl w:val="188E64A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656642F7"/>
    <w:multiLevelType w:val="hybridMultilevel"/>
    <w:tmpl w:val="F6CEE4C8"/>
    <w:lvl w:ilvl="0" w:tplc="690E9CB0">
      <w:start w:val="1"/>
      <w:numFmt w:val="bullet"/>
      <w:pStyle w:val="Listenabsatz"/>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F10AD0"/>
    <w:multiLevelType w:val="multilevel"/>
    <w:tmpl w:val="A8C2921C"/>
    <w:numStyleLink w:val="NumbLstAnnex"/>
  </w:abstractNum>
  <w:abstractNum w:abstractNumId="28"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D1047C"/>
    <w:multiLevelType w:val="multilevel"/>
    <w:tmpl w:val="91389C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6"/>
  </w:num>
  <w:num w:numId="10">
    <w:abstractNumId w:val="25"/>
  </w:num>
  <w:num w:numId="11">
    <w:abstractNumId w:val="11"/>
  </w:num>
  <w:num w:numId="12">
    <w:abstractNumId w:val="27"/>
  </w:num>
  <w:num w:numId="13">
    <w:abstractNumId w:val="7"/>
  </w:num>
  <w:num w:numId="14">
    <w:abstractNumId w:val="12"/>
  </w:num>
  <w:num w:numId="15">
    <w:abstractNumId w:val="34"/>
  </w:num>
  <w:num w:numId="16">
    <w:abstractNumId w:val="30"/>
  </w:num>
  <w:num w:numId="17">
    <w:abstractNumId w:val="14"/>
  </w:num>
  <w:num w:numId="18">
    <w:abstractNumId w:val="23"/>
  </w:num>
  <w:num w:numId="19">
    <w:abstractNumId w:val="31"/>
  </w:num>
  <w:num w:numId="20">
    <w:abstractNumId w:val="19"/>
  </w:num>
  <w:num w:numId="21">
    <w:abstractNumId w:val="21"/>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5"/>
  </w:num>
  <w:num w:numId="31">
    <w:abstractNumId w:val="15"/>
  </w:num>
  <w:num w:numId="32">
    <w:abstractNumId w:val="28"/>
  </w:num>
  <w:num w:numId="33">
    <w:abstractNumId w:val="32"/>
  </w:num>
  <w:num w:numId="34">
    <w:abstractNumId w:val="17"/>
  </w:num>
  <w:num w:numId="35">
    <w:abstractNumId w:val="18"/>
  </w:num>
  <w:num w:numId="36">
    <w:abstractNumId w:val="6"/>
  </w:num>
  <w:num w:numId="37">
    <w:abstractNumId w:val="29"/>
  </w:num>
  <w:num w:numId="38">
    <w:abstractNumId w:val="10"/>
  </w:num>
  <w:num w:numId="39">
    <w:abstractNumId w:val="22"/>
  </w:num>
  <w:num w:numId="40">
    <w:abstractNumId w:val="26"/>
  </w:num>
  <w:num w:numId="41">
    <w:abstractNumId w:val="24"/>
  </w:num>
  <w:num w:numId="42">
    <w:abstractNumId w:val="24"/>
  </w:num>
  <w:num w:numId="43">
    <w:abstractNumId w:val="20"/>
  </w:num>
  <w:num w:numId="44">
    <w:abstractNumId w:val="13"/>
  </w:num>
  <w:num w:numId="4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C67"/>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85C"/>
    <w:rsid w:val="00041DD4"/>
    <w:rsid w:val="00042183"/>
    <w:rsid w:val="00043C51"/>
    <w:rsid w:val="000445CA"/>
    <w:rsid w:val="00045D7B"/>
    <w:rsid w:val="00046B17"/>
    <w:rsid w:val="00050838"/>
    <w:rsid w:val="000515AD"/>
    <w:rsid w:val="00052B6B"/>
    <w:rsid w:val="00053613"/>
    <w:rsid w:val="000538D9"/>
    <w:rsid w:val="00053CD2"/>
    <w:rsid w:val="00054380"/>
    <w:rsid w:val="000557A1"/>
    <w:rsid w:val="00056063"/>
    <w:rsid w:val="00056120"/>
    <w:rsid w:val="00056340"/>
    <w:rsid w:val="0005783E"/>
    <w:rsid w:val="00060004"/>
    <w:rsid w:val="00060473"/>
    <w:rsid w:val="00060ED6"/>
    <w:rsid w:val="0006108A"/>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2613"/>
    <w:rsid w:val="0009419B"/>
    <w:rsid w:val="0009490F"/>
    <w:rsid w:val="00094AB3"/>
    <w:rsid w:val="00094DEA"/>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C7C13"/>
    <w:rsid w:val="000D0CED"/>
    <w:rsid w:val="000D1BB7"/>
    <w:rsid w:val="000D1E2E"/>
    <w:rsid w:val="000D2790"/>
    <w:rsid w:val="000D3773"/>
    <w:rsid w:val="000D46F5"/>
    <w:rsid w:val="000D4878"/>
    <w:rsid w:val="000D4AE7"/>
    <w:rsid w:val="000D6374"/>
    <w:rsid w:val="000D6681"/>
    <w:rsid w:val="000E249B"/>
    <w:rsid w:val="000E31AA"/>
    <w:rsid w:val="000F02C6"/>
    <w:rsid w:val="000F05F9"/>
    <w:rsid w:val="000F06F3"/>
    <w:rsid w:val="000F0714"/>
    <w:rsid w:val="000F0B8C"/>
    <w:rsid w:val="000F0E4B"/>
    <w:rsid w:val="000F1F7F"/>
    <w:rsid w:val="000F260B"/>
    <w:rsid w:val="000F4DA4"/>
    <w:rsid w:val="000F5233"/>
    <w:rsid w:val="000F69CF"/>
    <w:rsid w:val="0010205A"/>
    <w:rsid w:val="001029FC"/>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731"/>
    <w:rsid w:val="001208A5"/>
    <w:rsid w:val="00120FB9"/>
    <w:rsid w:val="00122CE6"/>
    <w:rsid w:val="0012329F"/>
    <w:rsid w:val="001255B2"/>
    <w:rsid w:val="001257DD"/>
    <w:rsid w:val="0012596E"/>
    <w:rsid w:val="001266C6"/>
    <w:rsid w:val="001268A8"/>
    <w:rsid w:val="00127F9A"/>
    <w:rsid w:val="00131471"/>
    <w:rsid w:val="00132188"/>
    <w:rsid w:val="001332B5"/>
    <w:rsid w:val="00134DE4"/>
    <w:rsid w:val="00135350"/>
    <w:rsid w:val="00135C38"/>
    <w:rsid w:val="00140314"/>
    <w:rsid w:val="00140693"/>
    <w:rsid w:val="00140D74"/>
    <w:rsid w:val="001412E2"/>
    <w:rsid w:val="001416D9"/>
    <w:rsid w:val="00141C36"/>
    <w:rsid w:val="00141D40"/>
    <w:rsid w:val="00141F0C"/>
    <w:rsid w:val="00143052"/>
    <w:rsid w:val="001431C5"/>
    <w:rsid w:val="00143D09"/>
    <w:rsid w:val="0014425F"/>
    <w:rsid w:val="001469C3"/>
    <w:rsid w:val="001470B2"/>
    <w:rsid w:val="001474AE"/>
    <w:rsid w:val="00151587"/>
    <w:rsid w:val="00151E9E"/>
    <w:rsid w:val="001538D8"/>
    <w:rsid w:val="0015426B"/>
    <w:rsid w:val="001550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3EB"/>
    <w:rsid w:val="00166C42"/>
    <w:rsid w:val="00167D03"/>
    <w:rsid w:val="00171624"/>
    <w:rsid w:val="0017223C"/>
    <w:rsid w:val="00172FED"/>
    <w:rsid w:val="00173357"/>
    <w:rsid w:val="00173758"/>
    <w:rsid w:val="0017457E"/>
    <w:rsid w:val="001750A9"/>
    <w:rsid w:val="00176841"/>
    <w:rsid w:val="0017706F"/>
    <w:rsid w:val="0018107C"/>
    <w:rsid w:val="00182722"/>
    <w:rsid w:val="00182C3A"/>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34A5"/>
    <w:rsid w:val="001A4356"/>
    <w:rsid w:val="001A63D6"/>
    <w:rsid w:val="001A739E"/>
    <w:rsid w:val="001B09C3"/>
    <w:rsid w:val="001B1543"/>
    <w:rsid w:val="001B1B5D"/>
    <w:rsid w:val="001B1F38"/>
    <w:rsid w:val="001B274D"/>
    <w:rsid w:val="001B2A43"/>
    <w:rsid w:val="001B31FB"/>
    <w:rsid w:val="001B359E"/>
    <w:rsid w:val="001B3BBA"/>
    <w:rsid w:val="001B4170"/>
    <w:rsid w:val="001B4C47"/>
    <w:rsid w:val="001B4F81"/>
    <w:rsid w:val="001B647B"/>
    <w:rsid w:val="001B6699"/>
    <w:rsid w:val="001B7595"/>
    <w:rsid w:val="001C23C1"/>
    <w:rsid w:val="001C2E2E"/>
    <w:rsid w:val="001C5151"/>
    <w:rsid w:val="001C55B8"/>
    <w:rsid w:val="001C5B54"/>
    <w:rsid w:val="001C5F31"/>
    <w:rsid w:val="001C67FE"/>
    <w:rsid w:val="001C77FB"/>
    <w:rsid w:val="001D0284"/>
    <w:rsid w:val="001D0E5D"/>
    <w:rsid w:val="001D1FDC"/>
    <w:rsid w:val="001D2C8C"/>
    <w:rsid w:val="001D38B5"/>
    <w:rsid w:val="001D487F"/>
    <w:rsid w:val="001D4BF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1D1"/>
    <w:rsid w:val="00210797"/>
    <w:rsid w:val="00210D2F"/>
    <w:rsid w:val="00212607"/>
    <w:rsid w:val="002128B5"/>
    <w:rsid w:val="002129A6"/>
    <w:rsid w:val="00212BA2"/>
    <w:rsid w:val="002142DC"/>
    <w:rsid w:val="0021445E"/>
    <w:rsid w:val="00215102"/>
    <w:rsid w:val="002151EB"/>
    <w:rsid w:val="00215FF2"/>
    <w:rsid w:val="00216644"/>
    <w:rsid w:val="00220103"/>
    <w:rsid w:val="0022061E"/>
    <w:rsid w:val="002216DB"/>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0E"/>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46F0E"/>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87BFE"/>
    <w:rsid w:val="00290512"/>
    <w:rsid w:val="002912AE"/>
    <w:rsid w:val="00291BE0"/>
    <w:rsid w:val="002942FC"/>
    <w:rsid w:val="002A0838"/>
    <w:rsid w:val="002A20C0"/>
    <w:rsid w:val="002A335C"/>
    <w:rsid w:val="002A42B8"/>
    <w:rsid w:val="002A4A4C"/>
    <w:rsid w:val="002B0A74"/>
    <w:rsid w:val="002B199A"/>
    <w:rsid w:val="002B3B85"/>
    <w:rsid w:val="002B7B68"/>
    <w:rsid w:val="002B7C7B"/>
    <w:rsid w:val="002C08C1"/>
    <w:rsid w:val="002C09F2"/>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3EB2"/>
    <w:rsid w:val="002E46FF"/>
    <w:rsid w:val="002E5742"/>
    <w:rsid w:val="002E7EC8"/>
    <w:rsid w:val="002F0159"/>
    <w:rsid w:val="002F0DFB"/>
    <w:rsid w:val="002F13D9"/>
    <w:rsid w:val="002F15D8"/>
    <w:rsid w:val="002F19BB"/>
    <w:rsid w:val="002F1B73"/>
    <w:rsid w:val="002F1D6D"/>
    <w:rsid w:val="002F20E0"/>
    <w:rsid w:val="002F2269"/>
    <w:rsid w:val="002F342F"/>
    <w:rsid w:val="002F37C7"/>
    <w:rsid w:val="002F46A5"/>
    <w:rsid w:val="002F4A39"/>
    <w:rsid w:val="002F4A71"/>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4B83"/>
    <w:rsid w:val="00315472"/>
    <w:rsid w:val="003160B3"/>
    <w:rsid w:val="0031681C"/>
    <w:rsid w:val="00320268"/>
    <w:rsid w:val="003215F2"/>
    <w:rsid w:val="003222B1"/>
    <w:rsid w:val="00324B0E"/>
    <w:rsid w:val="00330089"/>
    <w:rsid w:val="00330131"/>
    <w:rsid w:val="00330274"/>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37D0"/>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F08"/>
    <w:rsid w:val="0038026C"/>
    <w:rsid w:val="0038056D"/>
    <w:rsid w:val="00381928"/>
    <w:rsid w:val="00382C09"/>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04A0"/>
    <w:rsid w:val="003B2D38"/>
    <w:rsid w:val="003B38F4"/>
    <w:rsid w:val="003B485F"/>
    <w:rsid w:val="003B503D"/>
    <w:rsid w:val="003B55F8"/>
    <w:rsid w:val="003B5A92"/>
    <w:rsid w:val="003B5CA5"/>
    <w:rsid w:val="003B6BA9"/>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4E9F"/>
    <w:rsid w:val="003D62A6"/>
    <w:rsid w:val="003D75EA"/>
    <w:rsid w:val="003E0983"/>
    <w:rsid w:val="003E18C2"/>
    <w:rsid w:val="003E199C"/>
    <w:rsid w:val="003E2961"/>
    <w:rsid w:val="003E482F"/>
    <w:rsid w:val="003E62E0"/>
    <w:rsid w:val="003E73D0"/>
    <w:rsid w:val="003E78C3"/>
    <w:rsid w:val="003E7CF2"/>
    <w:rsid w:val="003F0F85"/>
    <w:rsid w:val="003F17F1"/>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48F"/>
    <w:rsid w:val="00423ACC"/>
    <w:rsid w:val="0042422C"/>
    <w:rsid w:val="00424321"/>
    <w:rsid w:val="00425D24"/>
    <w:rsid w:val="0042620B"/>
    <w:rsid w:val="00427C16"/>
    <w:rsid w:val="00427F0B"/>
    <w:rsid w:val="00430455"/>
    <w:rsid w:val="004312A6"/>
    <w:rsid w:val="00431B06"/>
    <w:rsid w:val="00432B9C"/>
    <w:rsid w:val="00433216"/>
    <w:rsid w:val="004341C5"/>
    <w:rsid w:val="00434705"/>
    <w:rsid w:val="00437E31"/>
    <w:rsid w:val="00440895"/>
    <w:rsid w:val="00441270"/>
    <w:rsid w:val="004414E0"/>
    <w:rsid w:val="004422B0"/>
    <w:rsid w:val="00442E22"/>
    <w:rsid w:val="00442F14"/>
    <w:rsid w:val="0044373C"/>
    <w:rsid w:val="00443BBB"/>
    <w:rsid w:val="00444519"/>
    <w:rsid w:val="00444DD0"/>
    <w:rsid w:val="00445B78"/>
    <w:rsid w:val="004537E0"/>
    <w:rsid w:val="00453AE2"/>
    <w:rsid w:val="00457C07"/>
    <w:rsid w:val="00460C3C"/>
    <w:rsid w:val="00464B8F"/>
    <w:rsid w:val="00464FC6"/>
    <w:rsid w:val="004658FE"/>
    <w:rsid w:val="00466212"/>
    <w:rsid w:val="00466E47"/>
    <w:rsid w:val="004737F0"/>
    <w:rsid w:val="00475119"/>
    <w:rsid w:val="00475724"/>
    <w:rsid w:val="00475ECD"/>
    <w:rsid w:val="004763BE"/>
    <w:rsid w:val="0048082C"/>
    <w:rsid w:val="00483F42"/>
    <w:rsid w:val="0048613F"/>
    <w:rsid w:val="00487201"/>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AB6"/>
    <w:rsid w:val="004F6DFB"/>
    <w:rsid w:val="004F7847"/>
    <w:rsid w:val="0050265F"/>
    <w:rsid w:val="005033ED"/>
    <w:rsid w:val="00503E0A"/>
    <w:rsid w:val="005126FD"/>
    <w:rsid w:val="00512C4C"/>
    <w:rsid w:val="00513145"/>
    <w:rsid w:val="00514728"/>
    <w:rsid w:val="0051499A"/>
    <w:rsid w:val="005150F7"/>
    <w:rsid w:val="00515EEC"/>
    <w:rsid w:val="00516EE7"/>
    <w:rsid w:val="005208E5"/>
    <w:rsid w:val="00520E3F"/>
    <w:rsid w:val="0052129E"/>
    <w:rsid w:val="00521AD5"/>
    <w:rsid w:val="00523963"/>
    <w:rsid w:val="00523F4A"/>
    <w:rsid w:val="005254AC"/>
    <w:rsid w:val="00525B44"/>
    <w:rsid w:val="00527526"/>
    <w:rsid w:val="00530068"/>
    <w:rsid w:val="00531342"/>
    <w:rsid w:val="00532CC6"/>
    <w:rsid w:val="005346C6"/>
    <w:rsid w:val="00535381"/>
    <w:rsid w:val="00535626"/>
    <w:rsid w:val="00535D82"/>
    <w:rsid w:val="005367E6"/>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6DBB"/>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2DF6"/>
    <w:rsid w:val="005B3B7C"/>
    <w:rsid w:val="005B4A2F"/>
    <w:rsid w:val="005B524F"/>
    <w:rsid w:val="005B691A"/>
    <w:rsid w:val="005B6DE8"/>
    <w:rsid w:val="005B7185"/>
    <w:rsid w:val="005B7B6E"/>
    <w:rsid w:val="005C1B67"/>
    <w:rsid w:val="005C3A30"/>
    <w:rsid w:val="005C4CDA"/>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6D1E"/>
    <w:rsid w:val="005F76A2"/>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27979"/>
    <w:rsid w:val="006303E5"/>
    <w:rsid w:val="00630EE5"/>
    <w:rsid w:val="0063226C"/>
    <w:rsid w:val="006333A2"/>
    <w:rsid w:val="00633445"/>
    <w:rsid w:val="00636E34"/>
    <w:rsid w:val="00640BA7"/>
    <w:rsid w:val="00641A1B"/>
    <w:rsid w:val="00642756"/>
    <w:rsid w:val="00642CAB"/>
    <w:rsid w:val="006441C4"/>
    <w:rsid w:val="006446AC"/>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5DD2"/>
    <w:rsid w:val="0066659E"/>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239"/>
    <w:rsid w:val="006963A1"/>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4FB0"/>
    <w:rsid w:val="006C6994"/>
    <w:rsid w:val="006C7794"/>
    <w:rsid w:val="006D0FB3"/>
    <w:rsid w:val="006D6B72"/>
    <w:rsid w:val="006D70CD"/>
    <w:rsid w:val="006D79F2"/>
    <w:rsid w:val="006D7D63"/>
    <w:rsid w:val="006E00AC"/>
    <w:rsid w:val="006E1DA2"/>
    <w:rsid w:val="006E2964"/>
    <w:rsid w:val="006E3311"/>
    <w:rsid w:val="006E575A"/>
    <w:rsid w:val="006E6E08"/>
    <w:rsid w:val="006F18B3"/>
    <w:rsid w:val="006F408D"/>
    <w:rsid w:val="006F4BA9"/>
    <w:rsid w:val="006F6ACE"/>
    <w:rsid w:val="006F6D9D"/>
    <w:rsid w:val="006F7BE2"/>
    <w:rsid w:val="00700825"/>
    <w:rsid w:val="00703140"/>
    <w:rsid w:val="007039C8"/>
    <w:rsid w:val="00704197"/>
    <w:rsid w:val="007045E3"/>
    <w:rsid w:val="00704B43"/>
    <w:rsid w:val="007050BD"/>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13C3"/>
    <w:rsid w:val="0073227E"/>
    <w:rsid w:val="0073398E"/>
    <w:rsid w:val="00733B69"/>
    <w:rsid w:val="0073448B"/>
    <w:rsid w:val="007361AC"/>
    <w:rsid w:val="00736217"/>
    <w:rsid w:val="00736888"/>
    <w:rsid w:val="00740025"/>
    <w:rsid w:val="00741E32"/>
    <w:rsid w:val="00742101"/>
    <w:rsid w:val="007425D0"/>
    <w:rsid w:val="00743AF8"/>
    <w:rsid w:val="00743D16"/>
    <w:rsid w:val="00744142"/>
    <w:rsid w:val="00744941"/>
    <w:rsid w:val="00747E12"/>
    <w:rsid w:val="00750A2B"/>
    <w:rsid w:val="00751342"/>
    <w:rsid w:val="00752BA0"/>
    <w:rsid w:val="007537C7"/>
    <w:rsid w:val="007538A7"/>
    <w:rsid w:val="007539FA"/>
    <w:rsid w:val="00753C70"/>
    <w:rsid w:val="00755025"/>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1CB6"/>
    <w:rsid w:val="0077327E"/>
    <w:rsid w:val="00773EEE"/>
    <w:rsid w:val="00774067"/>
    <w:rsid w:val="00774C8C"/>
    <w:rsid w:val="00774D8E"/>
    <w:rsid w:val="00775762"/>
    <w:rsid w:val="00776552"/>
    <w:rsid w:val="007818DC"/>
    <w:rsid w:val="00782143"/>
    <w:rsid w:val="007822B1"/>
    <w:rsid w:val="007834D2"/>
    <w:rsid w:val="007843D7"/>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14E9"/>
    <w:rsid w:val="007E1AF0"/>
    <w:rsid w:val="007E23AD"/>
    <w:rsid w:val="007E269B"/>
    <w:rsid w:val="007E2A15"/>
    <w:rsid w:val="007E2C1E"/>
    <w:rsid w:val="007E2F65"/>
    <w:rsid w:val="007E4036"/>
    <w:rsid w:val="007E440A"/>
    <w:rsid w:val="007E48EE"/>
    <w:rsid w:val="007F068B"/>
    <w:rsid w:val="007F32DE"/>
    <w:rsid w:val="007F336B"/>
    <w:rsid w:val="007F3621"/>
    <w:rsid w:val="007F3DCD"/>
    <w:rsid w:val="007F436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391"/>
    <w:rsid w:val="00816AE4"/>
    <w:rsid w:val="00817EBF"/>
    <w:rsid w:val="008202B0"/>
    <w:rsid w:val="00820982"/>
    <w:rsid w:val="00820CF6"/>
    <w:rsid w:val="00820E32"/>
    <w:rsid w:val="0082297B"/>
    <w:rsid w:val="0082437C"/>
    <w:rsid w:val="00824893"/>
    <w:rsid w:val="00827C37"/>
    <w:rsid w:val="00831349"/>
    <w:rsid w:val="00831845"/>
    <w:rsid w:val="00831EC8"/>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68B"/>
    <w:rsid w:val="00854722"/>
    <w:rsid w:val="00855271"/>
    <w:rsid w:val="00856C2F"/>
    <w:rsid w:val="00857194"/>
    <w:rsid w:val="00857975"/>
    <w:rsid w:val="008617FE"/>
    <w:rsid w:val="00863547"/>
    <w:rsid w:val="00863692"/>
    <w:rsid w:val="00864EDE"/>
    <w:rsid w:val="00866645"/>
    <w:rsid w:val="00867FD3"/>
    <w:rsid w:val="008701B0"/>
    <w:rsid w:val="008711F2"/>
    <w:rsid w:val="0087144D"/>
    <w:rsid w:val="00871532"/>
    <w:rsid w:val="008719A2"/>
    <w:rsid w:val="00873AA2"/>
    <w:rsid w:val="00876237"/>
    <w:rsid w:val="008767D2"/>
    <w:rsid w:val="00876BE1"/>
    <w:rsid w:val="00877841"/>
    <w:rsid w:val="00880F44"/>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192"/>
    <w:rsid w:val="008B5EB1"/>
    <w:rsid w:val="008B6E3D"/>
    <w:rsid w:val="008B7493"/>
    <w:rsid w:val="008C01C1"/>
    <w:rsid w:val="008C03E0"/>
    <w:rsid w:val="008C0F29"/>
    <w:rsid w:val="008C105F"/>
    <w:rsid w:val="008C15A0"/>
    <w:rsid w:val="008C1837"/>
    <w:rsid w:val="008C205D"/>
    <w:rsid w:val="008C2A2A"/>
    <w:rsid w:val="008C3F88"/>
    <w:rsid w:val="008C441F"/>
    <w:rsid w:val="008C48A4"/>
    <w:rsid w:val="008C5BF9"/>
    <w:rsid w:val="008C63EA"/>
    <w:rsid w:val="008C717A"/>
    <w:rsid w:val="008D0555"/>
    <w:rsid w:val="008D17DE"/>
    <w:rsid w:val="008D1806"/>
    <w:rsid w:val="008D1835"/>
    <w:rsid w:val="008D2230"/>
    <w:rsid w:val="008D239B"/>
    <w:rsid w:val="008D2B71"/>
    <w:rsid w:val="008D3120"/>
    <w:rsid w:val="008D3539"/>
    <w:rsid w:val="008D4D8D"/>
    <w:rsid w:val="008D5314"/>
    <w:rsid w:val="008D7468"/>
    <w:rsid w:val="008E0694"/>
    <w:rsid w:val="008E0A46"/>
    <w:rsid w:val="008E1B19"/>
    <w:rsid w:val="008E317B"/>
    <w:rsid w:val="008E3408"/>
    <w:rsid w:val="008E48D2"/>
    <w:rsid w:val="008E6E22"/>
    <w:rsid w:val="008F010A"/>
    <w:rsid w:val="008F085C"/>
    <w:rsid w:val="008F0CC0"/>
    <w:rsid w:val="008F1479"/>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372FF"/>
    <w:rsid w:val="00940A1E"/>
    <w:rsid w:val="00941B1F"/>
    <w:rsid w:val="00942487"/>
    <w:rsid w:val="00942F2F"/>
    <w:rsid w:val="00944CBB"/>
    <w:rsid w:val="00946BDE"/>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5EB6"/>
    <w:rsid w:val="0096654D"/>
    <w:rsid w:val="00967FDC"/>
    <w:rsid w:val="009732CA"/>
    <w:rsid w:val="00974170"/>
    <w:rsid w:val="00974C5C"/>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1A34"/>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1E5B"/>
    <w:rsid w:val="009E3EFF"/>
    <w:rsid w:val="009E5033"/>
    <w:rsid w:val="009E60B3"/>
    <w:rsid w:val="009F0DF8"/>
    <w:rsid w:val="009F2464"/>
    <w:rsid w:val="009F3152"/>
    <w:rsid w:val="009F3C2D"/>
    <w:rsid w:val="009F5473"/>
    <w:rsid w:val="009F5DA6"/>
    <w:rsid w:val="00A00997"/>
    <w:rsid w:val="00A01455"/>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082C"/>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19E6"/>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3AF"/>
    <w:rsid w:val="00A91DD8"/>
    <w:rsid w:val="00A930A0"/>
    <w:rsid w:val="00A94DAC"/>
    <w:rsid w:val="00AA0512"/>
    <w:rsid w:val="00AA0C42"/>
    <w:rsid w:val="00AA0E0E"/>
    <w:rsid w:val="00AA3452"/>
    <w:rsid w:val="00AA41D1"/>
    <w:rsid w:val="00AA4E0F"/>
    <w:rsid w:val="00AB3D0F"/>
    <w:rsid w:val="00AB5617"/>
    <w:rsid w:val="00AB5ED0"/>
    <w:rsid w:val="00AC015A"/>
    <w:rsid w:val="00AC059E"/>
    <w:rsid w:val="00AC157E"/>
    <w:rsid w:val="00AC1A34"/>
    <w:rsid w:val="00AC1FB6"/>
    <w:rsid w:val="00AC2BBC"/>
    <w:rsid w:val="00AC31AD"/>
    <w:rsid w:val="00AC50F7"/>
    <w:rsid w:val="00AC57FE"/>
    <w:rsid w:val="00AC5C6C"/>
    <w:rsid w:val="00AC5CB9"/>
    <w:rsid w:val="00AC5DA5"/>
    <w:rsid w:val="00AC7BE5"/>
    <w:rsid w:val="00AD38DB"/>
    <w:rsid w:val="00AD416F"/>
    <w:rsid w:val="00AD5338"/>
    <w:rsid w:val="00AD58B6"/>
    <w:rsid w:val="00AE010E"/>
    <w:rsid w:val="00AE0355"/>
    <w:rsid w:val="00AE2A22"/>
    <w:rsid w:val="00AE30A3"/>
    <w:rsid w:val="00AE3ACE"/>
    <w:rsid w:val="00AE6539"/>
    <w:rsid w:val="00AE699A"/>
    <w:rsid w:val="00AE7597"/>
    <w:rsid w:val="00AF09DD"/>
    <w:rsid w:val="00AF14AF"/>
    <w:rsid w:val="00AF14F2"/>
    <w:rsid w:val="00AF24B8"/>
    <w:rsid w:val="00AF2F54"/>
    <w:rsid w:val="00AF34DA"/>
    <w:rsid w:val="00AF490D"/>
    <w:rsid w:val="00AF6164"/>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1021"/>
    <w:rsid w:val="00B13017"/>
    <w:rsid w:val="00B137C3"/>
    <w:rsid w:val="00B14D5D"/>
    <w:rsid w:val="00B169FE"/>
    <w:rsid w:val="00B21ED8"/>
    <w:rsid w:val="00B225A4"/>
    <w:rsid w:val="00B24CAD"/>
    <w:rsid w:val="00B256E9"/>
    <w:rsid w:val="00B27014"/>
    <w:rsid w:val="00B270E1"/>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56603"/>
    <w:rsid w:val="00B60F8E"/>
    <w:rsid w:val="00B615E6"/>
    <w:rsid w:val="00B63CD3"/>
    <w:rsid w:val="00B64194"/>
    <w:rsid w:val="00B6467C"/>
    <w:rsid w:val="00B66753"/>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58D6"/>
    <w:rsid w:val="00BA705C"/>
    <w:rsid w:val="00BA7352"/>
    <w:rsid w:val="00BA7CB4"/>
    <w:rsid w:val="00BA7D06"/>
    <w:rsid w:val="00BB1698"/>
    <w:rsid w:val="00BB25D7"/>
    <w:rsid w:val="00BB3CC1"/>
    <w:rsid w:val="00BB7589"/>
    <w:rsid w:val="00BB7D3B"/>
    <w:rsid w:val="00BC0F49"/>
    <w:rsid w:val="00BC10DC"/>
    <w:rsid w:val="00BC40D0"/>
    <w:rsid w:val="00BC60B8"/>
    <w:rsid w:val="00BD1BA1"/>
    <w:rsid w:val="00BD24E4"/>
    <w:rsid w:val="00BD2E64"/>
    <w:rsid w:val="00BD35D5"/>
    <w:rsid w:val="00BD3862"/>
    <w:rsid w:val="00BD3996"/>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562E"/>
    <w:rsid w:val="00C06749"/>
    <w:rsid w:val="00C12261"/>
    <w:rsid w:val="00C16542"/>
    <w:rsid w:val="00C17944"/>
    <w:rsid w:val="00C22EEA"/>
    <w:rsid w:val="00C230F3"/>
    <w:rsid w:val="00C24072"/>
    <w:rsid w:val="00C257E1"/>
    <w:rsid w:val="00C26981"/>
    <w:rsid w:val="00C3220E"/>
    <w:rsid w:val="00C32C96"/>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579FF"/>
    <w:rsid w:val="00C57F28"/>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973DA"/>
    <w:rsid w:val="00CA097A"/>
    <w:rsid w:val="00CA11A8"/>
    <w:rsid w:val="00CA12A1"/>
    <w:rsid w:val="00CA151A"/>
    <w:rsid w:val="00CA246B"/>
    <w:rsid w:val="00CA34C1"/>
    <w:rsid w:val="00CA59A6"/>
    <w:rsid w:val="00CA5EF2"/>
    <w:rsid w:val="00CA5F13"/>
    <w:rsid w:val="00CA62EC"/>
    <w:rsid w:val="00CB1833"/>
    <w:rsid w:val="00CB1E72"/>
    <w:rsid w:val="00CB2619"/>
    <w:rsid w:val="00CB282F"/>
    <w:rsid w:val="00CB51B9"/>
    <w:rsid w:val="00CB5D03"/>
    <w:rsid w:val="00CB6DE2"/>
    <w:rsid w:val="00CB7BF3"/>
    <w:rsid w:val="00CB7D93"/>
    <w:rsid w:val="00CC057A"/>
    <w:rsid w:val="00CC10E4"/>
    <w:rsid w:val="00CC1A41"/>
    <w:rsid w:val="00CC2036"/>
    <w:rsid w:val="00CC491D"/>
    <w:rsid w:val="00CC4BED"/>
    <w:rsid w:val="00CC557E"/>
    <w:rsid w:val="00CC7E6E"/>
    <w:rsid w:val="00CD063D"/>
    <w:rsid w:val="00CD09C2"/>
    <w:rsid w:val="00CD09F1"/>
    <w:rsid w:val="00CD1559"/>
    <w:rsid w:val="00CD1E77"/>
    <w:rsid w:val="00CD3F15"/>
    <w:rsid w:val="00CD480F"/>
    <w:rsid w:val="00CD4C81"/>
    <w:rsid w:val="00CD4F53"/>
    <w:rsid w:val="00CD59EE"/>
    <w:rsid w:val="00CD6096"/>
    <w:rsid w:val="00CD691C"/>
    <w:rsid w:val="00CD694F"/>
    <w:rsid w:val="00CD69AC"/>
    <w:rsid w:val="00CD76D4"/>
    <w:rsid w:val="00CD7BB6"/>
    <w:rsid w:val="00CE0165"/>
    <w:rsid w:val="00CE051C"/>
    <w:rsid w:val="00CE1343"/>
    <w:rsid w:val="00CE1BBE"/>
    <w:rsid w:val="00CE2040"/>
    <w:rsid w:val="00CE2B75"/>
    <w:rsid w:val="00CE45D3"/>
    <w:rsid w:val="00CE492C"/>
    <w:rsid w:val="00CF005F"/>
    <w:rsid w:val="00CF076A"/>
    <w:rsid w:val="00CF07A9"/>
    <w:rsid w:val="00CF17DE"/>
    <w:rsid w:val="00CF2140"/>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5A8A"/>
    <w:rsid w:val="00D163D3"/>
    <w:rsid w:val="00D167A2"/>
    <w:rsid w:val="00D16B0D"/>
    <w:rsid w:val="00D2148F"/>
    <w:rsid w:val="00D2200F"/>
    <w:rsid w:val="00D22525"/>
    <w:rsid w:val="00D22F93"/>
    <w:rsid w:val="00D2713A"/>
    <w:rsid w:val="00D27203"/>
    <w:rsid w:val="00D275A5"/>
    <w:rsid w:val="00D27921"/>
    <w:rsid w:val="00D27B0C"/>
    <w:rsid w:val="00D31B4A"/>
    <w:rsid w:val="00D3248A"/>
    <w:rsid w:val="00D32B34"/>
    <w:rsid w:val="00D32BA0"/>
    <w:rsid w:val="00D332E3"/>
    <w:rsid w:val="00D34419"/>
    <w:rsid w:val="00D35640"/>
    <w:rsid w:val="00D36D1C"/>
    <w:rsid w:val="00D37DD7"/>
    <w:rsid w:val="00D37EC0"/>
    <w:rsid w:val="00D4033F"/>
    <w:rsid w:val="00D404DD"/>
    <w:rsid w:val="00D40E30"/>
    <w:rsid w:val="00D429E2"/>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5B45"/>
    <w:rsid w:val="00D662ED"/>
    <w:rsid w:val="00D663B9"/>
    <w:rsid w:val="00D67AF1"/>
    <w:rsid w:val="00D70041"/>
    <w:rsid w:val="00D701FE"/>
    <w:rsid w:val="00D706C2"/>
    <w:rsid w:val="00D7098A"/>
    <w:rsid w:val="00D70A2D"/>
    <w:rsid w:val="00D71B37"/>
    <w:rsid w:val="00D7201B"/>
    <w:rsid w:val="00D74DD1"/>
    <w:rsid w:val="00D7527A"/>
    <w:rsid w:val="00D76388"/>
    <w:rsid w:val="00D768FC"/>
    <w:rsid w:val="00D769CC"/>
    <w:rsid w:val="00D76B42"/>
    <w:rsid w:val="00D77E18"/>
    <w:rsid w:val="00D81246"/>
    <w:rsid w:val="00D831C5"/>
    <w:rsid w:val="00D83619"/>
    <w:rsid w:val="00D83FDF"/>
    <w:rsid w:val="00D85672"/>
    <w:rsid w:val="00D86CB6"/>
    <w:rsid w:val="00D86DB0"/>
    <w:rsid w:val="00D87234"/>
    <w:rsid w:val="00D876AD"/>
    <w:rsid w:val="00D87EE6"/>
    <w:rsid w:val="00D90BC6"/>
    <w:rsid w:val="00D91188"/>
    <w:rsid w:val="00D919A5"/>
    <w:rsid w:val="00D923B5"/>
    <w:rsid w:val="00D9361D"/>
    <w:rsid w:val="00D93A3A"/>
    <w:rsid w:val="00D947B1"/>
    <w:rsid w:val="00D9599D"/>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4D8"/>
    <w:rsid w:val="00DD0765"/>
    <w:rsid w:val="00DD1615"/>
    <w:rsid w:val="00DD1F0C"/>
    <w:rsid w:val="00DD2B91"/>
    <w:rsid w:val="00DD430A"/>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3BDB"/>
    <w:rsid w:val="00DF4B01"/>
    <w:rsid w:val="00DF633C"/>
    <w:rsid w:val="00DF6971"/>
    <w:rsid w:val="00E01180"/>
    <w:rsid w:val="00E02DB6"/>
    <w:rsid w:val="00E03258"/>
    <w:rsid w:val="00E061BD"/>
    <w:rsid w:val="00E1188B"/>
    <w:rsid w:val="00E122E8"/>
    <w:rsid w:val="00E12E8D"/>
    <w:rsid w:val="00E13080"/>
    <w:rsid w:val="00E13C2E"/>
    <w:rsid w:val="00E14242"/>
    <w:rsid w:val="00E145D9"/>
    <w:rsid w:val="00E1628D"/>
    <w:rsid w:val="00E17F8F"/>
    <w:rsid w:val="00E222AB"/>
    <w:rsid w:val="00E22587"/>
    <w:rsid w:val="00E248C6"/>
    <w:rsid w:val="00E2590C"/>
    <w:rsid w:val="00E260F8"/>
    <w:rsid w:val="00E2748F"/>
    <w:rsid w:val="00E27EEA"/>
    <w:rsid w:val="00E301A9"/>
    <w:rsid w:val="00E306DA"/>
    <w:rsid w:val="00E321EB"/>
    <w:rsid w:val="00E36070"/>
    <w:rsid w:val="00E37AEE"/>
    <w:rsid w:val="00E37E66"/>
    <w:rsid w:val="00E41F49"/>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A79"/>
    <w:rsid w:val="00E63BB1"/>
    <w:rsid w:val="00E65B5F"/>
    <w:rsid w:val="00E65ECF"/>
    <w:rsid w:val="00E7038C"/>
    <w:rsid w:val="00E70658"/>
    <w:rsid w:val="00E7633B"/>
    <w:rsid w:val="00E80C9D"/>
    <w:rsid w:val="00E80D8A"/>
    <w:rsid w:val="00E8376E"/>
    <w:rsid w:val="00E83B7B"/>
    <w:rsid w:val="00E862A8"/>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D4943"/>
    <w:rsid w:val="00EE0C8D"/>
    <w:rsid w:val="00EE1C21"/>
    <w:rsid w:val="00EE1CE6"/>
    <w:rsid w:val="00EE1F67"/>
    <w:rsid w:val="00EE2880"/>
    <w:rsid w:val="00EE37A4"/>
    <w:rsid w:val="00EE5007"/>
    <w:rsid w:val="00EE52DE"/>
    <w:rsid w:val="00EE5612"/>
    <w:rsid w:val="00EE647C"/>
    <w:rsid w:val="00EE688A"/>
    <w:rsid w:val="00EF1D2E"/>
    <w:rsid w:val="00EF2BA2"/>
    <w:rsid w:val="00EF5CD4"/>
    <w:rsid w:val="00EF71C7"/>
    <w:rsid w:val="00EF7A34"/>
    <w:rsid w:val="00EF7CD0"/>
    <w:rsid w:val="00F0278E"/>
    <w:rsid w:val="00F0409E"/>
    <w:rsid w:val="00F04CEF"/>
    <w:rsid w:val="00F04D72"/>
    <w:rsid w:val="00F04FCB"/>
    <w:rsid w:val="00F0556B"/>
    <w:rsid w:val="00F05845"/>
    <w:rsid w:val="00F06B6F"/>
    <w:rsid w:val="00F116DF"/>
    <w:rsid w:val="00F1197B"/>
    <w:rsid w:val="00F12A14"/>
    <w:rsid w:val="00F1340B"/>
    <w:rsid w:val="00F13767"/>
    <w:rsid w:val="00F15D71"/>
    <w:rsid w:val="00F16606"/>
    <w:rsid w:val="00F16910"/>
    <w:rsid w:val="00F16FCA"/>
    <w:rsid w:val="00F2056B"/>
    <w:rsid w:val="00F20642"/>
    <w:rsid w:val="00F2385C"/>
    <w:rsid w:val="00F23D17"/>
    <w:rsid w:val="00F251C8"/>
    <w:rsid w:val="00F25EAF"/>
    <w:rsid w:val="00F27257"/>
    <w:rsid w:val="00F30F93"/>
    <w:rsid w:val="00F32D60"/>
    <w:rsid w:val="00F3310F"/>
    <w:rsid w:val="00F33128"/>
    <w:rsid w:val="00F348FB"/>
    <w:rsid w:val="00F34B89"/>
    <w:rsid w:val="00F34BC0"/>
    <w:rsid w:val="00F35B47"/>
    <w:rsid w:val="00F3634C"/>
    <w:rsid w:val="00F4019E"/>
    <w:rsid w:val="00F41261"/>
    <w:rsid w:val="00F42F24"/>
    <w:rsid w:val="00F43091"/>
    <w:rsid w:val="00F432F9"/>
    <w:rsid w:val="00F441C3"/>
    <w:rsid w:val="00F44B33"/>
    <w:rsid w:val="00F44F8B"/>
    <w:rsid w:val="00F450CC"/>
    <w:rsid w:val="00F46DEF"/>
    <w:rsid w:val="00F50221"/>
    <w:rsid w:val="00F50798"/>
    <w:rsid w:val="00F51C75"/>
    <w:rsid w:val="00F53005"/>
    <w:rsid w:val="00F53409"/>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675"/>
    <w:rsid w:val="00FA4701"/>
    <w:rsid w:val="00FA5034"/>
    <w:rsid w:val="00FA6DF2"/>
    <w:rsid w:val="00FA7294"/>
    <w:rsid w:val="00FB0D0E"/>
    <w:rsid w:val="00FB42D2"/>
    <w:rsid w:val="00FB4DC6"/>
    <w:rsid w:val="00FB6833"/>
    <w:rsid w:val="00FB7B63"/>
    <w:rsid w:val="00FC14D7"/>
    <w:rsid w:val="00FC37CE"/>
    <w:rsid w:val="00FC5CDD"/>
    <w:rsid w:val="00FC73CB"/>
    <w:rsid w:val="00FC78CB"/>
    <w:rsid w:val="00FC7CED"/>
    <w:rsid w:val="00FD0F80"/>
    <w:rsid w:val="00FD1546"/>
    <w:rsid w:val="00FD286B"/>
    <w:rsid w:val="00FD2C24"/>
    <w:rsid w:val="00FD34F0"/>
    <w:rsid w:val="00FE0E21"/>
    <w:rsid w:val="00FE1458"/>
    <w:rsid w:val="00FE2213"/>
    <w:rsid w:val="00FE2644"/>
    <w:rsid w:val="00FE2B69"/>
    <w:rsid w:val="00FE2C1B"/>
    <w:rsid w:val="00FE3B37"/>
    <w:rsid w:val="00FE4514"/>
    <w:rsid w:val="00FE604B"/>
    <w:rsid w:val="00FF0109"/>
    <w:rsid w:val="00FF0886"/>
    <w:rsid w:val="00FF159E"/>
    <w:rsid w:val="00FF1F9E"/>
    <w:rsid w:val="00FF2556"/>
    <w:rsid w:val="00FF4121"/>
    <w:rsid w:val="00FF4358"/>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o:shapedefaults>
    <o:shapelayout v:ext="edit">
      <o:idmap v:ext="edit" data="1"/>
    </o:shapelayout>
  </w:shapeDefaults>
  <w:decimalSymbol w:val=","/>
  <w:listSeparator w:val=";"/>
  <w14:docId w14:val="7C0CC820"/>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579C8"/>
    <w:pPr>
      <w:jc w:val="both"/>
    </w:pPr>
    <w:rPr>
      <w:rFonts w:ascii="Verdana" w:hAnsi="Verdana"/>
      <w:color w:val="333333"/>
      <w:szCs w:val="24"/>
      <w:lang w:eastAsia="en-GB"/>
    </w:rPr>
  </w:style>
  <w:style w:type="paragraph" w:styleId="berschrift1">
    <w:name w:val="heading 1"/>
    <w:basedOn w:val="Standard"/>
    <w:next w:val="Standard"/>
    <w:link w:val="berschrift1Zchn"/>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berschrift2">
    <w:name w:val="heading 2"/>
    <w:basedOn w:val="Standard"/>
    <w:next w:val="Textkrper"/>
    <w:link w:val="berschrift2Zchn"/>
    <w:qFormat/>
    <w:rsid w:val="002F19BB"/>
    <w:pPr>
      <w:keepNext/>
      <w:numPr>
        <w:ilvl w:val="1"/>
        <w:numId w:val="41"/>
      </w:numPr>
      <w:spacing w:before="240" w:after="240"/>
      <w:outlineLvl w:val="1"/>
    </w:pPr>
    <w:rPr>
      <w:rFonts w:cs="Arial"/>
      <w:b/>
      <w:bCs/>
      <w:iCs/>
      <w:color w:val="auto"/>
      <w:szCs w:val="22"/>
    </w:rPr>
  </w:style>
  <w:style w:type="paragraph" w:styleId="berschrift3">
    <w:name w:val="heading 3"/>
    <w:basedOn w:val="Standard"/>
    <w:next w:val="Textkrper"/>
    <w:qFormat/>
    <w:rsid w:val="00C80213"/>
    <w:pPr>
      <w:keepNext/>
      <w:numPr>
        <w:ilvl w:val="2"/>
        <w:numId w:val="41"/>
      </w:numPr>
      <w:spacing w:before="240" w:after="60"/>
      <w:outlineLvl w:val="2"/>
    </w:pPr>
    <w:rPr>
      <w:rFonts w:cs="Arial"/>
      <w:b/>
      <w:bCs/>
      <w:color w:val="263673"/>
      <w:sz w:val="22"/>
      <w:szCs w:val="26"/>
    </w:rPr>
  </w:style>
  <w:style w:type="paragraph" w:styleId="berschrift4">
    <w:name w:val="heading 4"/>
    <w:basedOn w:val="Standard"/>
    <w:next w:val="Standard"/>
    <w:link w:val="berschrift4Zchn"/>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yle1">
    <w:name w:val="Style1"/>
    <w:basedOn w:val="Standard"/>
    <w:rsid w:val="00A579C8"/>
  </w:style>
  <w:style w:type="paragraph" w:styleId="Textkrper">
    <w:name w:val="Body Text"/>
    <w:basedOn w:val="Standard"/>
    <w:link w:val="TextkrperZchn"/>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ennummer">
    <w:name w:val="List Number"/>
    <w:aliases w:val="List Number Justified"/>
    <w:basedOn w:val="Standard"/>
    <w:rsid w:val="00A579C8"/>
    <w:pPr>
      <w:numPr>
        <w:numId w:val="2"/>
      </w:numPr>
    </w:pPr>
  </w:style>
  <w:style w:type="paragraph" w:styleId="Aufzhlungszeichen2">
    <w:name w:val="List Bullet 2"/>
    <w:basedOn w:val="Standard"/>
    <w:link w:val="Aufzhlungszeichen2Zchn"/>
    <w:rsid w:val="00EB58BA"/>
    <w:pPr>
      <w:numPr>
        <w:numId w:val="9"/>
      </w:numPr>
      <w:spacing w:before="60" w:after="60"/>
      <w:jc w:val="left"/>
    </w:pPr>
  </w:style>
  <w:style w:type="paragraph" w:styleId="Listennummer2">
    <w:name w:val="List Number 2"/>
    <w:basedOn w:val="Standard"/>
    <w:rsid w:val="00A579C8"/>
    <w:pPr>
      <w:numPr>
        <w:numId w:val="3"/>
      </w:numPr>
      <w:spacing w:before="80" w:after="80"/>
    </w:pPr>
  </w:style>
  <w:style w:type="paragraph" w:styleId="Listennummer4">
    <w:name w:val="List Number 4"/>
    <w:basedOn w:val="Standard"/>
    <w:rsid w:val="00A579C8"/>
    <w:pPr>
      <w:numPr>
        <w:numId w:val="5"/>
      </w:numPr>
    </w:pPr>
  </w:style>
  <w:style w:type="paragraph" w:styleId="Listennummer3">
    <w:name w:val="List Number 3"/>
    <w:basedOn w:val="Standard"/>
    <w:rsid w:val="00A579C8"/>
    <w:pPr>
      <w:numPr>
        <w:numId w:val="4"/>
      </w:numPr>
    </w:pPr>
  </w:style>
  <w:style w:type="character" w:customStyle="1" w:styleId="KopfzeileZchn">
    <w:name w:val="Kopfzeile Zchn"/>
    <w:link w:val="Kopfzeile"/>
    <w:uiPriority w:val="99"/>
    <w:rsid w:val="00D13C59"/>
    <w:rPr>
      <w:rFonts w:ascii="Verdana" w:hAnsi="Verdana"/>
      <w:i/>
      <w:color w:val="000000"/>
      <w:sz w:val="16"/>
      <w:szCs w:val="24"/>
      <w:lang w:val="en-GB" w:eastAsia="en-GB" w:bidi="ar-SA"/>
    </w:rPr>
  </w:style>
  <w:style w:type="paragraph" w:styleId="Standardeinzug">
    <w:name w:val="Normal Indent"/>
    <w:basedOn w:val="Standard"/>
    <w:rsid w:val="00A579C8"/>
    <w:pPr>
      <w:ind w:left="720"/>
    </w:pPr>
  </w:style>
  <w:style w:type="paragraph" w:customStyle="1" w:styleId="StyleListNumberListNumberJustifiedCustomColorRGB266312">
    <w:name w:val="Style List NumberList Number Justified + Custom Color(RGB(266312..."/>
    <w:basedOn w:val="Listennummer"/>
    <w:rsid w:val="00B41BBD"/>
    <w:pPr>
      <w:ind w:left="0" w:firstLine="0"/>
    </w:pPr>
    <w:rPr>
      <w:szCs w:val="20"/>
    </w:rPr>
  </w:style>
  <w:style w:type="paragraph" w:styleId="Fuzeile">
    <w:name w:val="footer"/>
    <w:basedOn w:val="Funotentext"/>
    <w:link w:val="FuzeileZchn"/>
    <w:uiPriority w:val="99"/>
    <w:rsid w:val="00D13C59"/>
    <w:pPr>
      <w:tabs>
        <w:tab w:val="center" w:pos="4153"/>
        <w:tab w:val="right" w:pos="8306"/>
      </w:tabs>
    </w:pPr>
    <w:rPr>
      <w:i/>
      <w:color w:val="808080"/>
      <w:sz w:val="16"/>
    </w:rPr>
  </w:style>
  <w:style w:type="paragraph" w:styleId="Kopfzeile">
    <w:name w:val="header"/>
    <w:basedOn w:val="Standard"/>
    <w:link w:val="KopfzeileZchn"/>
    <w:uiPriority w:val="99"/>
    <w:rsid w:val="00D13C59"/>
    <w:pPr>
      <w:tabs>
        <w:tab w:val="center" w:pos="4153"/>
        <w:tab w:val="right" w:pos="8306"/>
      </w:tabs>
    </w:pPr>
    <w:rPr>
      <w:i/>
      <w:color w:val="000000"/>
      <w:sz w:val="16"/>
    </w:rPr>
  </w:style>
  <w:style w:type="paragraph" w:styleId="Datum">
    <w:name w:val="Date"/>
    <w:basedOn w:val="Standard"/>
    <w:next w:val="Standard"/>
    <w:rsid w:val="00D13C59"/>
    <w:rPr>
      <w:color w:val="808080"/>
      <w:sz w:val="16"/>
    </w:rPr>
  </w:style>
  <w:style w:type="paragraph" w:styleId="Listennummer5">
    <w:name w:val="List Number 5"/>
    <w:basedOn w:val="Standard"/>
    <w:rsid w:val="00A579C8"/>
    <w:pPr>
      <w:numPr>
        <w:numId w:val="6"/>
      </w:numPr>
    </w:pPr>
  </w:style>
  <w:style w:type="table" w:styleId="Tabelle3D-Effekt1">
    <w:name w:val="Table 3D effects 1"/>
    <w:basedOn w:val="NormaleTabelle"/>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Seitenzahl">
    <w:name w:val="page number"/>
    <w:rsid w:val="00D13C59"/>
    <w:rPr>
      <w:rFonts w:ascii="Verdana" w:hAnsi="Verdana"/>
      <w:color w:val="333333"/>
      <w:sz w:val="20"/>
    </w:rPr>
  </w:style>
  <w:style w:type="character" w:customStyle="1" w:styleId="berschrift2Zchn">
    <w:name w:val="Überschrift 2 Zchn"/>
    <w:link w:val="berschrift2"/>
    <w:rsid w:val="002F19BB"/>
    <w:rPr>
      <w:rFonts w:ascii="Verdana" w:hAnsi="Verdana" w:cs="Arial"/>
      <w:b/>
      <w:bCs/>
      <w:iCs/>
      <w:szCs w:val="22"/>
      <w:lang w:eastAsia="en-GB"/>
    </w:rPr>
  </w:style>
  <w:style w:type="paragraph" w:customStyle="1" w:styleId="StyleBodyTextAfter0pt">
    <w:name w:val="Style Body Text + After:  0 pt"/>
    <w:basedOn w:val="Textkrper"/>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Standard"/>
    <w:rsid w:val="00A579C8"/>
    <w:pPr>
      <w:numPr>
        <w:numId w:val="7"/>
      </w:numPr>
      <w:spacing w:after="220"/>
      <w:ind w:left="360"/>
      <w:jc w:val="left"/>
    </w:pPr>
    <w:rPr>
      <w:color w:val="000000"/>
    </w:rPr>
  </w:style>
  <w:style w:type="character" w:customStyle="1" w:styleId="TextkrperZchn">
    <w:name w:val="Textkörper Zchn"/>
    <w:link w:val="Textkrper"/>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Standard"/>
    <w:rsid w:val="00E248C6"/>
    <w:pPr>
      <w:numPr>
        <w:numId w:val="1"/>
      </w:numPr>
      <w:spacing w:before="80" w:after="80"/>
      <w:jc w:val="left"/>
    </w:pPr>
    <w:rPr>
      <w:szCs w:val="20"/>
    </w:rPr>
  </w:style>
  <w:style w:type="paragraph" w:styleId="Funotentext">
    <w:name w:val="footnote text"/>
    <w:basedOn w:val="Standard"/>
    <w:semiHidden/>
    <w:rsid w:val="004D5591"/>
    <w:rPr>
      <w:szCs w:val="20"/>
    </w:rPr>
  </w:style>
  <w:style w:type="paragraph" w:styleId="Verzeichnis2">
    <w:name w:val="toc 2"/>
    <w:basedOn w:val="Standard"/>
    <w:next w:val="Standard"/>
    <w:autoRedefine/>
    <w:uiPriority w:val="39"/>
    <w:rsid w:val="00D2200F"/>
    <w:pPr>
      <w:ind w:left="200"/>
    </w:pPr>
  </w:style>
  <w:style w:type="paragraph" w:styleId="Verzeichnis1">
    <w:name w:val="toc 1"/>
    <w:basedOn w:val="Standard"/>
    <w:next w:val="Standard"/>
    <w:autoRedefine/>
    <w:uiPriority w:val="39"/>
    <w:qFormat/>
    <w:rsid w:val="0037003F"/>
    <w:pPr>
      <w:tabs>
        <w:tab w:val="right" w:leader="dot" w:pos="9070"/>
      </w:tabs>
    </w:pPr>
  </w:style>
  <w:style w:type="table" w:styleId="TabelleProfessionell">
    <w:name w:val="Table Professional"/>
    <w:basedOn w:val="NormaleTabelle"/>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KeineListe"/>
    <w:rsid w:val="00B103AE"/>
    <w:pPr>
      <w:numPr>
        <w:numId w:val="8"/>
      </w:numPr>
    </w:pPr>
  </w:style>
  <w:style w:type="paragraph" w:customStyle="1" w:styleId="StyleHeading1VerdanaAuto">
    <w:name w:val="Style Heading 1 + Verdana Auto"/>
    <w:basedOn w:val="berschrift1"/>
    <w:rsid w:val="00D02D0C"/>
  </w:style>
  <w:style w:type="paragraph" w:customStyle="1" w:styleId="StyleHeading1VerdanaAuto1">
    <w:name w:val="Style Heading 1 + Verdana Auto1"/>
    <w:basedOn w:val="berschrift1"/>
    <w:rsid w:val="00D02D0C"/>
  </w:style>
  <w:style w:type="paragraph" w:customStyle="1" w:styleId="StyleHeading2VerdanaAuto">
    <w:name w:val="Style Heading 2 + Verdana Auto"/>
    <w:basedOn w:val="berschrift2"/>
    <w:rsid w:val="00A579C8"/>
    <w:rPr>
      <w:iCs w:val="0"/>
    </w:rPr>
  </w:style>
  <w:style w:type="paragraph" w:customStyle="1" w:styleId="StyleListBullet2">
    <w:name w:val="Style List Bullet 2 +"/>
    <w:basedOn w:val="Aufzhlungszeichen2"/>
    <w:link w:val="StyleListBullet2Char"/>
    <w:rsid w:val="00A579C8"/>
  </w:style>
  <w:style w:type="character" w:customStyle="1" w:styleId="Aufzhlungszeichen2Zchn">
    <w:name w:val="Aufzählungszeichen 2 Zchn"/>
    <w:link w:val="Aufzhlungszeichen2"/>
    <w:rsid w:val="00A579C8"/>
    <w:rPr>
      <w:rFonts w:ascii="Verdana" w:hAnsi="Verdana"/>
      <w:color w:val="333333"/>
      <w:szCs w:val="24"/>
      <w:lang w:eastAsia="en-GB"/>
    </w:rPr>
  </w:style>
  <w:style w:type="character" w:customStyle="1" w:styleId="StyleListBullet2Char">
    <w:name w:val="Style List Bullet 2 + Char"/>
    <w:basedOn w:val="Aufzhlungszeichen2Zchn"/>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TextkrperZchn"/>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berschrift1Zchn">
    <w:name w:val="Überschrift 1 Zchn"/>
    <w:link w:val="berschrift1"/>
    <w:rsid w:val="002F19BB"/>
    <w:rPr>
      <w:rFonts w:ascii="Verdana" w:hAnsi="Verdana" w:cs="Arial"/>
      <w:b/>
      <w:bCs/>
      <w:kern w:val="32"/>
      <w:sz w:val="24"/>
      <w:szCs w:val="32"/>
      <w:lang w:eastAsia="en-GB"/>
    </w:rPr>
  </w:style>
  <w:style w:type="paragraph" w:customStyle="1" w:styleId="StyleHeading1Gray-80">
    <w:name w:val="Style Heading 1 + Gray-80%"/>
    <w:basedOn w:val="berschrift1"/>
    <w:link w:val="StyleHeading1Gray-80Char"/>
    <w:rsid w:val="00D02D0C"/>
  </w:style>
  <w:style w:type="character" w:customStyle="1" w:styleId="StyleHeading1Gray-80Char">
    <w:name w:val="Style Heading 1 + Gray-80% Char"/>
    <w:basedOn w:val="berschrift1Zchn"/>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berschrift1"/>
    <w:rsid w:val="00D02D0C"/>
  </w:style>
  <w:style w:type="character" w:customStyle="1" w:styleId="FuzeileZchn">
    <w:name w:val="Fußzeile Zchn"/>
    <w:link w:val="Fuzeile"/>
    <w:uiPriority w:val="99"/>
    <w:rsid w:val="00CF6094"/>
    <w:rPr>
      <w:rFonts w:ascii="Verdana" w:hAnsi="Verdana"/>
      <w:i/>
      <w:color w:val="808080"/>
      <w:sz w:val="16"/>
    </w:rPr>
  </w:style>
  <w:style w:type="paragraph" w:styleId="Sprechblasentext">
    <w:name w:val="Balloon Text"/>
    <w:basedOn w:val="Standard"/>
    <w:link w:val="SprechblasentextZchn"/>
    <w:rsid w:val="00CF6094"/>
    <w:rPr>
      <w:rFonts w:ascii="Tahoma" w:hAnsi="Tahoma" w:cs="Tahoma"/>
      <w:sz w:val="16"/>
      <w:szCs w:val="16"/>
    </w:rPr>
  </w:style>
  <w:style w:type="character" w:customStyle="1" w:styleId="SprechblasentextZchn">
    <w:name w:val="Sprechblasentext Zchn"/>
    <w:link w:val="Sprechblasentext"/>
    <w:rsid w:val="00CF6094"/>
    <w:rPr>
      <w:rFonts w:ascii="Tahoma" w:hAnsi="Tahoma" w:cs="Tahoma"/>
      <w:color w:val="333333"/>
      <w:sz w:val="16"/>
      <w:szCs w:val="16"/>
    </w:rPr>
  </w:style>
  <w:style w:type="paragraph" w:styleId="Listenabsatz">
    <w:name w:val="List Paragraph"/>
    <w:basedOn w:val="Standard"/>
    <w:uiPriority w:val="34"/>
    <w:qFormat/>
    <w:rsid w:val="008F2FE9"/>
    <w:pPr>
      <w:numPr>
        <w:numId w:val="10"/>
      </w:numPr>
    </w:pPr>
  </w:style>
  <w:style w:type="paragraph" w:styleId="KeinLeerraum">
    <w:name w:val="No Spacing"/>
    <w:link w:val="KeinLeerraumZchn"/>
    <w:uiPriority w:val="1"/>
    <w:qFormat/>
    <w:rsid w:val="005C3A30"/>
    <w:rPr>
      <w:rFonts w:ascii="Calibri" w:eastAsia="MS Mincho" w:hAnsi="Calibri" w:cs="Arial"/>
      <w:sz w:val="22"/>
      <w:szCs w:val="22"/>
      <w:lang w:val="en-US" w:eastAsia="ja-JP"/>
    </w:rPr>
  </w:style>
  <w:style w:type="character" w:customStyle="1" w:styleId="KeinLeerraumZchn">
    <w:name w:val="Kein Leerraum Zchn"/>
    <w:link w:val="KeinLeerraum"/>
    <w:uiPriority w:val="1"/>
    <w:rsid w:val="005C3A30"/>
    <w:rPr>
      <w:rFonts w:ascii="Calibri" w:eastAsia="MS Mincho" w:hAnsi="Calibri" w:cs="Arial"/>
      <w:sz w:val="22"/>
      <w:szCs w:val="22"/>
      <w:lang w:val="en-US" w:eastAsia="ja-JP"/>
    </w:rPr>
  </w:style>
  <w:style w:type="paragraph" w:customStyle="1" w:styleId="AnnexHeading">
    <w:name w:val="AnnexHeading"/>
    <w:basedOn w:val="Standard"/>
    <w:next w:val="Standard"/>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Standard"/>
    <w:next w:val="Textkrper"/>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Standard"/>
    <w:next w:val="Textkrper"/>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Standard"/>
    <w:next w:val="Textkrper"/>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Standard"/>
    <w:next w:val="Textkrper"/>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Standard"/>
    <w:next w:val="Textkrper"/>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Standard"/>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Standard"/>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Standard"/>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Standard"/>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Standard"/>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Verzeichnis3">
    <w:name w:val="toc 3"/>
    <w:basedOn w:val="Standard"/>
    <w:next w:val="Standard"/>
    <w:autoRedefine/>
    <w:uiPriority w:val="39"/>
    <w:unhideWhenUsed/>
    <w:rsid w:val="001538D8"/>
    <w:pPr>
      <w:spacing w:after="100"/>
      <w:ind w:left="400"/>
    </w:pPr>
  </w:style>
  <w:style w:type="paragraph" w:styleId="Inhaltsverzeichnisberschrift">
    <w:name w:val="TOC Heading"/>
    <w:basedOn w:val="berschrift1"/>
    <w:next w:val="Standard"/>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ellenraster">
    <w:name w:val="Table Grid"/>
    <w:basedOn w:val="NormaleTabelle"/>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8076B"/>
    <w:rPr>
      <w:color w:val="808080"/>
    </w:rPr>
  </w:style>
  <w:style w:type="character" w:customStyle="1" w:styleId="berschrift4Zchn">
    <w:name w:val="Überschrift 4 Zchn"/>
    <w:basedOn w:val="Absatz-Standardschriftart"/>
    <w:link w:val="berschrift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berschrift5Zchn">
    <w:name w:val="Überschrift 5 Zchn"/>
    <w:basedOn w:val="Absatz-Standardschriftart"/>
    <w:link w:val="berschrift5"/>
    <w:semiHidden/>
    <w:rsid w:val="002F19BB"/>
    <w:rPr>
      <w:rFonts w:asciiTheme="majorHAnsi" w:eastAsiaTheme="majorEastAsia" w:hAnsiTheme="majorHAnsi" w:cstheme="majorBidi"/>
      <w:color w:val="365F91" w:themeColor="accent1" w:themeShade="BF"/>
      <w:szCs w:val="24"/>
      <w:lang w:eastAsia="en-GB"/>
    </w:rPr>
  </w:style>
  <w:style w:type="character" w:customStyle="1" w:styleId="berschrift6Zchn">
    <w:name w:val="Überschrift 6 Zchn"/>
    <w:basedOn w:val="Absatz-Standardschriftart"/>
    <w:link w:val="berschrift6"/>
    <w:semiHidden/>
    <w:rsid w:val="002F19BB"/>
    <w:rPr>
      <w:rFonts w:asciiTheme="majorHAnsi" w:eastAsiaTheme="majorEastAsia" w:hAnsiTheme="majorHAnsi" w:cstheme="majorBidi"/>
      <w:color w:val="243F60" w:themeColor="accent1" w:themeShade="7F"/>
      <w:szCs w:val="24"/>
      <w:lang w:eastAsia="en-GB"/>
    </w:rPr>
  </w:style>
  <w:style w:type="character" w:customStyle="1" w:styleId="berschrift7Zchn">
    <w:name w:val="Überschrift 7 Zchn"/>
    <w:basedOn w:val="Absatz-Standardschriftart"/>
    <w:link w:val="berschrift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berschrift8Zchn">
    <w:name w:val="Überschrift 8 Zchn"/>
    <w:basedOn w:val="Absatz-Standardschriftart"/>
    <w:link w:val="berschrift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berschrift9Zchn">
    <w:name w:val="Überschrift 9 Zchn"/>
    <w:basedOn w:val="Absatz-Standardschriftart"/>
    <w:link w:val="berschrift9"/>
    <w:semiHidden/>
    <w:rsid w:val="002F19BB"/>
    <w:rPr>
      <w:rFonts w:asciiTheme="majorHAnsi" w:eastAsiaTheme="majorEastAsia" w:hAnsiTheme="majorHAnsi" w:cstheme="majorBidi"/>
      <w:i/>
      <w:iCs/>
      <w:color w:val="272727" w:themeColor="text1" w:themeTint="D8"/>
      <w:sz w:val="21"/>
      <w:szCs w:val="21"/>
      <w:lang w:eastAsia="en-GB"/>
    </w:rPr>
  </w:style>
  <w:style w:type="character" w:styleId="Kommentarzeichen">
    <w:name w:val="annotation reference"/>
    <w:basedOn w:val="Absatz-Standardschriftart"/>
    <w:semiHidden/>
    <w:unhideWhenUsed/>
    <w:rsid w:val="00EF1D2E"/>
    <w:rPr>
      <w:sz w:val="16"/>
      <w:szCs w:val="16"/>
    </w:rPr>
  </w:style>
  <w:style w:type="paragraph" w:styleId="Kommentartext">
    <w:name w:val="annotation text"/>
    <w:basedOn w:val="Standard"/>
    <w:link w:val="KommentartextZchn"/>
    <w:semiHidden/>
    <w:unhideWhenUsed/>
    <w:rsid w:val="00EF1D2E"/>
    <w:rPr>
      <w:szCs w:val="20"/>
    </w:rPr>
  </w:style>
  <w:style w:type="character" w:customStyle="1" w:styleId="KommentartextZchn">
    <w:name w:val="Kommentartext Zchn"/>
    <w:basedOn w:val="Absatz-Standardschriftart"/>
    <w:link w:val="Kommentartext"/>
    <w:semiHidden/>
    <w:rsid w:val="00EF1D2E"/>
    <w:rPr>
      <w:rFonts w:ascii="Verdana" w:hAnsi="Verdana"/>
      <w:color w:val="333333"/>
      <w:lang w:eastAsia="en-GB"/>
    </w:rPr>
  </w:style>
  <w:style w:type="paragraph" w:styleId="Kommentarthema">
    <w:name w:val="annotation subject"/>
    <w:basedOn w:val="Kommentartext"/>
    <w:next w:val="Kommentartext"/>
    <w:link w:val="KommentarthemaZchn"/>
    <w:semiHidden/>
    <w:unhideWhenUsed/>
    <w:rsid w:val="00EF1D2E"/>
    <w:rPr>
      <w:b/>
      <w:bCs/>
    </w:rPr>
  </w:style>
  <w:style w:type="character" w:customStyle="1" w:styleId="KommentarthemaZchn">
    <w:name w:val="Kommentarthema Zchn"/>
    <w:basedOn w:val="KommentartextZchn"/>
    <w:link w:val="Kommentarthema"/>
    <w:semiHidden/>
    <w:rsid w:val="00EF1D2E"/>
    <w:rPr>
      <w:rFonts w:ascii="Verdana" w:hAnsi="Verdana"/>
      <w:b/>
      <w:bCs/>
      <w:color w:val="333333"/>
      <w:lang w:eastAsia="en-GB"/>
    </w:rPr>
  </w:style>
  <w:style w:type="paragraph" w:styleId="berarbeitung">
    <w:name w:val="Revision"/>
    <w:hidden/>
    <w:uiPriority w:val="99"/>
    <w:semiHidden/>
    <w:rsid w:val="00EF1D2E"/>
    <w:rPr>
      <w:rFonts w:ascii="Verdana" w:hAnsi="Verdana"/>
      <w:color w:val="333333"/>
      <w:szCs w:val="24"/>
      <w:lang w:eastAsia="en-GB"/>
    </w:rPr>
  </w:style>
  <w:style w:type="paragraph" w:customStyle="1" w:styleId="Default">
    <w:name w:val="Default"/>
    <w:rsid w:val="00C579FF"/>
    <w:pPr>
      <w:autoSpaceDE w:val="0"/>
      <w:autoSpaceDN w:val="0"/>
      <w:adjustRightInd w:val="0"/>
    </w:pPr>
    <w:rPr>
      <w:rFonts w:ascii="Arial" w:hAnsi="Arial" w:cs="Arial"/>
      <w:color w:val="000000"/>
      <w:sz w:val="24"/>
      <w:szCs w:val="24"/>
      <w:lang w:val="de-DE"/>
    </w:rPr>
  </w:style>
  <w:style w:type="character" w:styleId="NichtaufgelsteErwhnung">
    <w:name w:val="Unresolved Mention"/>
    <w:basedOn w:val="Absatz-Standardschriftart"/>
    <w:uiPriority w:val="99"/>
    <w:semiHidden/>
    <w:unhideWhenUsed/>
    <w:rsid w:val="00946B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335734">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E102A-9986-450E-8DE0-B24A789A4608}">
  <ds:schemaRefs>
    <ds:schemaRef ds:uri="http://schemas.openxmlformats.org/officeDocument/2006/bibliography"/>
  </ds:schemaRefs>
</ds:datastoreItem>
</file>

<file path=customXml/itemProps2.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4.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1780</Words>
  <Characters>11217</Characters>
  <Application>Microsoft Office Word</Application>
  <DocSecurity>0</DocSecurity>
  <Lines>93</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study template</vt:lpstr>
      <vt:lpstr>study template</vt:lpstr>
    </vt:vector>
  </TitlesOfParts>
  <Company>European Commission</Company>
  <LinksUpToDate>false</LinksUpToDate>
  <CharactersWithSpaces>12972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Robert Stolzenberg</cp:lastModifiedBy>
  <cp:revision>7</cp:revision>
  <cp:lastPrinted>2020-05-28T14:16:00Z</cp:lastPrinted>
  <dcterms:created xsi:type="dcterms:W3CDTF">2022-07-11T06:23:00Z</dcterms:created>
  <dcterms:modified xsi:type="dcterms:W3CDTF">2023-07-21T10:47:00Z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