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C6CFD" w14:textId="77777777" w:rsidR="00B9740A" w:rsidRDefault="00CF5C70"/>
    <w:p w14:paraId="036DF530" w14:textId="77777777" w:rsidR="001D1E87" w:rsidRPr="00060283" w:rsidRDefault="00060283">
      <w:pPr>
        <w:rPr>
          <w:sz w:val="28"/>
        </w:rPr>
      </w:pPr>
      <w:r w:rsidRPr="00060283">
        <w:rPr>
          <w:sz w:val="28"/>
        </w:rPr>
        <w:t>PRESSEMITTEILUNG</w:t>
      </w:r>
    </w:p>
    <w:p w14:paraId="2C63ECA9" w14:textId="77777777" w:rsidR="001D1E87" w:rsidRDefault="001D1E87"/>
    <w:p w14:paraId="107AC80B" w14:textId="77777777" w:rsidR="00B20017" w:rsidRPr="00060283" w:rsidRDefault="001D1E87">
      <w:pPr>
        <w:rPr>
          <w:b/>
          <w:sz w:val="24"/>
          <w:szCs w:val="24"/>
        </w:rPr>
      </w:pPr>
      <w:r w:rsidRPr="00060283">
        <w:rPr>
          <w:b/>
          <w:sz w:val="24"/>
          <w:szCs w:val="24"/>
        </w:rPr>
        <w:t xml:space="preserve">Delegation </w:t>
      </w:r>
      <w:r w:rsidR="003033C0" w:rsidRPr="00060283">
        <w:rPr>
          <w:b/>
          <w:sz w:val="24"/>
          <w:szCs w:val="24"/>
        </w:rPr>
        <w:t xml:space="preserve">aus Deutschland </w:t>
      </w:r>
      <w:r w:rsidR="00B20017" w:rsidRPr="00060283">
        <w:rPr>
          <w:b/>
          <w:sz w:val="24"/>
          <w:szCs w:val="24"/>
        </w:rPr>
        <w:t xml:space="preserve">erkundet Berufliche </w:t>
      </w:r>
      <w:r w:rsidR="00060283" w:rsidRPr="00060283">
        <w:rPr>
          <w:b/>
          <w:sz w:val="24"/>
          <w:szCs w:val="24"/>
        </w:rPr>
        <w:t>Orientierung</w:t>
      </w:r>
      <w:r w:rsidR="00B20017" w:rsidRPr="00060283">
        <w:rPr>
          <w:b/>
          <w:sz w:val="24"/>
          <w:szCs w:val="24"/>
        </w:rPr>
        <w:t xml:space="preserve"> in Polen</w:t>
      </w:r>
    </w:p>
    <w:p w14:paraId="51590DC2" w14:textId="77777777" w:rsidR="001D1E87" w:rsidRPr="00060283" w:rsidRDefault="003033C0">
      <w:pPr>
        <w:rPr>
          <w:i/>
        </w:rPr>
      </w:pPr>
      <w:r w:rsidRPr="00060283">
        <w:rPr>
          <w:i/>
        </w:rPr>
        <w:t xml:space="preserve">Lehrkräfte </w:t>
      </w:r>
      <w:r w:rsidR="00B20017" w:rsidRPr="00060283">
        <w:rPr>
          <w:i/>
        </w:rPr>
        <w:t>zu Gast in Bildungseinrichtungen und Betrieben</w:t>
      </w:r>
      <w:r w:rsidR="00773E5B" w:rsidRPr="00060283">
        <w:rPr>
          <w:i/>
        </w:rPr>
        <w:t xml:space="preserve"> – Neue Impulse und </w:t>
      </w:r>
      <w:r w:rsidR="00060283" w:rsidRPr="00060283">
        <w:rPr>
          <w:i/>
        </w:rPr>
        <w:t>bleibende Eindrücke</w:t>
      </w:r>
    </w:p>
    <w:p w14:paraId="6071BB6B" w14:textId="77777777" w:rsidR="001D1E87" w:rsidRDefault="00060283">
      <w:r w:rsidRPr="00060283">
        <w:rPr>
          <w:b/>
        </w:rPr>
        <w:t>München/Krakau.</w:t>
      </w:r>
      <w:r>
        <w:t xml:space="preserve"> </w:t>
      </w:r>
      <w:r w:rsidR="00FD2354">
        <w:t xml:space="preserve">Neue Impulse für die </w:t>
      </w:r>
      <w:r>
        <w:t>Berufliche Orientierung</w:t>
      </w:r>
      <w:r w:rsidR="00FD2354">
        <w:t xml:space="preserve">: Darüber freute sich </w:t>
      </w:r>
      <w:r w:rsidR="001D1E87">
        <w:t xml:space="preserve">eine Delegation aus Deutschland, die </w:t>
      </w:r>
      <w:r w:rsidR="00FD2354">
        <w:t xml:space="preserve">gemeinsam nach </w:t>
      </w:r>
      <w:r w:rsidR="003033C0">
        <w:t>Polen</w:t>
      </w:r>
      <w:r w:rsidR="001D1E87">
        <w:t xml:space="preserve"> </w:t>
      </w:r>
      <w:r w:rsidR="00FD2354">
        <w:t>reiste</w:t>
      </w:r>
      <w:r w:rsidR="001D1E87">
        <w:t xml:space="preserve">. Drei Tage lang </w:t>
      </w:r>
      <w:r w:rsidR="00B20017">
        <w:t xml:space="preserve">besuchten </w:t>
      </w:r>
      <w:r w:rsidR="001D1E87">
        <w:t>Lehrkräfte</w:t>
      </w:r>
      <w:r w:rsidR="00FD2354">
        <w:t xml:space="preserve"> </w:t>
      </w:r>
      <w:r w:rsidR="007D192D">
        <w:t>und Experten aus de</w:t>
      </w:r>
      <w:r w:rsidR="001F192A">
        <w:t>n</w:t>
      </w:r>
      <w:r w:rsidR="007D192D">
        <w:t xml:space="preserve"> Kultusverwaltungen </w:t>
      </w:r>
      <w:r w:rsidR="001F192A">
        <w:t xml:space="preserve">polnische </w:t>
      </w:r>
      <w:r w:rsidR="00B20017">
        <w:t>Bildungseinrichtungen und Betriebe in Krak</w:t>
      </w:r>
      <w:r>
        <w:t>au</w:t>
      </w:r>
      <w:r w:rsidR="00B20017">
        <w:t xml:space="preserve"> und </w:t>
      </w:r>
      <w:r w:rsidR="001D1E87">
        <w:t>Sanok. Finanziert w</w:t>
      </w:r>
      <w:r w:rsidR="007D192D">
        <w:t>u</w:t>
      </w:r>
      <w:r w:rsidR="001D1E87">
        <w:t>rd</w:t>
      </w:r>
      <w:r w:rsidR="007D192D">
        <w:t>e</w:t>
      </w:r>
      <w:r w:rsidR="001D1E87">
        <w:t xml:space="preserve"> die Reise aus Mitteln der Erasmus-Mobilität.</w:t>
      </w:r>
    </w:p>
    <w:p w14:paraId="062FDFF3" w14:textId="77777777" w:rsidR="001D1E87" w:rsidRDefault="00060283">
      <w:r>
        <w:t xml:space="preserve">Der Hintergrund der Reise: </w:t>
      </w:r>
      <w:r w:rsidR="001D1E87">
        <w:t xml:space="preserve">Schon seit vielen Jahren gibt es den Deutsch-Polnischen Bildungsausschuss, </w:t>
      </w:r>
      <w:r w:rsidR="00D93809">
        <w:t xml:space="preserve">eine Plattform für den Austausch </w:t>
      </w:r>
      <w:r w:rsidR="00FD2354">
        <w:t>zwischen den Ländern</w:t>
      </w:r>
      <w:r w:rsidR="00D93809">
        <w:t>. Bei der Sitzung der Arbeitsgruppe „Berufliche Bildung“ wurde</w:t>
      </w:r>
      <w:r w:rsidR="00B24AB6">
        <w:t xml:space="preserve"> Anfang </w:t>
      </w:r>
      <w:r w:rsidR="00FD2354">
        <w:t>2023</w:t>
      </w:r>
      <w:r w:rsidR="00B24AB6">
        <w:t xml:space="preserve"> </w:t>
      </w:r>
      <w:r w:rsidR="00D93809">
        <w:t>entschieden, d</w:t>
      </w:r>
      <w:r>
        <w:t>en Austausch</w:t>
      </w:r>
      <w:r w:rsidR="00D93809">
        <w:t xml:space="preserve"> weiter zu intensivieren und eine Erasmus-Mobilität unter der Leitung des bayerischen Staatsinst</w:t>
      </w:r>
      <w:r w:rsidR="00BF5EB1">
        <w:t>it</w:t>
      </w:r>
      <w:r w:rsidR="00D93809">
        <w:t>uts für Schulqu</w:t>
      </w:r>
      <w:r w:rsidR="00BF5EB1">
        <w:t>a</w:t>
      </w:r>
      <w:r w:rsidR="00D93809">
        <w:t>lität und Bildungsfo</w:t>
      </w:r>
      <w:r w:rsidR="00BF5EB1">
        <w:t>r</w:t>
      </w:r>
      <w:r w:rsidR="00D93809">
        <w:t>schung zu organisieren.</w:t>
      </w:r>
    </w:p>
    <w:p w14:paraId="75AF2C37" w14:textId="77777777" w:rsidR="00B20017" w:rsidRDefault="00D93809">
      <w:r>
        <w:t>Schon nach kurzer Zeit konnte diese</w:t>
      </w:r>
      <w:r w:rsidR="001F192A">
        <w:t>r</w:t>
      </w:r>
      <w:r>
        <w:t xml:space="preserve"> Plan jetzt umgesetzt werden: </w:t>
      </w:r>
      <w:r w:rsidR="00B24AB6">
        <w:t>D</w:t>
      </w:r>
      <w:r>
        <w:t>ie Delegationsmitglieder aus Bayer</w:t>
      </w:r>
      <w:r w:rsidR="003033C0">
        <w:t>n</w:t>
      </w:r>
      <w:r>
        <w:t xml:space="preserve">, Baden-Württemberg, Nordrhein-Westfalen und Mecklenburg-Vorpommern </w:t>
      </w:r>
      <w:r w:rsidR="00B20017">
        <w:t>waren</w:t>
      </w:r>
      <w:r w:rsidR="003033C0">
        <w:t xml:space="preserve"> jetzt zu Gast in </w:t>
      </w:r>
      <w:r w:rsidR="00B20017">
        <w:t xml:space="preserve">Krakau und </w:t>
      </w:r>
      <w:r w:rsidR="003033C0">
        <w:t xml:space="preserve">Sanok. Die Teilnehmerinnen und Teilnehmer </w:t>
      </w:r>
      <w:r>
        <w:t>tausch</w:t>
      </w:r>
      <w:r w:rsidR="001F192A">
        <w:t>t</w:t>
      </w:r>
      <w:r>
        <w:t>en sich einerseits untereinander aus</w:t>
      </w:r>
      <w:r w:rsidR="001F192A">
        <w:t>, denn d</w:t>
      </w:r>
      <w:r w:rsidR="003033C0">
        <w:t>as Bildungssystem ist in den Bundesländern sehr unterschiedlich strukturiert</w:t>
      </w:r>
      <w:r w:rsidR="007D192D">
        <w:t xml:space="preserve"> – die Herausforderungen aber </w:t>
      </w:r>
      <w:r w:rsidR="00060283">
        <w:t xml:space="preserve">sind </w:t>
      </w:r>
      <w:r w:rsidR="007D192D">
        <w:t>sehr ähnlich</w:t>
      </w:r>
      <w:r w:rsidR="003033C0">
        <w:t>.</w:t>
      </w:r>
      <w:r w:rsidR="007D192D">
        <w:t xml:space="preserve"> </w:t>
      </w:r>
    </w:p>
    <w:p w14:paraId="5C4029FF" w14:textId="20B82682" w:rsidR="00D93809" w:rsidRDefault="003033C0">
      <w:r>
        <w:t>Die Delegation f</w:t>
      </w:r>
      <w:r w:rsidR="00D93809">
        <w:t>reu</w:t>
      </w:r>
      <w:r>
        <w:t>t</w:t>
      </w:r>
      <w:r w:rsidR="001F192A">
        <w:t>e</w:t>
      </w:r>
      <w:r w:rsidR="00D93809">
        <w:t xml:space="preserve"> sich </w:t>
      </w:r>
      <w:r w:rsidR="00B24AB6">
        <w:t xml:space="preserve">besonders </w:t>
      </w:r>
      <w:r w:rsidR="00D93809">
        <w:t xml:space="preserve">über </w:t>
      </w:r>
      <w:r w:rsidR="007D192D">
        <w:t xml:space="preserve">die </w:t>
      </w:r>
      <w:r w:rsidR="00060283">
        <w:t xml:space="preserve">offenen </w:t>
      </w:r>
      <w:r w:rsidR="007D192D">
        <w:t xml:space="preserve">Gespräche </w:t>
      </w:r>
      <w:r w:rsidR="00D93809">
        <w:t>mit den polnischen Gastgebern</w:t>
      </w:r>
      <w:r w:rsidR="00B20017">
        <w:t xml:space="preserve">: Auch das polnische Bildungssystem steht vor der großen Aufgabe, Fachkräfte </w:t>
      </w:r>
      <w:r w:rsidR="00773E5B">
        <w:t xml:space="preserve">vor allem </w:t>
      </w:r>
      <w:r w:rsidR="00B20017">
        <w:t xml:space="preserve">für handwerkliche und technische Berufsfelder zu finden. </w:t>
      </w:r>
      <w:r w:rsidR="00060283">
        <w:t xml:space="preserve">Beim Besuch der </w:t>
      </w:r>
      <w:r w:rsidR="00773E5B">
        <w:t>Zespót Nr 2 Schule in Sanok erfuhr</w:t>
      </w:r>
      <w:r w:rsidR="00060283">
        <w:t xml:space="preserve"> die Gruppe </w:t>
      </w:r>
      <w:r w:rsidR="00773E5B">
        <w:t>im Austausch mit Schulleit</w:t>
      </w:r>
      <w:r w:rsidR="00773E5B" w:rsidRPr="00CF5C70">
        <w:t>erin</w:t>
      </w:r>
      <w:r w:rsidR="007D192D" w:rsidRPr="00CF5C70">
        <w:t xml:space="preserve"> </w:t>
      </w:r>
      <w:r w:rsidR="00CF5C70" w:rsidRPr="00CF5C70">
        <w:rPr>
          <w:iCs/>
        </w:rPr>
        <w:t>Bozena Chabros-Jaklik</w:t>
      </w:r>
      <w:r w:rsidR="00773E5B" w:rsidRPr="00CF5C70">
        <w:rPr>
          <w:iCs/>
        </w:rPr>
        <w:t>,</w:t>
      </w:r>
      <w:r w:rsidR="00773E5B">
        <w:t xml:space="preserve"> dass es immer schwieriger wird, Jugendliche zu finden, die sich für das Technikum interessieren und </w:t>
      </w:r>
      <w:r w:rsidR="00060283">
        <w:t xml:space="preserve">dort </w:t>
      </w:r>
      <w:r w:rsidR="00773E5B">
        <w:t>in fünf Jahren zum Abitur geführt werden.</w:t>
      </w:r>
      <w:r w:rsidR="00FD2354">
        <w:t xml:space="preserve"> </w:t>
      </w:r>
      <w:r w:rsidR="00060283">
        <w:t xml:space="preserve">Praktische Erfahrungen ermögliche man der Schülerschaft durch Kooperationen mit lokalen Unternehmen wie </w:t>
      </w:r>
      <w:r w:rsidR="00FD2354">
        <w:t>Automet</w:t>
      </w:r>
      <w:r w:rsidR="00E06B49">
        <w:t xml:space="preserve"> Group</w:t>
      </w:r>
      <w:r w:rsidR="00060283">
        <w:t xml:space="preserve">: Die Besucher durften den Betrieb besichtigen. </w:t>
      </w:r>
      <w:r w:rsidR="00FD2354">
        <w:t>Eine Duale Ausbildung</w:t>
      </w:r>
      <w:r w:rsidR="00060283">
        <w:t xml:space="preserve"> wie in Deutschland</w:t>
      </w:r>
      <w:r w:rsidR="00FD2354">
        <w:t>, die beide Lernorte eng verknü</w:t>
      </w:r>
      <w:r w:rsidR="00E06B49">
        <w:t>p</w:t>
      </w:r>
      <w:r w:rsidR="00FD2354">
        <w:t>ft, gibt es in Polen nicht.</w:t>
      </w:r>
    </w:p>
    <w:p w14:paraId="24980AC2" w14:textId="77777777" w:rsidR="00FD2354" w:rsidRDefault="00FD2354">
      <w:r>
        <w:t>Am Rande der Reise blieb auch Zeit für Museumsbesuche, gemeinsame Abendessen und Gesp</w:t>
      </w:r>
      <w:r w:rsidR="007D192D">
        <w:t>r</w:t>
      </w:r>
      <w:r>
        <w:t>äche: Ein</w:t>
      </w:r>
      <w:r w:rsidR="001F192A">
        <w:t>en</w:t>
      </w:r>
      <w:r>
        <w:t xml:space="preserve"> Austausch, den die </w:t>
      </w:r>
      <w:r w:rsidR="007D192D">
        <w:t xml:space="preserve">Lehrkräfte schätzten und für den im schulischen Alltag kaum Zeit bleibt. Manche möchten wiederkommen: mit dem Rad oder mit Wanderschuhen, in die lebendige Stadt Krakau oder in </w:t>
      </w:r>
      <w:r w:rsidR="00E06B49">
        <w:t xml:space="preserve">die </w:t>
      </w:r>
      <w:r w:rsidR="007D192D">
        <w:t xml:space="preserve">ruhigen Waldkarpaten. </w:t>
      </w:r>
      <w:r w:rsidR="00E06B49">
        <w:t xml:space="preserve">Vor allem aber will sich die Delegation auch </w:t>
      </w:r>
      <w:r w:rsidR="00060283">
        <w:t>zuhause weiterhin für die Berufliche Orientierung einsetzen – jetzt mit neuen Impul</w:t>
      </w:r>
      <w:r w:rsidR="00E06B49">
        <w:t>s</w:t>
      </w:r>
      <w:r w:rsidR="00060283">
        <w:t>en.</w:t>
      </w:r>
    </w:p>
    <w:p w14:paraId="77E17643" w14:textId="77777777" w:rsidR="00060283" w:rsidRDefault="00E06B49">
      <w:r>
        <w:t>(rund 330 Wörter, 2400 Zeichen)</w:t>
      </w:r>
    </w:p>
    <w:p w14:paraId="1F82D49D" w14:textId="77777777" w:rsidR="001F192A" w:rsidRDefault="001F192A"/>
    <w:sectPr w:rsidR="001F19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E87"/>
    <w:rsid w:val="00060283"/>
    <w:rsid w:val="001D1E87"/>
    <w:rsid w:val="001F192A"/>
    <w:rsid w:val="001F5A8F"/>
    <w:rsid w:val="003033C0"/>
    <w:rsid w:val="005748BE"/>
    <w:rsid w:val="00756A1C"/>
    <w:rsid w:val="00773E5B"/>
    <w:rsid w:val="007D192D"/>
    <w:rsid w:val="00B20017"/>
    <w:rsid w:val="00B24AB6"/>
    <w:rsid w:val="00BF5EB1"/>
    <w:rsid w:val="00CF5C70"/>
    <w:rsid w:val="00D4460A"/>
    <w:rsid w:val="00D93809"/>
    <w:rsid w:val="00E06B49"/>
    <w:rsid w:val="00FD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99F7"/>
  <w15:chartTrackingRefBased/>
  <w15:docId w15:val="{F55942FC-34BA-4358-A0C4-6EBADB50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56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56A1C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y2iqfc">
    <w:name w:val="y2iqfc"/>
    <w:basedOn w:val="Absatz-Standardschriftart"/>
    <w:rsid w:val="00756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28522-2AC6-45CD-BBB1-A385A0A8B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</dc:creator>
  <cp:keywords/>
  <dc:description/>
  <cp:lastModifiedBy>robertst@web.de</cp:lastModifiedBy>
  <cp:revision>2</cp:revision>
  <dcterms:created xsi:type="dcterms:W3CDTF">2024-04-09T11:34:00Z</dcterms:created>
  <dcterms:modified xsi:type="dcterms:W3CDTF">2024-04-09T11:34:00Z</dcterms:modified>
</cp:coreProperties>
</file>