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201A0" w14:textId="77777777" w:rsidR="00F54CE5" w:rsidRPr="00285598" w:rsidRDefault="00285598" w:rsidP="00A61E42">
      <w:pPr>
        <w:rPr>
          <w:rFonts w:ascii="Arial" w:hAnsi="Arial" w:cs="Arial"/>
          <w:b/>
          <w:sz w:val="40"/>
        </w:rPr>
      </w:pPr>
      <w:r w:rsidRPr="00285598">
        <w:rPr>
          <w:rFonts w:ascii="Arial" w:hAnsi="Arial" w:cs="Arial"/>
          <w:b/>
          <w:sz w:val="40"/>
        </w:rPr>
        <w:t>Lieferantenkartei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57"/>
        <w:gridCol w:w="3455"/>
        <w:gridCol w:w="3400"/>
        <w:gridCol w:w="3665"/>
      </w:tblGrid>
      <w:tr w:rsidR="00F13F11" w14:paraId="7C6A63E9" w14:textId="77777777" w:rsidTr="00E938DB">
        <w:tc>
          <w:tcPr>
            <w:tcW w:w="2798" w:type="dxa"/>
          </w:tcPr>
          <w:p w14:paraId="7A8522A6" w14:textId="77777777" w:rsidR="00285598" w:rsidRDefault="00285598" w:rsidP="005A1A0F"/>
        </w:tc>
        <w:tc>
          <w:tcPr>
            <w:tcW w:w="3711" w:type="dxa"/>
            <w:shd w:val="clear" w:color="auto" w:fill="D9D9D9" w:themeFill="background1" w:themeFillShade="D9"/>
          </w:tcPr>
          <w:p w14:paraId="608F3E1A" w14:textId="1940C1A5" w:rsidR="00285598" w:rsidRPr="00352488" w:rsidRDefault="004F7A3D" w:rsidP="005A1A0F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Centauro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Impex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AG</w:t>
            </w:r>
            <w:r w:rsidR="00352488" w:rsidRPr="0035248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711" w:type="dxa"/>
            <w:shd w:val="clear" w:color="auto" w:fill="D9D9D9" w:themeFill="background1" w:themeFillShade="D9"/>
          </w:tcPr>
          <w:p w14:paraId="724E58C3" w14:textId="1DE57D58" w:rsidR="00285598" w:rsidRPr="00352488" w:rsidRDefault="00F13F11" w:rsidP="005A1A0F">
            <w:pPr>
              <w:rPr>
                <w:b/>
                <w:bCs/>
                <w:sz w:val="28"/>
                <w:szCs w:val="28"/>
              </w:rPr>
            </w:pPr>
            <w:bookmarkStart w:id="0" w:name="_Hlk73807046"/>
            <w:r>
              <w:rPr>
                <w:b/>
                <w:bCs/>
                <w:sz w:val="28"/>
                <w:szCs w:val="28"/>
              </w:rPr>
              <w:t>JIAN</w:t>
            </w:r>
            <w:r w:rsidR="008027E0"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>XI WELL FITTING CLOTHING</w:t>
            </w:r>
            <w:bookmarkEnd w:id="0"/>
            <w:r w:rsidR="008027E0">
              <w:rPr>
                <w:b/>
                <w:bCs/>
                <w:sz w:val="28"/>
                <w:szCs w:val="28"/>
              </w:rPr>
              <w:t xml:space="preserve"> Co Ltd.</w:t>
            </w:r>
          </w:p>
        </w:tc>
        <w:tc>
          <w:tcPr>
            <w:tcW w:w="3906" w:type="dxa"/>
            <w:shd w:val="clear" w:color="auto" w:fill="D9D9D9" w:themeFill="background1" w:themeFillShade="D9"/>
          </w:tcPr>
          <w:p w14:paraId="42B03191" w14:textId="6DEE5213" w:rsidR="00285598" w:rsidRPr="00352488" w:rsidRDefault="00F13F11" w:rsidP="005A1A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Enzian Mountain KG</w:t>
            </w:r>
          </w:p>
        </w:tc>
      </w:tr>
      <w:tr w:rsidR="00F13F11" w14:paraId="0A8E299F" w14:textId="77777777" w:rsidTr="005A1A0F">
        <w:tc>
          <w:tcPr>
            <w:tcW w:w="2798" w:type="dxa"/>
          </w:tcPr>
          <w:p w14:paraId="6815AEC3" w14:textId="77777777" w:rsidR="007E38ED" w:rsidRDefault="007E38ED" w:rsidP="005A1A0F">
            <w:pPr>
              <w:rPr>
                <w:rFonts w:ascii="Arial" w:hAnsi="Arial" w:cs="Arial"/>
                <w:b/>
                <w:sz w:val="36"/>
              </w:rPr>
            </w:pPr>
          </w:p>
          <w:p w14:paraId="1887D27D" w14:textId="5D56DAD3" w:rsidR="00285598" w:rsidRPr="00BF69ED" w:rsidRDefault="00285598" w:rsidP="005A1A0F">
            <w:pPr>
              <w:rPr>
                <w:rFonts w:ascii="Arial" w:hAnsi="Arial" w:cs="Arial"/>
                <w:b/>
              </w:rPr>
            </w:pPr>
            <w:r w:rsidRPr="00BF69ED">
              <w:rPr>
                <w:rFonts w:ascii="Arial" w:hAnsi="Arial" w:cs="Arial"/>
                <w:b/>
                <w:sz w:val="36"/>
              </w:rPr>
              <w:t>Service</w:t>
            </w:r>
          </w:p>
        </w:tc>
        <w:tc>
          <w:tcPr>
            <w:tcW w:w="3711" w:type="dxa"/>
          </w:tcPr>
          <w:p w14:paraId="2DA2CE2B" w14:textId="7B855AEF" w:rsidR="00285598" w:rsidRPr="00656CB6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Die Reklamationsdauer beträgt mindestens 7 Tage. Von den bisher 3000 gekauften Artikeln mussten wir 110 Artikel reklamieren. Bei 70 Artikeln wurde die Reklamation leider nicht anerkannt.</w:t>
            </w:r>
          </w:p>
        </w:tc>
        <w:tc>
          <w:tcPr>
            <w:tcW w:w="3711" w:type="dxa"/>
          </w:tcPr>
          <w:p w14:paraId="59CC0968" w14:textId="3BD34DE1" w:rsidR="00285598" w:rsidRPr="00EF6322" w:rsidRDefault="00D84CDA" w:rsidP="00814324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Der Service ist sehr gut</w:t>
            </w:r>
            <w:r w:rsidR="000A6CDC">
              <w:rPr>
                <w:noProof/>
                <w:lang w:eastAsia="de-DE"/>
              </w:rPr>
              <w:t xml:space="preserve">. Bisherige Reklamationen wurden ohne Diskussionen bearbeitet. </w:t>
            </w:r>
          </w:p>
        </w:tc>
        <w:tc>
          <w:tcPr>
            <w:tcW w:w="3906" w:type="dxa"/>
          </w:tcPr>
          <w:p w14:paraId="0561F2B6" w14:textId="48347B6A" w:rsidR="001B45E4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Der Service ist gut. Ca. 4 % unserer Reklamtionen werden jedoch nicht zu unserer Zufriedenheit bearbeitet. Bearbeitungszeit ca. 6 Werktage</w:t>
            </w:r>
          </w:p>
          <w:p w14:paraId="2876B832" w14:textId="6D851A0C" w:rsidR="001B45E4" w:rsidRDefault="001B45E4" w:rsidP="005A1A0F">
            <w:pPr>
              <w:rPr>
                <w:noProof/>
                <w:lang w:eastAsia="de-DE"/>
              </w:rPr>
            </w:pPr>
          </w:p>
          <w:p w14:paraId="5DC60814" w14:textId="77777777" w:rsidR="001B45E4" w:rsidRDefault="001B45E4" w:rsidP="005A1A0F">
            <w:pPr>
              <w:rPr>
                <w:noProof/>
                <w:lang w:eastAsia="de-DE"/>
              </w:rPr>
            </w:pPr>
          </w:p>
          <w:p w14:paraId="0391C70F" w14:textId="24C0F50C" w:rsidR="00285598" w:rsidRPr="00276F34" w:rsidRDefault="00285598" w:rsidP="005A1A0F">
            <w:pPr>
              <w:rPr>
                <w:noProof/>
                <w:lang w:eastAsia="de-DE"/>
              </w:rPr>
            </w:pPr>
          </w:p>
        </w:tc>
      </w:tr>
      <w:tr w:rsidR="00F13F11" w14:paraId="3498EB91" w14:textId="77777777" w:rsidTr="005A1A0F">
        <w:tc>
          <w:tcPr>
            <w:tcW w:w="2798" w:type="dxa"/>
          </w:tcPr>
          <w:p w14:paraId="0ADF81D2" w14:textId="77777777" w:rsidR="00285598" w:rsidRPr="00FF768E" w:rsidRDefault="00BF69ED" w:rsidP="005A1A0F">
            <w:pPr>
              <w:rPr>
                <w:rFonts w:ascii="Arial" w:hAnsi="Arial" w:cs="Arial"/>
                <w:b/>
                <w:sz w:val="36"/>
              </w:rPr>
            </w:pPr>
            <w:r w:rsidRPr="00FF768E">
              <w:rPr>
                <w:rFonts w:ascii="Arial" w:hAnsi="Arial" w:cs="Arial"/>
                <w:b/>
                <w:sz w:val="36"/>
              </w:rPr>
              <w:t>Zahlungs</w:t>
            </w:r>
            <w:r w:rsidR="00FF768E" w:rsidRPr="00FF768E">
              <w:rPr>
                <w:rFonts w:ascii="Arial" w:hAnsi="Arial" w:cs="Arial"/>
                <w:b/>
                <w:sz w:val="36"/>
              </w:rPr>
              <w:t>-</w:t>
            </w:r>
            <w:r w:rsidRPr="00FF768E">
              <w:rPr>
                <w:rFonts w:ascii="Arial" w:hAnsi="Arial" w:cs="Arial"/>
                <w:b/>
                <w:sz w:val="36"/>
              </w:rPr>
              <w:t>bedingungen</w:t>
            </w:r>
          </w:p>
          <w:p w14:paraId="3B840C96" w14:textId="77777777" w:rsidR="00BF69ED" w:rsidRDefault="00BF69ED" w:rsidP="005A1A0F"/>
        </w:tc>
        <w:tc>
          <w:tcPr>
            <w:tcW w:w="3711" w:type="dxa"/>
          </w:tcPr>
          <w:p w14:paraId="53E3B247" w14:textId="77777777" w:rsidR="00FF768E" w:rsidRDefault="00FF768E" w:rsidP="005A1A0F">
            <w:pPr>
              <w:rPr>
                <w:noProof/>
                <w:lang w:eastAsia="de-DE"/>
              </w:rPr>
            </w:pPr>
          </w:p>
          <w:p w14:paraId="613B3B30" w14:textId="2DA7B250" w:rsidR="00285598" w:rsidRPr="00656CB6" w:rsidRDefault="00FF768E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Zahlungsziel </w:t>
            </w:r>
            <w:r w:rsidR="00C42131">
              <w:rPr>
                <w:noProof/>
                <w:lang w:eastAsia="de-DE"/>
              </w:rPr>
              <w:t>14</w:t>
            </w:r>
            <w:r>
              <w:rPr>
                <w:noProof/>
                <w:lang w:eastAsia="de-DE"/>
              </w:rPr>
              <w:t xml:space="preserve"> Tage.</w:t>
            </w:r>
          </w:p>
        </w:tc>
        <w:tc>
          <w:tcPr>
            <w:tcW w:w="3711" w:type="dxa"/>
          </w:tcPr>
          <w:p w14:paraId="385A81C5" w14:textId="77777777" w:rsidR="00FF768E" w:rsidRDefault="00FF768E" w:rsidP="005A1A0F">
            <w:pPr>
              <w:rPr>
                <w:noProof/>
                <w:lang w:eastAsia="de-DE"/>
              </w:rPr>
            </w:pPr>
          </w:p>
          <w:p w14:paraId="03313A89" w14:textId="77777777" w:rsidR="00285598" w:rsidRPr="00EF6322" w:rsidRDefault="00FF768E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Zahlungsziel 30 Tage.</w:t>
            </w:r>
          </w:p>
        </w:tc>
        <w:tc>
          <w:tcPr>
            <w:tcW w:w="3906" w:type="dxa"/>
          </w:tcPr>
          <w:p w14:paraId="129F56B0" w14:textId="77777777" w:rsidR="00FF768E" w:rsidRDefault="00FF768E" w:rsidP="005A1A0F">
            <w:pPr>
              <w:rPr>
                <w:noProof/>
                <w:lang w:eastAsia="de-DE"/>
              </w:rPr>
            </w:pPr>
          </w:p>
          <w:p w14:paraId="05CD6B45" w14:textId="14C0D59D" w:rsidR="00285598" w:rsidRPr="00276F34" w:rsidRDefault="00FF768E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Zahlungsziel </w:t>
            </w:r>
            <w:r w:rsidR="00C42131">
              <w:rPr>
                <w:noProof/>
                <w:lang w:eastAsia="de-DE"/>
              </w:rPr>
              <w:t>2</w:t>
            </w:r>
            <w:r>
              <w:rPr>
                <w:noProof/>
                <w:lang w:eastAsia="de-DE"/>
              </w:rPr>
              <w:t>0 Tage.</w:t>
            </w:r>
          </w:p>
        </w:tc>
      </w:tr>
      <w:tr w:rsidR="00F13F11" w14:paraId="04B14D2B" w14:textId="77777777" w:rsidTr="005A1A0F">
        <w:tc>
          <w:tcPr>
            <w:tcW w:w="2798" w:type="dxa"/>
          </w:tcPr>
          <w:p w14:paraId="6991E7AD" w14:textId="77777777" w:rsidR="009727C8" w:rsidRPr="00FF768E" w:rsidRDefault="009727C8" w:rsidP="005A1A0F">
            <w:pPr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Lieferzeit</w:t>
            </w:r>
          </w:p>
        </w:tc>
        <w:tc>
          <w:tcPr>
            <w:tcW w:w="3711" w:type="dxa"/>
          </w:tcPr>
          <w:p w14:paraId="1D71B510" w14:textId="53D36E57" w:rsidR="009727C8" w:rsidRDefault="00C42131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1</w:t>
            </w:r>
            <w:r w:rsidR="004726DF">
              <w:rPr>
                <w:noProof/>
                <w:lang w:eastAsia="de-DE"/>
              </w:rPr>
              <w:t>0</w:t>
            </w:r>
            <w:r w:rsidR="00934118">
              <w:rPr>
                <w:noProof/>
                <w:lang w:eastAsia="de-DE"/>
              </w:rPr>
              <w:t xml:space="preserve"> Tage</w:t>
            </w:r>
            <w:r w:rsidR="00957EB3">
              <w:rPr>
                <w:noProof/>
                <w:lang w:eastAsia="de-DE"/>
              </w:rPr>
              <w:t xml:space="preserve"> nach Eingang der Bestellung.</w:t>
            </w:r>
          </w:p>
        </w:tc>
        <w:tc>
          <w:tcPr>
            <w:tcW w:w="3711" w:type="dxa"/>
          </w:tcPr>
          <w:p w14:paraId="2E3BD8CB" w14:textId="2691CD93" w:rsidR="009727C8" w:rsidRDefault="009727C8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Bereitstellung im Werk nach </w:t>
            </w:r>
            <w:r w:rsidR="00934118">
              <w:rPr>
                <w:noProof/>
                <w:lang w:eastAsia="de-DE"/>
              </w:rPr>
              <w:t>2</w:t>
            </w:r>
            <w:r>
              <w:rPr>
                <w:noProof/>
                <w:lang w:eastAsia="de-DE"/>
              </w:rPr>
              <w:t xml:space="preserve"> Tagen. Je nach Verfügbarkeit </w:t>
            </w:r>
            <w:r w:rsidR="00014060">
              <w:rPr>
                <w:noProof/>
                <w:lang w:eastAsia="de-DE"/>
              </w:rPr>
              <w:t>eines Containers/ Schiffes</w:t>
            </w:r>
            <w:r w:rsidR="00A52E1F">
              <w:rPr>
                <w:noProof/>
                <w:lang w:eastAsia="de-DE"/>
              </w:rPr>
              <w:t>. 2</w:t>
            </w:r>
            <w:r>
              <w:rPr>
                <w:noProof/>
                <w:lang w:eastAsia="de-DE"/>
              </w:rPr>
              <w:t xml:space="preserve">-3 weitere Tage für </w:t>
            </w:r>
            <w:r w:rsidR="00BD1610">
              <w:rPr>
                <w:noProof/>
                <w:lang w:eastAsia="de-DE"/>
              </w:rPr>
              <w:t xml:space="preserve">den Transport </w:t>
            </w:r>
            <w:r w:rsidR="00D166F4">
              <w:rPr>
                <w:noProof/>
                <w:lang w:eastAsia="de-DE"/>
              </w:rPr>
              <w:t>Hamburg Hafen - …</w:t>
            </w:r>
            <w:r>
              <w:rPr>
                <w:noProof/>
                <w:lang w:eastAsia="de-DE"/>
              </w:rPr>
              <w:t>.</w:t>
            </w:r>
          </w:p>
        </w:tc>
        <w:tc>
          <w:tcPr>
            <w:tcW w:w="3906" w:type="dxa"/>
          </w:tcPr>
          <w:p w14:paraId="48F89D24" w14:textId="129572BC" w:rsidR="009727C8" w:rsidRDefault="004726D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14</w:t>
            </w:r>
            <w:r w:rsidR="009727C8">
              <w:rPr>
                <w:noProof/>
                <w:lang w:eastAsia="de-DE"/>
              </w:rPr>
              <w:t xml:space="preserve"> Tage nach Bestellungseingang.</w:t>
            </w:r>
          </w:p>
        </w:tc>
      </w:tr>
      <w:tr w:rsidR="00F13F11" w14:paraId="4F8655EE" w14:textId="77777777" w:rsidTr="005A1A0F">
        <w:tc>
          <w:tcPr>
            <w:tcW w:w="2798" w:type="dxa"/>
          </w:tcPr>
          <w:p w14:paraId="20EA0AFE" w14:textId="77777777" w:rsidR="00285598" w:rsidRPr="00E20600" w:rsidRDefault="009727C8" w:rsidP="005A1A0F">
            <w:pPr>
              <w:rPr>
                <w:rFonts w:ascii="Arial" w:hAnsi="Arial" w:cs="Arial"/>
                <w:b/>
              </w:rPr>
            </w:pPr>
            <w:r w:rsidRPr="00E20600">
              <w:rPr>
                <w:rFonts w:ascii="Arial" w:hAnsi="Arial" w:cs="Arial"/>
                <w:b/>
                <w:sz w:val="36"/>
              </w:rPr>
              <w:t>Liefertreue</w:t>
            </w:r>
            <w:r w:rsidR="00E20600" w:rsidRPr="00E20600">
              <w:rPr>
                <w:rFonts w:ascii="Arial" w:hAnsi="Arial" w:cs="Arial"/>
                <w:b/>
                <w:sz w:val="36"/>
              </w:rPr>
              <w:t>/-zuverlässigkeit</w:t>
            </w:r>
          </w:p>
        </w:tc>
        <w:tc>
          <w:tcPr>
            <w:tcW w:w="3711" w:type="dxa"/>
          </w:tcPr>
          <w:p w14:paraId="13DA7663" w14:textId="0E2711CA" w:rsidR="009B02D2" w:rsidRPr="00656CB6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Keine Auffälligkeiten</w:t>
            </w:r>
          </w:p>
        </w:tc>
        <w:tc>
          <w:tcPr>
            <w:tcW w:w="3711" w:type="dxa"/>
          </w:tcPr>
          <w:p w14:paraId="1075E14E" w14:textId="28141C9B" w:rsidR="006A4EEA" w:rsidRPr="00AF4D58" w:rsidRDefault="00AF4D58" w:rsidP="00AF4D58">
            <w:pPr>
              <w:rPr>
                <w:noProof/>
                <w:sz w:val="16"/>
                <w:lang w:eastAsia="de-DE"/>
              </w:rPr>
            </w:pPr>
            <w:r>
              <w:rPr>
                <w:noProof/>
                <w:lang w:eastAsia="de-DE"/>
              </w:rPr>
              <w:t>Keine Auffälligkeiten</w:t>
            </w:r>
          </w:p>
        </w:tc>
        <w:tc>
          <w:tcPr>
            <w:tcW w:w="3906" w:type="dxa"/>
          </w:tcPr>
          <w:p w14:paraId="27BCAD9A" w14:textId="77777777" w:rsidR="005A1A0F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Bisherige Auffälligkeiten:</w:t>
            </w:r>
          </w:p>
          <w:p w14:paraId="0C5CC524" w14:textId="77777777" w:rsidR="005A1A0F" w:rsidRDefault="005A1A0F" w:rsidP="005A1A0F">
            <w:pPr>
              <w:pStyle w:val="Listenabsatz"/>
              <w:numPr>
                <w:ilvl w:val="0"/>
                <w:numId w:val="1"/>
              </w:num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2 Verkehrsunfall (Verspätete Lieferung um 2 - 4 Tage)</w:t>
            </w:r>
          </w:p>
          <w:p w14:paraId="5E03A189" w14:textId="77777777" w:rsidR="005A1A0F" w:rsidRDefault="005A1A0F" w:rsidP="005A1A0F">
            <w:pPr>
              <w:pStyle w:val="Listenabsatz"/>
              <w:numPr>
                <w:ilvl w:val="0"/>
                <w:numId w:val="1"/>
              </w:num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1 Streik (Verspätete Lieferung um 10 Tage)</w:t>
            </w:r>
          </w:p>
          <w:p w14:paraId="63DAA371" w14:textId="77777777" w:rsidR="00CF4C04" w:rsidRPr="006A4EEA" w:rsidRDefault="00CF4C04" w:rsidP="005A1A0F">
            <w:pPr>
              <w:rPr>
                <w:noProof/>
                <w:sz w:val="16"/>
                <w:lang w:eastAsia="de-DE"/>
              </w:rPr>
            </w:pPr>
          </w:p>
          <w:p w14:paraId="55BD056F" w14:textId="4C1AC00D" w:rsidR="00CF4C04" w:rsidRPr="00276F34" w:rsidRDefault="00CF4C04" w:rsidP="005A1A0F">
            <w:pPr>
              <w:rPr>
                <w:noProof/>
                <w:lang w:eastAsia="de-DE"/>
              </w:rPr>
            </w:pPr>
          </w:p>
        </w:tc>
      </w:tr>
      <w:tr w:rsidR="00F13F11" w14:paraId="449EB840" w14:textId="77777777" w:rsidTr="005A1A0F">
        <w:tc>
          <w:tcPr>
            <w:tcW w:w="2798" w:type="dxa"/>
          </w:tcPr>
          <w:p w14:paraId="783DD43F" w14:textId="6384DB9E" w:rsidR="005A1A0F" w:rsidRPr="00E20600" w:rsidRDefault="005A1A0F" w:rsidP="005A1A0F">
            <w:pPr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Produktionsstandort</w:t>
            </w:r>
          </w:p>
        </w:tc>
        <w:tc>
          <w:tcPr>
            <w:tcW w:w="3711" w:type="dxa"/>
          </w:tcPr>
          <w:p w14:paraId="77047B88" w14:textId="27334EFF" w:rsidR="005A1A0F" w:rsidRPr="00656CB6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Türkei</w:t>
            </w:r>
          </w:p>
        </w:tc>
        <w:tc>
          <w:tcPr>
            <w:tcW w:w="3711" w:type="dxa"/>
          </w:tcPr>
          <w:p w14:paraId="0203F9FC" w14:textId="03CCE139" w:rsidR="005A1A0F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China</w:t>
            </w:r>
          </w:p>
        </w:tc>
        <w:tc>
          <w:tcPr>
            <w:tcW w:w="3906" w:type="dxa"/>
          </w:tcPr>
          <w:p w14:paraId="6D99E979" w14:textId="11484053" w:rsidR="005A1A0F" w:rsidRDefault="005A1A0F" w:rsidP="005A1A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Deutschland</w:t>
            </w:r>
          </w:p>
        </w:tc>
      </w:tr>
      <w:tr w:rsidR="00F13F11" w14:paraId="79DDAA8D" w14:textId="77777777" w:rsidTr="005A1A0F">
        <w:tc>
          <w:tcPr>
            <w:tcW w:w="2798" w:type="dxa"/>
          </w:tcPr>
          <w:p w14:paraId="783703C5" w14:textId="0A71413E" w:rsidR="005A1A0F" w:rsidRDefault="00AF4D58" w:rsidP="005A1A0F">
            <w:pPr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Siegel</w:t>
            </w:r>
            <w:r w:rsidR="004726DF">
              <w:rPr>
                <w:rFonts w:ascii="Arial" w:hAnsi="Arial" w:cs="Arial"/>
                <w:b/>
                <w:sz w:val="36"/>
              </w:rPr>
              <w:t>*</w:t>
            </w:r>
            <w:r>
              <w:rPr>
                <w:rFonts w:ascii="Arial" w:hAnsi="Arial" w:cs="Arial"/>
                <w:b/>
                <w:sz w:val="36"/>
              </w:rPr>
              <w:t xml:space="preserve"> </w:t>
            </w:r>
          </w:p>
        </w:tc>
        <w:tc>
          <w:tcPr>
            <w:tcW w:w="3711" w:type="dxa"/>
          </w:tcPr>
          <w:p w14:paraId="719895DF" w14:textId="492E3996" w:rsidR="00BF4449" w:rsidRDefault="00814324" w:rsidP="001112A7">
            <w:pPr>
              <w:rPr>
                <w:noProof/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6DCF6EBD" wp14:editId="6DDFA16A">
                  <wp:extent cx="819150" cy="793664"/>
                  <wp:effectExtent l="0" t="0" r="0" b="6985"/>
                  <wp:docPr id="7" name="Grafik 7" descr="Cradle to cra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radle to crad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6" cy="813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1" w:type="dxa"/>
          </w:tcPr>
          <w:p w14:paraId="05BA8F37" w14:textId="13688B1F" w:rsidR="005A1A0F" w:rsidRDefault="005A1A0F" w:rsidP="005A1A0F">
            <w:pPr>
              <w:rPr>
                <w:noProof/>
                <w:lang w:eastAsia="de-DE"/>
              </w:rPr>
            </w:pPr>
          </w:p>
        </w:tc>
        <w:tc>
          <w:tcPr>
            <w:tcW w:w="3906" w:type="dxa"/>
          </w:tcPr>
          <w:p w14:paraId="6114E68D" w14:textId="73A302CB" w:rsidR="005A1A0F" w:rsidRDefault="001F12E6" w:rsidP="005A1A0F">
            <w:pPr>
              <w:rPr>
                <w:noProof/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5CCD623E" wp14:editId="70301141">
                  <wp:extent cx="1266825" cy="844550"/>
                  <wp:effectExtent l="0" t="0" r="9525" b="0"/>
                  <wp:docPr id="2" name="Grafik 2" descr="OEKO-TEX Made in 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EKO-TEX Made in 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090" cy="85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7B38CE" w14:textId="3C481EEE" w:rsidR="000A6CDC" w:rsidRPr="004153D5" w:rsidRDefault="004153D5">
      <w:pPr>
        <w:rPr>
          <w:b/>
          <w:bCs/>
          <w:sz w:val="36"/>
          <w:szCs w:val="36"/>
        </w:rPr>
      </w:pPr>
      <w:r w:rsidRPr="004153D5">
        <w:rPr>
          <w:b/>
          <w:bCs/>
          <w:sz w:val="36"/>
          <w:szCs w:val="36"/>
        </w:rPr>
        <w:lastRenderedPageBreak/>
        <w:t>Produktinformationen</w:t>
      </w:r>
    </w:p>
    <w:p w14:paraId="3F145BB9" w14:textId="0B0F8E0B" w:rsidR="000E1754" w:rsidRDefault="000E175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4153D5" w14:paraId="7290FFE8" w14:textId="77777777" w:rsidTr="00E938DB">
        <w:tc>
          <w:tcPr>
            <w:tcW w:w="3569" w:type="dxa"/>
          </w:tcPr>
          <w:p w14:paraId="71AABC50" w14:textId="13EE8C53" w:rsidR="004153D5" w:rsidRDefault="004153D5" w:rsidP="004153D5"/>
        </w:tc>
        <w:tc>
          <w:tcPr>
            <w:tcW w:w="3569" w:type="dxa"/>
            <w:shd w:val="clear" w:color="auto" w:fill="D9D9D9" w:themeFill="background1" w:themeFillShade="D9"/>
          </w:tcPr>
          <w:p w14:paraId="3E073615" w14:textId="5BA58B7A" w:rsidR="004153D5" w:rsidRPr="00E938DB" w:rsidRDefault="004F7A3D" w:rsidP="00E938DB">
            <w:pPr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Centauro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Impex</w:t>
            </w:r>
            <w:proofErr w:type="spellEnd"/>
            <w:r>
              <w:rPr>
                <w:sz w:val="36"/>
                <w:szCs w:val="36"/>
              </w:rPr>
              <w:t xml:space="preserve"> AG</w:t>
            </w:r>
          </w:p>
        </w:tc>
        <w:tc>
          <w:tcPr>
            <w:tcW w:w="3569" w:type="dxa"/>
            <w:shd w:val="clear" w:color="auto" w:fill="D9D9D9" w:themeFill="background1" w:themeFillShade="D9"/>
          </w:tcPr>
          <w:p w14:paraId="35B2A88F" w14:textId="15DADEA3" w:rsidR="004153D5" w:rsidRPr="00F13F11" w:rsidRDefault="00F13F11" w:rsidP="00E938DB">
            <w:pPr>
              <w:jc w:val="center"/>
              <w:rPr>
                <w:b/>
                <w:bCs/>
                <w:sz w:val="36"/>
                <w:szCs w:val="36"/>
              </w:rPr>
            </w:pPr>
            <w:r w:rsidRPr="00F13F11">
              <w:rPr>
                <w:b/>
                <w:bCs/>
                <w:sz w:val="28"/>
                <w:szCs w:val="28"/>
              </w:rPr>
              <w:t>JIAN</w:t>
            </w:r>
            <w:r w:rsidR="008027E0">
              <w:rPr>
                <w:b/>
                <w:bCs/>
                <w:sz w:val="28"/>
                <w:szCs w:val="28"/>
              </w:rPr>
              <w:t>G</w:t>
            </w:r>
            <w:r w:rsidRPr="00F13F11">
              <w:rPr>
                <w:b/>
                <w:bCs/>
                <w:sz w:val="28"/>
                <w:szCs w:val="28"/>
              </w:rPr>
              <w:t>XI WELL FITTING CLOTHING</w:t>
            </w:r>
            <w:r w:rsidR="008027E0">
              <w:rPr>
                <w:b/>
                <w:bCs/>
                <w:sz w:val="28"/>
                <w:szCs w:val="28"/>
              </w:rPr>
              <w:t xml:space="preserve"> Co Ltd.</w:t>
            </w:r>
          </w:p>
        </w:tc>
        <w:tc>
          <w:tcPr>
            <w:tcW w:w="3570" w:type="dxa"/>
            <w:shd w:val="clear" w:color="auto" w:fill="D9D9D9" w:themeFill="background1" w:themeFillShade="D9"/>
          </w:tcPr>
          <w:p w14:paraId="21F94321" w14:textId="3F12494F" w:rsidR="004153D5" w:rsidRPr="00E938DB" w:rsidRDefault="00F13F11" w:rsidP="00E938DB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Enzian Mountain</w:t>
            </w:r>
          </w:p>
        </w:tc>
      </w:tr>
      <w:tr w:rsidR="004153D5" w14:paraId="393F18DF" w14:textId="77777777" w:rsidTr="000E1754">
        <w:tc>
          <w:tcPr>
            <w:tcW w:w="3569" w:type="dxa"/>
          </w:tcPr>
          <w:p w14:paraId="3FB66CF4" w14:textId="42F8D90A" w:rsidR="004153D5" w:rsidRPr="00E938DB" w:rsidRDefault="004153D5" w:rsidP="004153D5">
            <w:pPr>
              <w:rPr>
                <w:b/>
                <w:bCs/>
              </w:rPr>
            </w:pPr>
            <w:r w:rsidRPr="00E938DB">
              <w:rPr>
                <w:b/>
                <w:bCs/>
              </w:rPr>
              <w:t>Materialzusammensetzung</w:t>
            </w:r>
          </w:p>
        </w:tc>
        <w:tc>
          <w:tcPr>
            <w:tcW w:w="3569" w:type="dxa"/>
          </w:tcPr>
          <w:p w14:paraId="547EA847" w14:textId="3CEDFB4D" w:rsidR="004153D5" w:rsidRDefault="001D1D59" w:rsidP="004153D5">
            <w:r>
              <w:t>65</w:t>
            </w:r>
            <w:r w:rsidR="004153D5">
              <w:t xml:space="preserve"> % </w:t>
            </w:r>
            <w:r>
              <w:t>Merino</w:t>
            </w:r>
            <w:r w:rsidR="004153D5">
              <w:t xml:space="preserve">wolle, </w:t>
            </w:r>
            <w:r>
              <w:t>35</w:t>
            </w:r>
            <w:r w:rsidR="004153D5">
              <w:t xml:space="preserve"> % </w:t>
            </w:r>
            <w:proofErr w:type="spellStart"/>
            <w:r>
              <w:t>Lyocell</w:t>
            </w:r>
            <w:proofErr w:type="spellEnd"/>
          </w:p>
        </w:tc>
        <w:tc>
          <w:tcPr>
            <w:tcW w:w="3569" w:type="dxa"/>
          </w:tcPr>
          <w:p w14:paraId="1A0A8B41" w14:textId="7DF0F4BE" w:rsidR="004153D5" w:rsidRDefault="001D1D59" w:rsidP="004153D5">
            <w:r>
              <w:t>100 %</w:t>
            </w:r>
            <w:r w:rsidR="00677A04">
              <w:t xml:space="preserve"> recycelter </w:t>
            </w:r>
            <w:r>
              <w:t>Polyester</w:t>
            </w:r>
          </w:p>
        </w:tc>
        <w:tc>
          <w:tcPr>
            <w:tcW w:w="3570" w:type="dxa"/>
          </w:tcPr>
          <w:p w14:paraId="218CFFD3" w14:textId="7ED972A5" w:rsidR="004153D5" w:rsidRDefault="00677A04" w:rsidP="004153D5">
            <w:r>
              <w:t xml:space="preserve">44% </w:t>
            </w:r>
            <w:r w:rsidR="001112A7">
              <w:t>Merinow</w:t>
            </w:r>
            <w:r>
              <w:t xml:space="preserve">olle, 43% </w:t>
            </w:r>
            <w:proofErr w:type="spellStart"/>
            <w:r>
              <w:t>Lyocell</w:t>
            </w:r>
            <w:proofErr w:type="spellEnd"/>
            <w:r>
              <w:t>, 13% Polyamid</w:t>
            </w:r>
          </w:p>
        </w:tc>
      </w:tr>
      <w:tr w:rsidR="004153D5" w14:paraId="7CA1CAED" w14:textId="77777777" w:rsidTr="000E1754">
        <w:tc>
          <w:tcPr>
            <w:tcW w:w="3569" w:type="dxa"/>
          </w:tcPr>
          <w:p w14:paraId="44A9E6F9" w14:textId="7A852B32" w:rsidR="004153D5" w:rsidRPr="00E938DB" w:rsidRDefault="004153D5" w:rsidP="004153D5">
            <w:pPr>
              <w:rPr>
                <w:b/>
                <w:bCs/>
              </w:rPr>
            </w:pPr>
            <w:r w:rsidRPr="00E938DB">
              <w:rPr>
                <w:b/>
                <w:bCs/>
              </w:rPr>
              <w:t>Eigenschaften</w:t>
            </w:r>
          </w:p>
        </w:tc>
        <w:tc>
          <w:tcPr>
            <w:tcW w:w="3569" w:type="dxa"/>
          </w:tcPr>
          <w:p w14:paraId="450EAEA1" w14:textId="7E5BA240" w:rsidR="004153D5" w:rsidRDefault="004153D5" w:rsidP="00127500">
            <w:r>
              <w:t xml:space="preserve">Atmungsaktiv, </w:t>
            </w:r>
            <w:r w:rsidR="001D1D59">
              <w:t>geruchshemmend, temperaturregulierend</w:t>
            </w:r>
            <w:r w:rsidR="00127500">
              <w:t xml:space="preserve">, </w:t>
            </w:r>
            <w:proofErr w:type="spellStart"/>
            <w:r w:rsidR="00127500">
              <w:t>comfortables</w:t>
            </w:r>
            <w:proofErr w:type="spellEnd"/>
            <w:r w:rsidR="00127500">
              <w:t xml:space="preserve"> Tragegefühl</w:t>
            </w:r>
          </w:p>
        </w:tc>
        <w:tc>
          <w:tcPr>
            <w:tcW w:w="3569" w:type="dxa"/>
          </w:tcPr>
          <w:p w14:paraId="5F4E3DF6" w14:textId="7E82AE16" w:rsidR="004153D5" w:rsidRDefault="004153D5" w:rsidP="004153D5">
            <w:r>
              <w:t>Atmungsaktiv, elastisch</w:t>
            </w:r>
            <w:r w:rsidR="00127500">
              <w:t xml:space="preserve">, </w:t>
            </w:r>
            <w:r w:rsidR="00677A04">
              <w:t>schnelltrocknend</w:t>
            </w:r>
          </w:p>
        </w:tc>
        <w:tc>
          <w:tcPr>
            <w:tcW w:w="3570" w:type="dxa"/>
          </w:tcPr>
          <w:p w14:paraId="57AC00A6" w14:textId="2A9BD068" w:rsidR="004153D5" w:rsidRDefault="00677A04" w:rsidP="004153D5">
            <w:r>
              <w:t>kühlend, geruchshemmend, schnelltrocknend, besonders reißfest, atmungsaktiv</w:t>
            </w:r>
          </w:p>
        </w:tc>
      </w:tr>
      <w:tr w:rsidR="00677A04" w14:paraId="4E01A0B5" w14:textId="77777777" w:rsidTr="000E1754">
        <w:tc>
          <w:tcPr>
            <w:tcW w:w="3569" w:type="dxa"/>
          </w:tcPr>
          <w:p w14:paraId="65F2D224" w14:textId="440C7779" w:rsidR="00677A04" w:rsidRPr="00E938DB" w:rsidRDefault="00677A04" w:rsidP="00677A04">
            <w:pPr>
              <w:rPr>
                <w:b/>
                <w:bCs/>
              </w:rPr>
            </w:pPr>
            <w:r w:rsidRPr="00E938DB">
              <w:rPr>
                <w:b/>
                <w:bCs/>
              </w:rPr>
              <w:t>Pflegehinweis</w:t>
            </w:r>
          </w:p>
        </w:tc>
        <w:tc>
          <w:tcPr>
            <w:tcW w:w="3569" w:type="dxa"/>
          </w:tcPr>
          <w:p w14:paraId="2F74AC96" w14:textId="14857079" w:rsidR="00677A04" w:rsidRDefault="00677A04" w:rsidP="00677A04">
            <w:r>
              <w:t xml:space="preserve">Zwischen 30°C und 40°C im Normalwaschgang mit einem </w:t>
            </w:r>
            <w:r w:rsidRPr="001112A7">
              <w:rPr>
                <w:rStyle w:val="Fett"/>
                <w:b w:val="0"/>
                <w:bCs w:val="0"/>
              </w:rPr>
              <w:t>Wollwaschmittel, nicht trocknergeeignet</w:t>
            </w:r>
          </w:p>
        </w:tc>
        <w:tc>
          <w:tcPr>
            <w:tcW w:w="3569" w:type="dxa"/>
          </w:tcPr>
          <w:p w14:paraId="2A0DB37C" w14:textId="1FEADD9F" w:rsidR="00677A04" w:rsidRDefault="00677A04" w:rsidP="00677A04">
            <w:r>
              <w:t>Maschinenwäsche bis 30°C, nicht trocknergeeignet</w:t>
            </w:r>
          </w:p>
        </w:tc>
        <w:tc>
          <w:tcPr>
            <w:tcW w:w="3570" w:type="dxa"/>
          </w:tcPr>
          <w:p w14:paraId="6AAB7057" w14:textId="528E5CBC" w:rsidR="00677A04" w:rsidRDefault="00677A04" w:rsidP="00677A04">
            <w:r>
              <w:t xml:space="preserve">Zwischen 30°C und 40°C im Normalwaschgang mit einem </w:t>
            </w:r>
            <w:r w:rsidRPr="001112A7">
              <w:rPr>
                <w:rStyle w:val="Fett"/>
                <w:b w:val="0"/>
                <w:bCs w:val="0"/>
              </w:rPr>
              <w:t>Wollwaschmittel, nicht trocknergeeignet</w:t>
            </w:r>
          </w:p>
        </w:tc>
      </w:tr>
      <w:tr w:rsidR="00677A04" w14:paraId="58BAB536" w14:textId="77777777" w:rsidTr="000E1754">
        <w:tc>
          <w:tcPr>
            <w:tcW w:w="3569" w:type="dxa"/>
          </w:tcPr>
          <w:p w14:paraId="7531B540" w14:textId="2921B2ED" w:rsidR="00677A04" w:rsidRPr="00E938DB" w:rsidRDefault="00677A04" w:rsidP="00677A04">
            <w:pPr>
              <w:rPr>
                <w:b/>
                <w:bCs/>
              </w:rPr>
            </w:pPr>
            <w:r w:rsidRPr="00E938DB">
              <w:rPr>
                <w:b/>
                <w:bCs/>
              </w:rPr>
              <w:t>Kundenbewertung</w:t>
            </w:r>
          </w:p>
        </w:tc>
        <w:tc>
          <w:tcPr>
            <w:tcW w:w="3569" w:type="dxa"/>
          </w:tcPr>
          <w:p w14:paraId="798B5726" w14:textId="77777777" w:rsidR="00677A04" w:rsidRDefault="00677A04" w:rsidP="00677A04">
            <w:r>
              <w:rPr>
                <w:noProof/>
              </w:rPr>
              <w:drawing>
                <wp:inline distT="0" distB="0" distL="0" distR="0" wp14:anchorId="744E92FE" wp14:editId="056A0606">
                  <wp:extent cx="831850" cy="204365"/>
                  <wp:effectExtent l="0" t="0" r="6350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13160" t="61971" r="66612" b="29194"/>
                          <a:stretch/>
                        </pic:blipFill>
                        <pic:spPr bwMode="auto">
                          <a:xfrm>
                            <a:off x="0" y="0"/>
                            <a:ext cx="838988" cy="2061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4858FD" w14:textId="1C8EBE69" w:rsidR="00677A04" w:rsidRDefault="00677A04" w:rsidP="00677A04">
            <w:r>
              <w:t>4,2 von 5 Sternen</w:t>
            </w:r>
          </w:p>
          <w:p w14:paraId="0F03548F" w14:textId="11F67FAF" w:rsidR="00677A04" w:rsidRDefault="00677A04" w:rsidP="00677A04">
            <w:r>
              <w:t>172 Rezessionen</w:t>
            </w:r>
          </w:p>
        </w:tc>
        <w:tc>
          <w:tcPr>
            <w:tcW w:w="3569" w:type="dxa"/>
          </w:tcPr>
          <w:p w14:paraId="1F8F5789" w14:textId="77777777" w:rsidR="00677A04" w:rsidRDefault="00677A04" w:rsidP="00677A04">
            <w:r>
              <w:rPr>
                <w:noProof/>
              </w:rPr>
              <w:drawing>
                <wp:inline distT="0" distB="0" distL="0" distR="0" wp14:anchorId="733A39FB" wp14:editId="1BCF402E">
                  <wp:extent cx="831850" cy="204365"/>
                  <wp:effectExtent l="0" t="0" r="6350" b="571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13160" t="61971" r="66612" b="29194"/>
                          <a:stretch/>
                        </pic:blipFill>
                        <pic:spPr bwMode="auto">
                          <a:xfrm>
                            <a:off x="0" y="0"/>
                            <a:ext cx="838988" cy="2061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1DD9D7" w14:textId="01EFBA8F" w:rsidR="00677A04" w:rsidRDefault="00677A04" w:rsidP="00677A04">
            <w:r>
              <w:t>3,8 von 5 Sternen</w:t>
            </w:r>
          </w:p>
          <w:p w14:paraId="0DCFB29E" w14:textId="4D1423DE" w:rsidR="00677A04" w:rsidRDefault="00677A04" w:rsidP="00677A04">
            <w:r>
              <w:t>372 Rezessionen</w:t>
            </w:r>
          </w:p>
        </w:tc>
        <w:tc>
          <w:tcPr>
            <w:tcW w:w="3570" w:type="dxa"/>
          </w:tcPr>
          <w:p w14:paraId="0B5FAC91" w14:textId="77777777" w:rsidR="00677A04" w:rsidRDefault="00677A04" w:rsidP="00677A04">
            <w:r>
              <w:rPr>
                <w:noProof/>
              </w:rPr>
              <w:drawing>
                <wp:inline distT="0" distB="0" distL="0" distR="0" wp14:anchorId="7575D02C" wp14:editId="43C00E69">
                  <wp:extent cx="831850" cy="204365"/>
                  <wp:effectExtent l="0" t="0" r="6350" b="571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13160" t="61971" r="66612" b="29194"/>
                          <a:stretch/>
                        </pic:blipFill>
                        <pic:spPr bwMode="auto">
                          <a:xfrm>
                            <a:off x="0" y="0"/>
                            <a:ext cx="838988" cy="2061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6BF2D7" w14:textId="56030B2A" w:rsidR="00677A04" w:rsidRDefault="00677A04" w:rsidP="00677A04">
            <w:r>
              <w:t>4,0 von 5 Sternen</w:t>
            </w:r>
          </w:p>
          <w:p w14:paraId="74040181" w14:textId="4DD0237F" w:rsidR="00677A04" w:rsidRDefault="00677A04" w:rsidP="00677A04">
            <w:r>
              <w:t>17 Rezessionen</w:t>
            </w:r>
          </w:p>
        </w:tc>
      </w:tr>
    </w:tbl>
    <w:p w14:paraId="4210503A" w14:textId="264A6612" w:rsidR="004153D5" w:rsidRPr="00A61E42" w:rsidRDefault="004153D5" w:rsidP="00FE7F0B"/>
    <w:sectPr w:rsidR="004153D5" w:rsidRPr="00A61E42" w:rsidSect="00D82E9D">
      <w:footerReference w:type="default" r:id="rId11"/>
      <w:pgSz w:w="16838" w:h="11906" w:orient="landscape"/>
      <w:pgMar w:top="1417" w:right="1417" w:bottom="851" w:left="1134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C5F7A" w14:textId="77777777" w:rsidR="00420C75" w:rsidRDefault="00420C75" w:rsidP="0012252D">
      <w:pPr>
        <w:spacing w:after="0" w:line="240" w:lineRule="auto"/>
      </w:pPr>
      <w:r>
        <w:separator/>
      </w:r>
    </w:p>
  </w:endnote>
  <w:endnote w:type="continuationSeparator" w:id="0">
    <w:p w14:paraId="0C941958" w14:textId="77777777" w:rsidR="00420C75" w:rsidRDefault="00420C75" w:rsidP="0012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BF16B" w14:textId="7EE537C7" w:rsidR="004726DF" w:rsidRDefault="004726DF" w:rsidP="004726DF">
    <w:pPr>
      <w:pStyle w:val="Fuzeile"/>
      <w:ind w:left="720"/>
    </w:pPr>
    <w:r>
      <w:t>* Informationen zu den Siegeln unter www.siegelklarheit.de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965E" w14:textId="77777777" w:rsidR="00420C75" w:rsidRDefault="00420C75" w:rsidP="0012252D">
      <w:pPr>
        <w:spacing w:after="0" w:line="240" w:lineRule="auto"/>
      </w:pPr>
      <w:r>
        <w:separator/>
      </w:r>
    </w:p>
  </w:footnote>
  <w:footnote w:type="continuationSeparator" w:id="0">
    <w:p w14:paraId="2049F22F" w14:textId="77777777" w:rsidR="00420C75" w:rsidRDefault="00420C75" w:rsidP="00122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E4F80"/>
    <w:multiLevelType w:val="hybridMultilevel"/>
    <w:tmpl w:val="0F26A094"/>
    <w:lvl w:ilvl="0" w:tplc="37FC17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A6BE7"/>
    <w:multiLevelType w:val="hybridMultilevel"/>
    <w:tmpl w:val="BC6AC158"/>
    <w:lvl w:ilvl="0" w:tplc="E8A6D7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52D"/>
    <w:rsid w:val="00014060"/>
    <w:rsid w:val="000A6CDC"/>
    <w:rsid w:val="000E1754"/>
    <w:rsid w:val="001112A7"/>
    <w:rsid w:val="0012252D"/>
    <w:rsid w:val="00127500"/>
    <w:rsid w:val="00162E37"/>
    <w:rsid w:val="00190630"/>
    <w:rsid w:val="001A3B98"/>
    <w:rsid w:val="001B45E4"/>
    <w:rsid w:val="001D1D59"/>
    <w:rsid w:val="001E00ED"/>
    <w:rsid w:val="001F12E6"/>
    <w:rsid w:val="001F6739"/>
    <w:rsid w:val="00285598"/>
    <w:rsid w:val="0032112A"/>
    <w:rsid w:val="00352488"/>
    <w:rsid w:val="004153D5"/>
    <w:rsid w:val="00420C75"/>
    <w:rsid w:val="00435DB5"/>
    <w:rsid w:val="004512CC"/>
    <w:rsid w:val="004726DF"/>
    <w:rsid w:val="004F7A3D"/>
    <w:rsid w:val="0058747C"/>
    <w:rsid w:val="005A1A0F"/>
    <w:rsid w:val="005C6CD9"/>
    <w:rsid w:val="005E14AD"/>
    <w:rsid w:val="005F4E25"/>
    <w:rsid w:val="006417A6"/>
    <w:rsid w:val="00677A04"/>
    <w:rsid w:val="006A4EEA"/>
    <w:rsid w:val="006B0446"/>
    <w:rsid w:val="006D6B64"/>
    <w:rsid w:val="006E30CC"/>
    <w:rsid w:val="006E377B"/>
    <w:rsid w:val="0070039B"/>
    <w:rsid w:val="007645E2"/>
    <w:rsid w:val="007E38ED"/>
    <w:rsid w:val="008027E0"/>
    <w:rsid w:val="00814324"/>
    <w:rsid w:val="00823613"/>
    <w:rsid w:val="00840D7E"/>
    <w:rsid w:val="008477C6"/>
    <w:rsid w:val="00903616"/>
    <w:rsid w:val="00934118"/>
    <w:rsid w:val="00943A50"/>
    <w:rsid w:val="00957EB3"/>
    <w:rsid w:val="00965371"/>
    <w:rsid w:val="009727C8"/>
    <w:rsid w:val="009B02D2"/>
    <w:rsid w:val="00A52E1F"/>
    <w:rsid w:val="00A61E42"/>
    <w:rsid w:val="00AA28A4"/>
    <w:rsid w:val="00AD0E3B"/>
    <w:rsid w:val="00AD6D52"/>
    <w:rsid w:val="00AE40CE"/>
    <w:rsid w:val="00AF4D58"/>
    <w:rsid w:val="00B0123A"/>
    <w:rsid w:val="00B24E6D"/>
    <w:rsid w:val="00B614B6"/>
    <w:rsid w:val="00B616F3"/>
    <w:rsid w:val="00BD1610"/>
    <w:rsid w:val="00BD1B36"/>
    <w:rsid w:val="00BF4449"/>
    <w:rsid w:val="00BF69ED"/>
    <w:rsid w:val="00C42131"/>
    <w:rsid w:val="00C44F5A"/>
    <w:rsid w:val="00CB4EBC"/>
    <w:rsid w:val="00CF4C04"/>
    <w:rsid w:val="00D166F4"/>
    <w:rsid w:val="00D82E9D"/>
    <w:rsid w:val="00D84CDA"/>
    <w:rsid w:val="00E20600"/>
    <w:rsid w:val="00E93069"/>
    <w:rsid w:val="00E938DB"/>
    <w:rsid w:val="00F11C37"/>
    <w:rsid w:val="00F13F11"/>
    <w:rsid w:val="00F54CE5"/>
    <w:rsid w:val="00F776E1"/>
    <w:rsid w:val="00FE7F0B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A18870"/>
  <w15:chartTrackingRefBased/>
  <w15:docId w15:val="{B98EBF4D-89D5-4574-9DC1-E18DB54F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F44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2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252D"/>
  </w:style>
  <w:style w:type="paragraph" w:styleId="Fuzeile">
    <w:name w:val="footer"/>
    <w:basedOn w:val="Standard"/>
    <w:link w:val="FuzeileZchn"/>
    <w:uiPriority w:val="99"/>
    <w:unhideWhenUsed/>
    <w:rsid w:val="00122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252D"/>
  </w:style>
  <w:style w:type="paragraph" w:styleId="KeinLeerraum">
    <w:name w:val="No Spacing"/>
    <w:uiPriority w:val="1"/>
    <w:qFormat/>
    <w:rsid w:val="00B616F3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28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D6B6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F444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677A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1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6BC1D-3DB6-46E9-9AFD-F9449F20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Maria Dangelmaier</cp:lastModifiedBy>
  <cp:revision>11</cp:revision>
  <cp:lastPrinted>2021-06-13T13:58:00Z</cp:lastPrinted>
  <dcterms:created xsi:type="dcterms:W3CDTF">2021-06-03T13:07:00Z</dcterms:created>
  <dcterms:modified xsi:type="dcterms:W3CDTF">2021-09-27T18:40:00Z</dcterms:modified>
</cp:coreProperties>
</file>