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7F17D" w14:textId="77777777" w:rsidR="004748BA" w:rsidRDefault="004748BA" w:rsidP="004748BA">
      <w:pPr>
        <w:pStyle w:val="berschrift4"/>
        <w:ind w:left="0" w:firstLine="0"/>
      </w:pPr>
      <w:bookmarkStart w:id="0" w:name="_Hlk147002423"/>
    </w:p>
    <w:p w14:paraId="27F80494" w14:textId="140F01E5" w:rsidR="004748BA" w:rsidRDefault="004748BA" w:rsidP="004748BA">
      <w:pPr>
        <w:spacing w:after="120" w:line="23" w:lineRule="atLeast"/>
        <w:rPr>
          <w:rFonts w:eastAsia="Times New Roman" w:cs="Arial"/>
          <w:b/>
          <w:bCs/>
        </w:rPr>
      </w:pPr>
      <w:bookmarkStart w:id="1" w:name="_Hlk108102859"/>
      <w:r>
        <w:rPr>
          <w:rFonts w:eastAsia="Times New Roman" w:cs="Arial"/>
          <w:b/>
          <w:bCs/>
        </w:rPr>
        <w:t xml:space="preserve">LF </w:t>
      </w:r>
      <w:r w:rsidR="00D22712">
        <w:rPr>
          <w:rFonts w:eastAsia="Times New Roman" w:cs="Arial"/>
          <w:b/>
          <w:bCs/>
        </w:rPr>
        <w:t>9: Geschäftsprozesse erfassen und dokumentieren</w:t>
      </w:r>
    </w:p>
    <w:p w14:paraId="70D47622" w14:textId="77777777" w:rsidR="004748BA" w:rsidRDefault="004748BA" w:rsidP="004748BA">
      <w:pPr>
        <w:autoSpaceDE w:val="0"/>
        <w:autoSpaceDN w:val="0"/>
        <w:adjustRightInd w:val="0"/>
        <w:spacing w:after="120"/>
        <w:rPr>
          <w:rFonts w:cs="Arial"/>
          <w:bCs/>
          <w:szCs w:val="24"/>
        </w:rPr>
      </w:pPr>
      <w:r>
        <w:rPr>
          <w:rStyle w:val="docy"/>
          <w:rFonts w:cs="Arial"/>
          <w:color w:val="000000"/>
          <w:szCs w:val="20"/>
        </w:rPr>
        <w:t>Die nachstehenden Kompetenzformulierungen beziehe</w:t>
      </w:r>
      <w:r>
        <w:rPr>
          <w:rFonts w:cs="Arial"/>
          <w:color w:val="000000"/>
          <w:szCs w:val="20"/>
        </w:rPr>
        <w:t xml:space="preserve">n sich vornehmlich auf die Fachkompetenz. Weitere Aspekte der Handlungskompetenz werden hier nur fallweise aufgeführt. Bei den formulierten Kompetenzen handelt es sich um einen Vorschlag des Autorenteams. Daraus ist keine Verbindlichkeit abzuleiten. Ebenso ist es den unterrichtenden Lehrkräften freigestellt, eigene pädagogisch-didaktische Überlegungen umzusetzen. </w:t>
      </w:r>
    </w:p>
    <w:p w14:paraId="21C4E46C" w14:textId="77777777" w:rsidR="004748BA" w:rsidRDefault="004748BA" w:rsidP="004748BA">
      <w:pPr>
        <w:autoSpaceDE w:val="0"/>
        <w:autoSpaceDN w:val="0"/>
        <w:adjustRightInd w:val="0"/>
        <w:spacing w:after="120"/>
        <w:rPr>
          <w:rStyle w:val="docy"/>
          <w:szCs w:val="20"/>
          <w:u w:val="single"/>
        </w:rPr>
      </w:pPr>
      <w:r>
        <w:rPr>
          <w:rStyle w:val="docy"/>
          <w:u w:val="single"/>
        </w:rPr>
        <w:t>Hinweise:</w:t>
      </w:r>
    </w:p>
    <w:p w14:paraId="197BD6A2" w14:textId="77777777" w:rsidR="004748BA" w:rsidRDefault="004748BA" w:rsidP="004748BA">
      <w:pPr>
        <w:autoSpaceDE w:val="0"/>
        <w:autoSpaceDN w:val="0"/>
        <w:adjustRightInd w:val="0"/>
        <w:spacing w:after="120"/>
        <w:rPr>
          <w:bCs/>
          <w:szCs w:val="24"/>
        </w:rPr>
      </w:pPr>
      <w:r>
        <w:rPr>
          <w:rFonts w:cs="Arial"/>
          <w:bCs/>
          <w:szCs w:val="24"/>
        </w:rPr>
        <w:t>Die angegebenen Zeitrichtwerte dienen der Orientierung, sie werden sich an die unterrichtliche Praxis anpassen.</w:t>
      </w:r>
    </w:p>
    <w:p w14:paraId="3EE5BEB2" w14:textId="77777777" w:rsidR="004748BA" w:rsidRDefault="004748BA" w:rsidP="004748BA">
      <w:pPr>
        <w:spacing w:after="120"/>
        <w:rPr>
          <w:rStyle w:val="docy"/>
          <w:szCs w:val="20"/>
        </w:rPr>
      </w:pPr>
      <w:r>
        <w:rPr>
          <w:rStyle w:val="docy"/>
        </w:rPr>
        <w:t>Zum Zeitpunkt der Erstellung der Lernfeldstrukturanalyse waren sowohl der Rahmenlehrplan als auch die bayerische Lehrplanrichtlinie veröffentlicht, jedoch lagen noch keine Prüfungskataloge oder ähnliches vor.</w:t>
      </w:r>
    </w:p>
    <w:p w14:paraId="0ED19533" w14:textId="77777777" w:rsidR="004748BA" w:rsidRDefault="004748BA" w:rsidP="004748BA">
      <w:pPr>
        <w:autoSpaceDE w:val="0"/>
        <w:autoSpaceDN w:val="0"/>
        <w:adjustRightInd w:val="0"/>
        <w:spacing w:after="120"/>
        <w:rPr>
          <w:bCs/>
        </w:rPr>
      </w:pPr>
      <w:r>
        <w:rPr>
          <w:rFonts w:cs="Arial"/>
          <w:bCs/>
        </w:rPr>
        <w:t>Abweichungen bei den Kompetenzformulierungen gegenüber der Lehrplanrichtlinie dienen der besseren Lesbarkeit, es ergeben sich daraus keine inhaltlichen Differenzen.</w:t>
      </w:r>
    </w:p>
    <w:p w14:paraId="19557389" w14:textId="77777777" w:rsidR="004748BA" w:rsidRDefault="004748BA" w:rsidP="004748BA">
      <w:pPr>
        <w:autoSpaceDE w:val="0"/>
        <w:autoSpaceDN w:val="0"/>
        <w:adjustRightInd w:val="0"/>
        <w:spacing w:after="120"/>
        <w:rPr>
          <w:rFonts w:cs="Arial"/>
          <w:b/>
          <w:bCs/>
          <w:sz w:val="22"/>
        </w:rPr>
      </w:pPr>
    </w:p>
    <w:p w14:paraId="7E3E1679" w14:textId="77777777" w:rsidR="004748BA" w:rsidRDefault="004748BA" w:rsidP="004748BA"/>
    <w:p w14:paraId="2EF119A4" w14:textId="77777777" w:rsidR="004748BA" w:rsidRDefault="004748BA" w:rsidP="004748BA"/>
    <w:p w14:paraId="727181D1" w14:textId="77777777" w:rsidR="004748BA" w:rsidRDefault="004748BA" w:rsidP="004748BA"/>
    <w:p w14:paraId="078E1595" w14:textId="77777777" w:rsidR="004748BA" w:rsidRDefault="004748BA" w:rsidP="004748BA"/>
    <w:p w14:paraId="70DEA2E8" w14:textId="77777777" w:rsidR="004748BA" w:rsidRDefault="004748BA" w:rsidP="004748BA">
      <w:pPr>
        <w:spacing w:after="0" w:line="240" w:lineRule="auto"/>
        <w:rPr>
          <w:rFonts w:ascii="Times New Roman" w:eastAsia="Times New Roman" w:hAnsi="Times New Roman"/>
          <w:szCs w:val="24"/>
          <w:lang w:eastAsia="de-DE"/>
        </w:rPr>
      </w:pPr>
      <w:r>
        <w:rPr>
          <w:rFonts w:eastAsia="Times New Roman" w:cs="Arial"/>
          <w:b/>
          <w:bCs/>
          <w:color w:val="000000"/>
          <w:sz w:val="20"/>
          <w:szCs w:val="20"/>
          <w:lang w:eastAsia="de-DE"/>
        </w:rPr>
        <w:t>Autorenteam:</w:t>
      </w:r>
    </w:p>
    <w:p w14:paraId="281C9DD0" w14:textId="77777777" w:rsidR="004748BA" w:rsidRDefault="004748BA" w:rsidP="004748BA">
      <w:pPr>
        <w:spacing w:after="0" w:line="240" w:lineRule="auto"/>
        <w:rPr>
          <w:rFonts w:eastAsia="Times New Roman" w:cs="Arial"/>
          <w:sz w:val="20"/>
          <w:szCs w:val="20"/>
          <w:lang w:eastAsia="de-DE"/>
        </w:rPr>
      </w:pPr>
      <w:r>
        <w:rPr>
          <w:rFonts w:eastAsia="Times New Roman" w:cs="Arial"/>
          <w:sz w:val="20"/>
          <w:szCs w:val="20"/>
          <w:lang w:eastAsia="de-DE"/>
        </w:rPr>
        <w:t xml:space="preserve">Wilhelm </w:t>
      </w:r>
      <w:proofErr w:type="spellStart"/>
      <w:r>
        <w:rPr>
          <w:rFonts w:eastAsia="Times New Roman" w:cs="Arial"/>
          <w:sz w:val="20"/>
          <w:szCs w:val="20"/>
          <w:lang w:eastAsia="de-DE"/>
        </w:rPr>
        <w:t>Fensel</w:t>
      </w:r>
      <w:proofErr w:type="spellEnd"/>
    </w:p>
    <w:p w14:paraId="6CDEEE08" w14:textId="77777777" w:rsidR="004748BA" w:rsidRDefault="004748BA" w:rsidP="004748BA">
      <w:pPr>
        <w:spacing w:after="0" w:line="240" w:lineRule="auto"/>
        <w:rPr>
          <w:rFonts w:eastAsia="Times New Roman" w:cs="Arial"/>
          <w:sz w:val="20"/>
          <w:szCs w:val="20"/>
          <w:lang w:eastAsia="de-DE"/>
        </w:rPr>
      </w:pPr>
      <w:r>
        <w:rPr>
          <w:rFonts w:eastAsia="Times New Roman" w:cs="Arial"/>
          <w:sz w:val="20"/>
          <w:szCs w:val="20"/>
          <w:lang w:eastAsia="de-DE"/>
        </w:rPr>
        <w:t>Fred Kohlenberger</w:t>
      </w:r>
    </w:p>
    <w:p w14:paraId="3F5E8EF5" w14:textId="77777777" w:rsidR="004748BA" w:rsidRDefault="004748BA" w:rsidP="004748BA">
      <w:pPr>
        <w:spacing w:after="0" w:line="240" w:lineRule="auto"/>
        <w:rPr>
          <w:rFonts w:eastAsia="Times New Roman" w:cs="Arial"/>
          <w:sz w:val="20"/>
          <w:szCs w:val="20"/>
          <w:lang w:eastAsia="de-DE"/>
        </w:rPr>
      </w:pPr>
      <w:r>
        <w:rPr>
          <w:rFonts w:eastAsia="Times New Roman" w:cs="Arial"/>
          <w:sz w:val="20"/>
          <w:szCs w:val="20"/>
          <w:lang w:eastAsia="de-DE"/>
        </w:rPr>
        <w:t>Harald Rank</w:t>
      </w:r>
    </w:p>
    <w:p w14:paraId="299F3621" w14:textId="77777777" w:rsidR="004748BA" w:rsidRDefault="004748BA" w:rsidP="004748BA">
      <w:pPr>
        <w:spacing w:after="0" w:line="240" w:lineRule="auto"/>
        <w:rPr>
          <w:rFonts w:eastAsia="Times New Roman" w:cs="Arial"/>
          <w:sz w:val="20"/>
          <w:szCs w:val="20"/>
          <w:lang w:eastAsia="de-DE"/>
        </w:rPr>
      </w:pPr>
      <w:r>
        <w:rPr>
          <w:rFonts w:eastAsia="Times New Roman" w:cs="Arial"/>
          <w:sz w:val="20"/>
          <w:szCs w:val="20"/>
          <w:lang w:eastAsia="de-DE"/>
        </w:rPr>
        <w:t>Matthias Stecher</w:t>
      </w:r>
      <w:bookmarkEnd w:id="0"/>
      <w:bookmarkEnd w:id="1"/>
    </w:p>
    <w:p w14:paraId="46743213" w14:textId="688388E7" w:rsidR="1CE5AAA0" w:rsidRDefault="1CE5AAA0" w:rsidP="1CE5AAA0">
      <w:pPr>
        <w:spacing w:after="0" w:line="240" w:lineRule="auto"/>
        <w:rPr>
          <w:szCs w:val="24"/>
        </w:rPr>
      </w:pPr>
    </w:p>
    <w:p w14:paraId="62B6DA81" w14:textId="5B33066F" w:rsidR="1CE5AAA0" w:rsidRDefault="1CE5AAA0" w:rsidP="1CE5AAA0">
      <w:pPr>
        <w:spacing w:after="0" w:line="240" w:lineRule="auto"/>
        <w:rPr>
          <w:szCs w:val="24"/>
        </w:rPr>
      </w:pPr>
    </w:p>
    <w:tbl>
      <w:tblPr>
        <w:tblpPr w:leftFromText="141" w:rightFromText="141" w:vertAnchor="page" w:horzAnchor="margin" w:tblpY="1659"/>
        <w:tblW w:w="14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856"/>
        <w:gridCol w:w="2237"/>
        <w:gridCol w:w="2010"/>
        <w:gridCol w:w="2483"/>
        <w:gridCol w:w="2729"/>
      </w:tblGrid>
      <w:tr w:rsidR="00F205DA" w:rsidRPr="004748BA" w14:paraId="547CCDDF" w14:textId="77777777" w:rsidTr="004748BA">
        <w:trPr>
          <w:trHeight w:val="85"/>
        </w:trPr>
        <w:tc>
          <w:tcPr>
            <w:tcW w:w="14287" w:type="dxa"/>
            <w:gridSpan w:val="6"/>
            <w:tcBorders>
              <w:top w:val="single" w:sz="4" w:space="0" w:color="000000"/>
            </w:tcBorders>
          </w:tcPr>
          <w:p w14:paraId="5BBCF770" w14:textId="1DAF358F" w:rsidR="00F205DA" w:rsidRPr="004748BA" w:rsidRDefault="00F205DA" w:rsidP="004748BA">
            <w:pPr>
              <w:spacing w:after="120" w:line="240" w:lineRule="auto"/>
              <w:rPr>
                <w:rFonts w:cs="Arial"/>
                <w:b/>
                <w:bCs/>
                <w:szCs w:val="24"/>
                <w:lang w:eastAsia="de-DE"/>
              </w:rPr>
            </w:pPr>
            <w:r w:rsidRPr="004748BA">
              <w:rPr>
                <w:rFonts w:cs="Arial"/>
                <w:b/>
                <w:bCs/>
                <w:szCs w:val="24"/>
                <w:lang w:eastAsia="de-DE"/>
              </w:rPr>
              <w:lastRenderedPageBreak/>
              <w:t>LF 9</w:t>
            </w:r>
            <w:r w:rsidR="00D22712">
              <w:rPr>
                <w:rFonts w:cs="Arial"/>
                <w:b/>
                <w:bCs/>
                <w:szCs w:val="24"/>
                <w:lang w:eastAsia="de-DE"/>
              </w:rPr>
              <w:t>:</w:t>
            </w:r>
            <w:r w:rsidRPr="004748BA">
              <w:rPr>
                <w:rFonts w:cs="Arial"/>
                <w:b/>
                <w:bCs/>
                <w:szCs w:val="24"/>
                <w:lang w:eastAsia="de-DE"/>
              </w:rPr>
              <w:t xml:space="preserve"> Geschäftsprozesse erfassen und dokumentieren </w:t>
            </w:r>
          </w:p>
          <w:p w14:paraId="062BAC47" w14:textId="62FB9575" w:rsidR="00F205DA" w:rsidRPr="00D22712" w:rsidRDefault="00F205DA" w:rsidP="004748BA">
            <w:pPr>
              <w:spacing w:after="120" w:line="240" w:lineRule="auto"/>
              <w:rPr>
                <w:rFonts w:cs="Arial"/>
                <w:bCs/>
                <w:szCs w:val="24"/>
              </w:rPr>
            </w:pPr>
            <w:r w:rsidRPr="00D22712">
              <w:rPr>
                <w:rFonts w:cs="Arial"/>
                <w:bCs/>
                <w:szCs w:val="24"/>
                <w:lang w:eastAsia="de-DE"/>
              </w:rPr>
              <w:t>Die Schülerinnen und Schüler verfügen über die Kompetenz, Geschäftsprozesse zu erfassen und zu dokumentieren sowie den kaufmännischen</w:t>
            </w:r>
            <w:r w:rsidRPr="00D22712">
              <w:rPr>
                <w:rFonts w:cs="Arial"/>
                <w:bCs/>
                <w:szCs w:val="24"/>
              </w:rPr>
              <w:t xml:space="preserve"> Erfolg einer Vertriebseinheit zu bewerten. </w:t>
            </w:r>
          </w:p>
        </w:tc>
      </w:tr>
      <w:tr w:rsidR="00733A59" w:rsidRPr="004748BA" w14:paraId="6FDFE228" w14:textId="77777777" w:rsidTr="004748BA">
        <w:trPr>
          <w:trHeight w:val="85"/>
        </w:trPr>
        <w:tc>
          <w:tcPr>
            <w:tcW w:w="2972" w:type="dxa"/>
            <w:vMerge w:val="restart"/>
            <w:tcBorders>
              <w:top w:val="single" w:sz="4" w:space="0" w:color="000000"/>
            </w:tcBorders>
          </w:tcPr>
          <w:p w14:paraId="090C1FDC" w14:textId="77777777" w:rsidR="004748BA" w:rsidRDefault="004748BA" w:rsidP="004748BA">
            <w:pPr>
              <w:spacing w:after="120" w:line="240" w:lineRule="auto"/>
              <w:jc w:val="left"/>
              <w:rPr>
                <w:rFonts w:eastAsia="Times New Roman" w:cs="Arial"/>
                <w:b/>
                <w:bCs/>
                <w:szCs w:val="24"/>
              </w:rPr>
            </w:pPr>
            <w:bookmarkStart w:id="2" w:name="_Toc52733049"/>
            <w:bookmarkStart w:id="3" w:name="_Toc52899209"/>
            <w:r>
              <w:rPr>
                <w:rFonts w:eastAsia="Times New Roman" w:cs="Arial"/>
                <w:b/>
                <w:bCs/>
                <w:szCs w:val="24"/>
              </w:rPr>
              <w:t>Kompetenzen aus der Lehrplanrichtlinie</w:t>
            </w:r>
          </w:p>
          <w:p w14:paraId="312EF165" w14:textId="77777777" w:rsidR="004748BA" w:rsidRDefault="004748BA" w:rsidP="004748BA">
            <w:pPr>
              <w:spacing w:after="120" w:line="240" w:lineRule="auto"/>
              <w:rPr>
                <w:rFonts w:eastAsia="Times New Roman" w:cs="Arial"/>
                <w:szCs w:val="24"/>
              </w:rPr>
            </w:pPr>
            <w:r>
              <w:rPr>
                <w:rFonts w:eastAsia="Times New Roman" w:cs="Arial"/>
                <w:szCs w:val="24"/>
              </w:rPr>
              <w:t>ggf. Lernsituation</w:t>
            </w:r>
          </w:p>
          <w:p w14:paraId="5A1B6B91" w14:textId="2C48C910" w:rsidR="00733A59" w:rsidRPr="004748BA" w:rsidRDefault="00733A59" w:rsidP="004748BA">
            <w:pPr>
              <w:spacing w:after="120" w:line="240" w:lineRule="auto"/>
              <w:rPr>
                <w:rFonts w:eastAsia="Times New Roman" w:cs="Arial"/>
                <w:szCs w:val="24"/>
              </w:rPr>
            </w:pPr>
            <w:r w:rsidRPr="004748BA">
              <w:rPr>
                <w:rFonts w:eastAsia="Times New Roman" w:cs="Arial"/>
                <w:szCs w:val="24"/>
              </w:rPr>
              <w:t>Zeitrichtwert</w:t>
            </w:r>
            <w:r w:rsidR="004748BA">
              <w:rPr>
                <w:rFonts w:eastAsia="Times New Roman" w:cs="Arial"/>
                <w:szCs w:val="24"/>
              </w:rPr>
              <w:t xml:space="preserve">: </w:t>
            </w:r>
            <w:r w:rsidRPr="004748BA">
              <w:rPr>
                <w:rFonts w:eastAsia="Times New Roman" w:cs="Arial"/>
                <w:szCs w:val="24"/>
              </w:rPr>
              <w:t>80 Stunden</w:t>
            </w:r>
          </w:p>
        </w:tc>
        <w:tc>
          <w:tcPr>
            <w:tcW w:w="6103" w:type="dxa"/>
            <w:gridSpan w:val="3"/>
            <w:tcBorders>
              <w:top w:val="single" w:sz="4" w:space="0" w:color="000000"/>
            </w:tcBorders>
          </w:tcPr>
          <w:p w14:paraId="68FA8B7D" w14:textId="77777777" w:rsidR="00733A59" w:rsidRPr="004748BA" w:rsidRDefault="00733A59" w:rsidP="004748BA">
            <w:pPr>
              <w:spacing w:after="120" w:line="240" w:lineRule="auto"/>
              <w:jc w:val="center"/>
              <w:rPr>
                <w:rFonts w:eastAsia="Times New Roman" w:cs="Arial"/>
                <w:b/>
                <w:szCs w:val="24"/>
              </w:rPr>
            </w:pPr>
            <w:r w:rsidRPr="004748BA">
              <w:rPr>
                <w:rFonts w:eastAsia="Times New Roman" w:cs="Arial"/>
                <w:b/>
                <w:szCs w:val="24"/>
              </w:rPr>
              <w:t>Handlungskompetenz</w:t>
            </w:r>
          </w:p>
        </w:tc>
        <w:tc>
          <w:tcPr>
            <w:tcW w:w="2483" w:type="dxa"/>
            <w:vMerge w:val="restart"/>
            <w:tcBorders>
              <w:top w:val="single" w:sz="4" w:space="0" w:color="000000"/>
            </w:tcBorders>
          </w:tcPr>
          <w:p w14:paraId="6EC6373D" w14:textId="77777777" w:rsidR="00733A59" w:rsidRPr="004748BA" w:rsidRDefault="00733A59" w:rsidP="004748BA">
            <w:pPr>
              <w:spacing w:after="120" w:line="240" w:lineRule="auto"/>
              <w:rPr>
                <w:rFonts w:eastAsia="Times New Roman" w:cs="Arial"/>
                <w:szCs w:val="24"/>
              </w:rPr>
            </w:pPr>
            <w:r w:rsidRPr="004748BA">
              <w:rPr>
                <w:rFonts w:eastAsia="Times New Roman" w:cs="Arial"/>
                <w:szCs w:val="24"/>
              </w:rPr>
              <w:t>Didaktik</w:t>
            </w:r>
          </w:p>
          <w:p w14:paraId="45421087" w14:textId="77777777" w:rsidR="00733A59" w:rsidRPr="004748BA" w:rsidRDefault="00733A59" w:rsidP="004748BA">
            <w:pPr>
              <w:spacing w:after="120" w:line="240" w:lineRule="auto"/>
              <w:rPr>
                <w:rFonts w:eastAsia="Times New Roman" w:cs="Arial"/>
                <w:szCs w:val="24"/>
              </w:rPr>
            </w:pPr>
            <w:r w:rsidRPr="004748BA">
              <w:rPr>
                <w:rFonts w:eastAsia="Times New Roman" w:cs="Arial"/>
                <w:szCs w:val="24"/>
              </w:rPr>
              <w:t>Organisation</w:t>
            </w:r>
          </w:p>
          <w:p w14:paraId="1280DE24" w14:textId="77777777" w:rsidR="00733A59" w:rsidRPr="004748BA" w:rsidRDefault="00733A59" w:rsidP="004748BA">
            <w:pPr>
              <w:spacing w:after="120" w:line="240" w:lineRule="auto"/>
              <w:rPr>
                <w:rFonts w:eastAsia="Times New Roman" w:cs="Arial"/>
                <w:szCs w:val="24"/>
              </w:rPr>
            </w:pPr>
            <w:r w:rsidRPr="004748BA">
              <w:rPr>
                <w:rFonts w:eastAsia="Times New Roman" w:cs="Arial"/>
                <w:szCs w:val="24"/>
              </w:rPr>
              <w:t>Verantwortlichkeit</w:t>
            </w:r>
          </w:p>
        </w:tc>
        <w:tc>
          <w:tcPr>
            <w:tcW w:w="2729" w:type="dxa"/>
            <w:vMerge w:val="restart"/>
            <w:tcBorders>
              <w:top w:val="single" w:sz="4" w:space="0" w:color="000000"/>
            </w:tcBorders>
          </w:tcPr>
          <w:p w14:paraId="74D6CF69" w14:textId="77777777" w:rsidR="00733A59" w:rsidRPr="004748BA" w:rsidRDefault="00733A59" w:rsidP="004748BA">
            <w:pPr>
              <w:spacing w:after="120" w:line="240" w:lineRule="auto"/>
              <w:rPr>
                <w:rFonts w:eastAsia="Times New Roman" w:cs="Arial"/>
                <w:szCs w:val="24"/>
              </w:rPr>
            </w:pPr>
            <w:r w:rsidRPr="004748BA">
              <w:rPr>
                <w:rFonts w:eastAsia="Times New Roman" w:cs="Arial"/>
                <w:szCs w:val="24"/>
              </w:rPr>
              <w:t>Verknüpfung mit anderen Lernfeldern/Fächern</w:t>
            </w:r>
          </w:p>
        </w:tc>
      </w:tr>
      <w:tr w:rsidR="00733A59" w:rsidRPr="004748BA" w14:paraId="583EC72C" w14:textId="77777777" w:rsidTr="004748BA">
        <w:tc>
          <w:tcPr>
            <w:tcW w:w="2972" w:type="dxa"/>
            <w:vMerge/>
          </w:tcPr>
          <w:p w14:paraId="7AF411D6" w14:textId="77777777" w:rsidR="00733A59" w:rsidRPr="004748BA" w:rsidRDefault="00733A59" w:rsidP="00307874">
            <w:pPr>
              <w:rPr>
                <w:rFonts w:eastAsia="Times New Roman" w:cs="Arial"/>
                <w:szCs w:val="24"/>
              </w:rPr>
            </w:pPr>
          </w:p>
        </w:tc>
        <w:tc>
          <w:tcPr>
            <w:tcW w:w="1856" w:type="dxa"/>
          </w:tcPr>
          <w:p w14:paraId="005D41F2" w14:textId="77777777" w:rsidR="00733A59" w:rsidRPr="004748BA" w:rsidRDefault="00733A59" w:rsidP="00307874">
            <w:pPr>
              <w:rPr>
                <w:rFonts w:eastAsia="Times New Roman" w:cs="Arial"/>
                <w:szCs w:val="24"/>
              </w:rPr>
            </w:pPr>
            <w:r w:rsidRPr="004748BA">
              <w:rPr>
                <w:rFonts w:eastAsia="Times New Roman" w:cs="Arial"/>
                <w:szCs w:val="24"/>
              </w:rPr>
              <w:t>Fachkompetenz</w:t>
            </w:r>
          </w:p>
        </w:tc>
        <w:tc>
          <w:tcPr>
            <w:tcW w:w="2237" w:type="dxa"/>
            <w:tcBorders>
              <w:right w:val="single" w:sz="4" w:space="0" w:color="auto"/>
            </w:tcBorders>
          </w:tcPr>
          <w:p w14:paraId="14B7967E" w14:textId="77777777" w:rsidR="00733A59" w:rsidRPr="004748BA" w:rsidRDefault="00733A59" w:rsidP="00307874">
            <w:pPr>
              <w:rPr>
                <w:rFonts w:eastAsia="Times New Roman" w:cs="Arial"/>
                <w:szCs w:val="24"/>
              </w:rPr>
            </w:pPr>
            <w:r w:rsidRPr="004748BA">
              <w:rPr>
                <w:rFonts w:eastAsia="Times New Roman" w:cs="Arial"/>
                <w:szCs w:val="24"/>
              </w:rPr>
              <w:t>Selbst-, Sozial-, Methodenkompetenz</w:t>
            </w:r>
          </w:p>
        </w:tc>
        <w:tc>
          <w:tcPr>
            <w:tcW w:w="2010" w:type="dxa"/>
            <w:tcBorders>
              <w:left w:val="single" w:sz="4" w:space="0" w:color="auto"/>
            </w:tcBorders>
          </w:tcPr>
          <w:p w14:paraId="62150E61" w14:textId="77777777" w:rsidR="00733A59" w:rsidRPr="004748BA" w:rsidRDefault="00733A59" w:rsidP="00307874">
            <w:pPr>
              <w:rPr>
                <w:rFonts w:eastAsia="Times New Roman" w:cs="Arial"/>
                <w:szCs w:val="24"/>
              </w:rPr>
            </w:pPr>
            <w:r w:rsidRPr="004748BA">
              <w:rPr>
                <w:rFonts w:eastAsia="Times New Roman" w:cs="Arial"/>
                <w:szCs w:val="24"/>
              </w:rPr>
              <w:t>Medienkompetenz</w:t>
            </w:r>
          </w:p>
        </w:tc>
        <w:tc>
          <w:tcPr>
            <w:tcW w:w="2483" w:type="dxa"/>
            <w:vMerge/>
          </w:tcPr>
          <w:p w14:paraId="5CD586B2" w14:textId="77777777" w:rsidR="00733A59" w:rsidRPr="004748BA" w:rsidRDefault="00733A59" w:rsidP="00307874">
            <w:pPr>
              <w:rPr>
                <w:rFonts w:eastAsia="Times New Roman" w:cs="Arial"/>
                <w:szCs w:val="24"/>
              </w:rPr>
            </w:pPr>
          </w:p>
        </w:tc>
        <w:tc>
          <w:tcPr>
            <w:tcW w:w="2729" w:type="dxa"/>
            <w:vMerge/>
          </w:tcPr>
          <w:p w14:paraId="069D3674" w14:textId="77777777" w:rsidR="00733A59" w:rsidRPr="004748BA" w:rsidRDefault="00733A59" w:rsidP="00307874">
            <w:pPr>
              <w:rPr>
                <w:rFonts w:eastAsia="Times New Roman" w:cs="Arial"/>
                <w:szCs w:val="24"/>
              </w:rPr>
            </w:pPr>
          </w:p>
        </w:tc>
      </w:tr>
      <w:tr w:rsidR="00733A59" w:rsidRPr="004748BA" w14:paraId="65011C3A" w14:textId="77777777" w:rsidTr="004748BA">
        <w:tc>
          <w:tcPr>
            <w:tcW w:w="2972" w:type="dxa"/>
            <w:tcBorders>
              <w:bottom w:val="single" w:sz="4" w:space="0" w:color="000000"/>
            </w:tcBorders>
          </w:tcPr>
          <w:p w14:paraId="7B6BC450" w14:textId="1E204340" w:rsidR="00733A59" w:rsidRPr="004748BA" w:rsidRDefault="00932DD5" w:rsidP="00BC4B9E">
            <w:pPr>
              <w:spacing w:after="120" w:line="240" w:lineRule="auto"/>
              <w:jc w:val="left"/>
              <w:rPr>
                <w:rFonts w:eastAsia="Times New Roman" w:cs="Arial"/>
                <w:szCs w:val="24"/>
              </w:rPr>
            </w:pPr>
            <w:r w:rsidRPr="004748BA">
              <w:rPr>
                <w:rFonts w:eastAsia="Times New Roman" w:cs="Arial"/>
                <w:b/>
                <w:szCs w:val="24"/>
              </w:rPr>
              <w:t xml:space="preserve">Kompetenzen </w:t>
            </w:r>
            <w:r w:rsidR="00733A59" w:rsidRPr="004748BA">
              <w:rPr>
                <w:rFonts w:eastAsia="Times New Roman" w:cs="Arial"/>
                <w:b/>
                <w:szCs w:val="24"/>
              </w:rPr>
              <w:t>1</w:t>
            </w:r>
          </w:p>
          <w:p w14:paraId="181336F2" w14:textId="7ADB38F3" w:rsidR="00733A59" w:rsidRPr="004748BA" w:rsidRDefault="00733A59" w:rsidP="00BC4B9E">
            <w:pPr>
              <w:spacing w:after="120" w:line="240" w:lineRule="auto"/>
              <w:jc w:val="left"/>
              <w:rPr>
                <w:rFonts w:eastAsia="Times New Roman" w:cs="Arial"/>
                <w:szCs w:val="24"/>
              </w:rPr>
            </w:pPr>
            <w:r w:rsidRPr="004748BA">
              <w:rPr>
                <w:rFonts w:cs="Arial"/>
                <w:szCs w:val="24"/>
              </w:rPr>
              <w:t>Die Schülerinnen und Schüler analysieren die Vermögens- und Kapitalstruktur einer Vertriebseinheit.</w:t>
            </w:r>
          </w:p>
          <w:p w14:paraId="3A8AD7D1" w14:textId="32824B65" w:rsidR="007342BB" w:rsidRPr="004748BA" w:rsidRDefault="004748BA" w:rsidP="00BC4B9E">
            <w:pPr>
              <w:spacing w:after="120" w:line="240" w:lineRule="auto"/>
              <w:jc w:val="left"/>
              <w:rPr>
                <w:rFonts w:eastAsia="Times New Roman" w:cs="Arial"/>
                <w:szCs w:val="24"/>
              </w:rPr>
            </w:pPr>
            <w:r>
              <w:rPr>
                <w:rFonts w:eastAsia="Times New Roman" w:cs="Arial"/>
                <w:szCs w:val="24"/>
              </w:rPr>
              <w:t>8 Stunden</w:t>
            </w:r>
          </w:p>
        </w:tc>
        <w:tc>
          <w:tcPr>
            <w:tcW w:w="6103" w:type="dxa"/>
            <w:gridSpan w:val="3"/>
            <w:tcBorders>
              <w:bottom w:val="single" w:sz="4" w:space="0" w:color="000000"/>
            </w:tcBorders>
          </w:tcPr>
          <w:p w14:paraId="7B863082" w14:textId="77777777" w:rsidR="00733A59" w:rsidRPr="004748BA" w:rsidRDefault="00733A59" w:rsidP="00BC4B9E">
            <w:pPr>
              <w:spacing w:after="120" w:line="240" w:lineRule="auto"/>
              <w:jc w:val="left"/>
              <w:rPr>
                <w:rFonts w:eastAsia="Times New Roman" w:cs="Arial"/>
                <w:b/>
                <w:szCs w:val="24"/>
              </w:rPr>
            </w:pPr>
            <w:r w:rsidRPr="004748BA">
              <w:rPr>
                <w:rFonts w:eastAsia="Times New Roman" w:cs="Arial"/>
                <w:b/>
                <w:szCs w:val="24"/>
              </w:rPr>
              <w:t>Fachkompetenz:</w:t>
            </w:r>
          </w:p>
          <w:p w14:paraId="65FFE548" w14:textId="77777777" w:rsidR="00733A59" w:rsidRPr="004748BA" w:rsidRDefault="00733A59" w:rsidP="00860620">
            <w:pPr>
              <w:spacing w:after="120" w:line="240" w:lineRule="auto"/>
              <w:ind w:left="319" w:hanging="283"/>
              <w:jc w:val="left"/>
              <w:rPr>
                <w:rFonts w:eastAsia="Times New Roman" w:cs="Arial"/>
                <w:szCs w:val="24"/>
              </w:rPr>
            </w:pPr>
            <w:r w:rsidRPr="004748BA">
              <w:rPr>
                <w:rFonts w:eastAsia="Times New Roman" w:cs="Arial"/>
                <w:szCs w:val="24"/>
              </w:rPr>
              <w:t xml:space="preserve">Die </w:t>
            </w:r>
            <w:proofErr w:type="spellStart"/>
            <w:r w:rsidRPr="004748BA">
              <w:rPr>
                <w:rFonts w:eastAsia="Times New Roman" w:cs="Arial"/>
                <w:szCs w:val="24"/>
              </w:rPr>
              <w:t>SuS</w:t>
            </w:r>
            <w:proofErr w:type="spellEnd"/>
            <w:r w:rsidRPr="004748BA">
              <w:rPr>
                <w:rFonts w:eastAsia="Times New Roman" w:cs="Arial"/>
                <w:szCs w:val="24"/>
              </w:rPr>
              <w:t xml:space="preserve"> </w:t>
            </w:r>
          </w:p>
          <w:p w14:paraId="30F460B9" w14:textId="7A3557FB" w:rsidR="000E7150" w:rsidRPr="004748BA" w:rsidRDefault="00733A59" w:rsidP="00860620">
            <w:pPr>
              <w:spacing w:after="120" w:line="240" w:lineRule="auto"/>
              <w:ind w:left="319" w:hanging="283"/>
              <w:jc w:val="left"/>
              <w:rPr>
                <w:rFonts w:eastAsia="Times New Roman" w:cs="Arial"/>
                <w:szCs w:val="24"/>
              </w:rPr>
            </w:pPr>
            <w:r w:rsidRPr="004748BA">
              <w:rPr>
                <w:rFonts w:eastAsia="Times New Roman" w:cs="Arial"/>
                <w:szCs w:val="24"/>
              </w:rPr>
              <w:t xml:space="preserve">… </w:t>
            </w:r>
            <w:r w:rsidR="000E7150" w:rsidRPr="004748BA">
              <w:rPr>
                <w:rFonts w:eastAsia="Times New Roman" w:cs="Arial"/>
                <w:szCs w:val="24"/>
              </w:rPr>
              <w:t>wissen, wer zur Buchführung verpflichtet ist</w:t>
            </w:r>
          </w:p>
          <w:p w14:paraId="3CF4AAC8" w14:textId="77777777" w:rsidR="009A3D2D" w:rsidRPr="004748BA" w:rsidRDefault="009A3D2D" w:rsidP="00860620">
            <w:pPr>
              <w:spacing w:after="120" w:line="240" w:lineRule="auto"/>
              <w:ind w:left="319" w:hanging="283"/>
              <w:jc w:val="left"/>
              <w:rPr>
                <w:rFonts w:eastAsia="Times New Roman" w:cs="Arial"/>
                <w:szCs w:val="24"/>
              </w:rPr>
            </w:pPr>
            <w:r w:rsidRPr="004748BA">
              <w:rPr>
                <w:rFonts w:eastAsia="Times New Roman" w:cs="Arial"/>
                <w:szCs w:val="24"/>
              </w:rPr>
              <w:t>… recherchieren den Zweck des externen Rechnungswesens</w:t>
            </w:r>
          </w:p>
          <w:p w14:paraId="35D941C5" w14:textId="78AF02B2" w:rsidR="004861D1" w:rsidRPr="004748BA" w:rsidRDefault="004861D1" w:rsidP="00860620">
            <w:pPr>
              <w:spacing w:after="120" w:line="240" w:lineRule="auto"/>
              <w:ind w:left="319" w:hanging="283"/>
              <w:jc w:val="left"/>
              <w:rPr>
                <w:rFonts w:eastAsia="Times New Roman" w:cs="Arial"/>
                <w:szCs w:val="24"/>
              </w:rPr>
            </w:pPr>
            <w:r w:rsidRPr="004748BA">
              <w:rPr>
                <w:rFonts w:eastAsia="Times New Roman" w:cs="Arial"/>
                <w:szCs w:val="24"/>
              </w:rPr>
              <w:t>… recherchieren die gesetzlichen Grundlagen</w:t>
            </w:r>
          </w:p>
          <w:p w14:paraId="250BF750" w14:textId="6510771B" w:rsidR="00733A59" w:rsidRPr="004748BA" w:rsidRDefault="000E7150" w:rsidP="00860620">
            <w:pPr>
              <w:spacing w:after="120" w:line="240" w:lineRule="auto"/>
              <w:ind w:left="319" w:hanging="283"/>
              <w:jc w:val="left"/>
              <w:rPr>
                <w:rFonts w:eastAsia="Times New Roman" w:cs="Arial"/>
                <w:szCs w:val="24"/>
              </w:rPr>
            </w:pPr>
            <w:r w:rsidRPr="004748BA">
              <w:rPr>
                <w:rFonts w:eastAsia="Times New Roman" w:cs="Arial"/>
                <w:szCs w:val="24"/>
              </w:rPr>
              <w:t xml:space="preserve">… </w:t>
            </w:r>
            <w:r w:rsidR="008C015A" w:rsidRPr="004748BA">
              <w:rPr>
                <w:rFonts w:eastAsia="Times New Roman" w:cs="Arial"/>
                <w:szCs w:val="24"/>
              </w:rPr>
              <w:t>informieren sich über die verschiedenen Arten der Inventur</w:t>
            </w:r>
          </w:p>
          <w:p w14:paraId="07AE2F3D" w14:textId="3F01115B" w:rsidR="008C015A" w:rsidRPr="004748BA" w:rsidRDefault="008C015A" w:rsidP="00860620">
            <w:pPr>
              <w:spacing w:after="120" w:line="240" w:lineRule="auto"/>
              <w:ind w:left="319" w:hanging="283"/>
              <w:jc w:val="left"/>
              <w:rPr>
                <w:rFonts w:eastAsia="Times New Roman" w:cs="Arial"/>
                <w:szCs w:val="24"/>
              </w:rPr>
            </w:pPr>
            <w:r w:rsidRPr="004748BA">
              <w:rPr>
                <w:rFonts w:eastAsia="Times New Roman" w:cs="Arial"/>
                <w:szCs w:val="24"/>
              </w:rPr>
              <w:t>… systematisieren die Daten aus der Inventur in einem Inventar</w:t>
            </w:r>
          </w:p>
          <w:p w14:paraId="270394D8" w14:textId="18E3C6A9" w:rsidR="008C015A" w:rsidRPr="004748BA" w:rsidRDefault="008C015A" w:rsidP="00860620">
            <w:pPr>
              <w:spacing w:after="120" w:line="240" w:lineRule="auto"/>
              <w:ind w:left="319" w:hanging="283"/>
              <w:jc w:val="left"/>
              <w:rPr>
                <w:rFonts w:eastAsia="Times New Roman" w:cs="Arial"/>
                <w:szCs w:val="24"/>
              </w:rPr>
            </w:pPr>
            <w:r w:rsidRPr="004748BA">
              <w:rPr>
                <w:rFonts w:eastAsia="Times New Roman" w:cs="Arial"/>
                <w:szCs w:val="24"/>
              </w:rPr>
              <w:t>… berechnen die Summe des Vermögens und der Schulden sowie das Reinvermögen</w:t>
            </w:r>
          </w:p>
          <w:p w14:paraId="02DB416E" w14:textId="173D38B0" w:rsidR="00EC65DB" w:rsidRPr="004748BA" w:rsidRDefault="00EC65DB" w:rsidP="00860620">
            <w:pPr>
              <w:spacing w:after="120" w:line="240" w:lineRule="auto"/>
              <w:ind w:left="319" w:hanging="283"/>
              <w:jc w:val="left"/>
              <w:rPr>
                <w:rFonts w:eastAsia="Times New Roman" w:cs="Arial"/>
                <w:szCs w:val="24"/>
              </w:rPr>
            </w:pPr>
            <w:r w:rsidRPr="004748BA">
              <w:rPr>
                <w:rFonts w:eastAsia="Times New Roman" w:cs="Arial"/>
                <w:szCs w:val="24"/>
              </w:rPr>
              <w:t>… kennen die Grundsätze ordnungsgemäßer Buchführung</w:t>
            </w:r>
          </w:p>
          <w:p w14:paraId="7548F385" w14:textId="27893E97" w:rsidR="008C015A" w:rsidRPr="004748BA" w:rsidRDefault="000E7150" w:rsidP="00860620">
            <w:pPr>
              <w:spacing w:after="120" w:line="240" w:lineRule="auto"/>
              <w:ind w:left="319" w:hanging="283"/>
              <w:jc w:val="left"/>
              <w:rPr>
                <w:rFonts w:eastAsia="Times New Roman" w:cs="Arial"/>
                <w:szCs w:val="24"/>
              </w:rPr>
            </w:pPr>
            <w:r w:rsidRPr="004748BA">
              <w:rPr>
                <w:rFonts w:eastAsia="Times New Roman" w:cs="Arial"/>
                <w:szCs w:val="24"/>
              </w:rPr>
              <w:t xml:space="preserve">… </w:t>
            </w:r>
            <w:r w:rsidR="008C015A" w:rsidRPr="004748BA">
              <w:rPr>
                <w:rFonts w:eastAsia="Times New Roman" w:cs="Arial"/>
                <w:szCs w:val="24"/>
              </w:rPr>
              <w:t>erstellen aus den vorliegenden Informationen die Bilanz</w:t>
            </w:r>
          </w:p>
          <w:p w14:paraId="032BE89A" w14:textId="4D15D1FF" w:rsidR="008C015A" w:rsidRPr="004748BA" w:rsidRDefault="000F2CBC" w:rsidP="00860620">
            <w:pPr>
              <w:spacing w:after="120" w:line="240" w:lineRule="auto"/>
              <w:ind w:left="319" w:hanging="283"/>
              <w:jc w:val="left"/>
              <w:rPr>
                <w:rFonts w:eastAsia="Times New Roman" w:cs="Arial"/>
                <w:szCs w:val="24"/>
              </w:rPr>
            </w:pPr>
            <w:r w:rsidRPr="004748BA">
              <w:rPr>
                <w:rFonts w:eastAsia="Times New Roman" w:cs="Arial"/>
                <w:szCs w:val="24"/>
              </w:rPr>
              <w:t>… unterscheiden die Begrifflichkeiten der Bilanz und erkennen ihre Bedeutung</w:t>
            </w:r>
          </w:p>
          <w:p w14:paraId="5925F9BA" w14:textId="413D1B57" w:rsidR="008C4EA1" w:rsidRPr="004748BA" w:rsidRDefault="008C4EA1" w:rsidP="00860620">
            <w:pPr>
              <w:spacing w:after="120" w:line="240" w:lineRule="auto"/>
              <w:ind w:left="319" w:hanging="319"/>
              <w:jc w:val="left"/>
              <w:rPr>
                <w:rFonts w:eastAsia="Times New Roman" w:cs="Arial"/>
                <w:szCs w:val="24"/>
              </w:rPr>
            </w:pPr>
            <w:r w:rsidRPr="004748BA">
              <w:rPr>
                <w:rFonts w:eastAsia="Times New Roman" w:cs="Arial"/>
                <w:szCs w:val="24"/>
              </w:rPr>
              <w:lastRenderedPageBreak/>
              <w:t xml:space="preserve">… </w:t>
            </w:r>
            <w:r w:rsidR="005230FC" w:rsidRPr="004748BA">
              <w:rPr>
                <w:rFonts w:eastAsia="Times New Roman" w:cs="Arial"/>
                <w:szCs w:val="24"/>
              </w:rPr>
              <w:t>b</w:t>
            </w:r>
            <w:r w:rsidRPr="004748BA">
              <w:rPr>
                <w:rFonts w:eastAsia="Times New Roman" w:cs="Arial"/>
                <w:szCs w:val="24"/>
              </w:rPr>
              <w:t>erechnen fehlende Bilanzpositionen unter Anwendung der Bilanzgleichung</w:t>
            </w:r>
          </w:p>
          <w:p w14:paraId="725B4583" w14:textId="77777777" w:rsidR="008C4EA1" w:rsidRPr="004748BA" w:rsidRDefault="008C4EA1" w:rsidP="00BC4B9E">
            <w:pPr>
              <w:spacing w:after="120" w:line="240" w:lineRule="auto"/>
              <w:jc w:val="left"/>
              <w:rPr>
                <w:rFonts w:eastAsia="Times New Roman" w:cs="Arial"/>
                <w:szCs w:val="24"/>
              </w:rPr>
            </w:pPr>
          </w:p>
          <w:p w14:paraId="571B9114" w14:textId="77777777" w:rsidR="00733A59" w:rsidRPr="004748BA" w:rsidRDefault="00733A59" w:rsidP="00BC4B9E">
            <w:pPr>
              <w:spacing w:after="120" w:line="240" w:lineRule="auto"/>
              <w:jc w:val="left"/>
              <w:rPr>
                <w:rFonts w:eastAsia="Times New Roman" w:cs="Arial"/>
                <w:b/>
                <w:szCs w:val="24"/>
                <w:u w:val="single"/>
              </w:rPr>
            </w:pPr>
            <w:r w:rsidRPr="004748BA">
              <w:rPr>
                <w:rFonts w:eastAsia="Times New Roman" w:cs="Arial"/>
                <w:b/>
                <w:szCs w:val="24"/>
                <w:u w:val="single"/>
              </w:rPr>
              <w:t>Mögliche Inhalte:</w:t>
            </w:r>
          </w:p>
          <w:p w14:paraId="7273E6AD" w14:textId="36BE31EC" w:rsidR="001E73D0" w:rsidRPr="004748BA" w:rsidRDefault="001E73D0" w:rsidP="00BC4B9E">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4748BA">
              <w:rPr>
                <w:rFonts w:eastAsia="Times New Roman" w:cs="Arial"/>
                <w:szCs w:val="24"/>
              </w:rPr>
              <w:t>Grundsätze ordnungsgemäßer Buchführung</w:t>
            </w:r>
          </w:p>
          <w:p w14:paraId="23924FBC" w14:textId="40FE2F93" w:rsidR="006C3BA3" w:rsidRPr="004748BA" w:rsidRDefault="006C3BA3" w:rsidP="00BC4B9E">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4748BA">
              <w:rPr>
                <w:rFonts w:eastAsia="Times New Roman" w:cs="Arial"/>
                <w:szCs w:val="24"/>
              </w:rPr>
              <w:t>Inventur</w:t>
            </w:r>
          </w:p>
          <w:p w14:paraId="5E38CB79" w14:textId="77777777" w:rsidR="006C3BA3" w:rsidRPr="004748BA" w:rsidRDefault="006C3BA3" w:rsidP="00BC4B9E">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4748BA">
              <w:rPr>
                <w:rFonts w:eastAsia="Times New Roman" w:cs="Arial"/>
                <w:szCs w:val="24"/>
              </w:rPr>
              <w:t>Inventar</w:t>
            </w:r>
          </w:p>
          <w:p w14:paraId="29B15FC9" w14:textId="724BE4C0" w:rsidR="001B1AB7" w:rsidRPr="004748BA" w:rsidRDefault="006A7061" w:rsidP="00BC4B9E">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4748BA">
              <w:rPr>
                <w:rFonts w:eastAsia="Times New Roman" w:cs="Arial"/>
                <w:szCs w:val="24"/>
              </w:rPr>
              <w:t>B</w:t>
            </w:r>
            <w:r w:rsidR="00F854D2" w:rsidRPr="004748BA">
              <w:rPr>
                <w:rFonts w:eastAsia="Times New Roman" w:cs="Arial"/>
                <w:szCs w:val="24"/>
              </w:rPr>
              <w:t>il</w:t>
            </w:r>
            <w:r w:rsidR="001B1AB7" w:rsidRPr="004748BA">
              <w:rPr>
                <w:rFonts w:eastAsia="Times New Roman" w:cs="Arial"/>
                <w:szCs w:val="24"/>
              </w:rPr>
              <w:t>anz</w:t>
            </w:r>
          </w:p>
          <w:p w14:paraId="2209D30C" w14:textId="3E87BBDF" w:rsidR="001B1AB7" w:rsidRPr="004748BA" w:rsidRDefault="001B1AB7" w:rsidP="00BC4B9E">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4748BA">
              <w:rPr>
                <w:rFonts w:eastAsia="Times New Roman" w:cs="Arial"/>
                <w:szCs w:val="24"/>
              </w:rPr>
              <w:t>Anlagevermögen</w:t>
            </w:r>
          </w:p>
          <w:p w14:paraId="3EE28413" w14:textId="3A1EF33F" w:rsidR="001B1AB7" w:rsidRPr="004748BA" w:rsidRDefault="001B1AB7" w:rsidP="00BC4B9E">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4748BA">
              <w:rPr>
                <w:rFonts w:eastAsia="Times New Roman" w:cs="Arial"/>
                <w:szCs w:val="24"/>
              </w:rPr>
              <w:t>Umlaufvermögen</w:t>
            </w:r>
          </w:p>
          <w:p w14:paraId="77083D68" w14:textId="77777777" w:rsidR="001B1AB7" w:rsidRPr="004748BA" w:rsidRDefault="001B1AB7" w:rsidP="00BC4B9E">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4748BA">
              <w:rPr>
                <w:rFonts w:eastAsia="Times New Roman" w:cs="Arial"/>
                <w:szCs w:val="24"/>
              </w:rPr>
              <w:t>Eigenkapital</w:t>
            </w:r>
          </w:p>
          <w:p w14:paraId="3478EA4B" w14:textId="3FD545F6" w:rsidR="002134B1" w:rsidRPr="004748BA" w:rsidRDefault="002134B1" w:rsidP="00BC4B9E">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4748BA">
              <w:rPr>
                <w:rFonts w:eastAsia="Times New Roman" w:cs="Arial"/>
                <w:szCs w:val="24"/>
              </w:rPr>
              <w:t xml:space="preserve">Fremdkapital </w:t>
            </w:r>
          </w:p>
          <w:p w14:paraId="14335C8A" w14:textId="77777777" w:rsidR="001B1AB7" w:rsidRPr="004748BA" w:rsidRDefault="002134B1" w:rsidP="00BC4B9E">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4748BA">
              <w:rPr>
                <w:rFonts w:eastAsia="Times New Roman" w:cs="Arial"/>
                <w:szCs w:val="24"/>
              </w:rPr>
              <w:t>Reinvermögen</w:t>
            </w:r>
          </w:p>
          <w:p w14:paraId="66DECA6D" w14:textId="77777777" w:rsidR="001E73D0" w:rsidRDefault="001E73D0" w:rsidP="00BC4B9E">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4748BA">
              <w:rPr>
                <w:rFonts w:eastAsia="Times New Roman" w:cs="Arial"/>
                <w:szCs w:val="24"/>
              </w:rPr>
              <w:t>Bilanzgleichung</w:t>
            </w:r>
          </w:p>
          <w:p w14:paraId="57997E03" w14:textId="4B932427" w:rsidR="004748BA" w:rsidRPr="004748BA" w:rsidRDefault="004748BA" w:rsidP="00BC4B9E">
            <w:pPr>
              <w:pStyle w:val="Listenabsatz"/>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p>
        </w:tc>
        <w:tc>
          <w:tcPr>
            <w:tcW w:w="2483" w:type="dxa"/>
            <w:tcBorders>
              <w:bottom w:val="single" w:sz="4" w:space="0" w:color="000000"/>
            </w:tcBorders>
          </w:tcPr>
          <w:p w14:paraId="36841973" w14:textId="77777777" w:rsidR="00733A59" w:rsidRPr="004748BA" w:rsidRDefault="00733A59" w:rsidP="00BC4B9E">
            <w:pPr>
              <w:spacing w:after="120" w:line="240" w:lineRule="auto"/>
              <w:jc w:val="left"/>
              <w:rPr>
                <w:rFonts w:eastAsia="Times New Roman" w:cs="Arial"/>
                <w:szCs w:val="24"/>
              </w:rPr>
            </w:pPr>
          </w:p>
        </w:tc>
        <w:tc>
          <w:tcPr>
            <w:tcW w:w="2729" w:type="dxa"/>
            <w:tcBorders>
              <w:bottom w:val="single" w:sz="4" w:space="0" w:color="000000"/>
            </w:tcBorders>
          </w:tcPr>
          <w:p w14:paraId="04D11AE3" w14:textId="77777777" w:rsidR="00733A59" w:rsidRPr="004748BA" w:rsidRDefault="00733A59" w:rsidP="00BC4B9E">
            <w:pPr>
              <w:spacing w:after="120" w:line="240" w:lineRule="auto"/>
              <w:jc w:val="left"/>
              <w:rPr>
                <w:rFonts w:eastAsia="Times New Roman" w:cs="Arial"/>
                <w:szCs w:val="24"/>
              </w:rPr>
            </w:pPr>
          </w:p>
        </w:tc>
      </w:tr>
      <w:tr w:rsidR="00733A59" w:rsidRPr="004748BA" w14:paraId="5929386B" w14:textId="77777777" w:rsidTr="004748BA">
        <w:tc>
          <w:tcPr>
            <w:tcW w:w="2972" w:type="dxa"/>
          </w:tcPr>
          <w:p w14:paraId="02104B6E" w14:textId="1733ED7C" w:rsidR="00932DD5" w:rsidRPr="004748BA" w:rsidRDefault="00932DD5" w:rsidP="00BC4B9E">
            <w:pPr>
              <w:spacing w:after="120" w:line="240" w:lineRule="auto"/>
              <w:jc w:val="left"/>
              <w:rPr>
                <w:rFonts w:eastAsia="Times New Roman" w:cs="Arial"/>
                <w:szCs w:val="24"/>
              </w:rPr>
            </w:pPr>
            <w:r w:rsidRPr="004748BA">
              <w:rPr>
                <w:rFonts w:eastAsia="Times New Roman" w:cs="Arial"/>
                <w:b/>
                <w:szCs w:val="24"/>
              </w:rPr>
              <w:t>Kompetenzen</w:t>
            </w:r>
            <w:r w:rsidR="004748BA">
              <w:rPr>
                <w:rFonts w:eastAsia="Times New Roman" w:cs="Arial"/>
                <w:b/>
                <w:szCs w:val="24"/>
              </w:rPr>
              <w:t xml:space="preserve"> </w:t>
            </w:r>
            <w:r w:rsidRPr="004748BA">
              <w:rPr>
                <w:rFonts w:eastAsia="Times New Roman" w:cs="Arial"/>
                <w:b/>
                <w:szCs w:val="24"/>
              </w:rPr>
              <w:t>2</w:t>
            </w:r>
          </w:p>
          <w:p w14:paraId="37AD1972" w14:textId="3BC13B26" w:rsidR="00B27216" w:rsidRPr="004748BA" w:rsidRDefault="00733A59" w:rsidP="00BC4B9E">
            <w:pPr>
              <w:spacing w:after="120" w:line="240" w:lineRule="auto"/>
              <w:jc w:val="left"/>
              <w:rPr>
                <w:rFonts w:cs="Arial"/>
                <w:szCs w:val="24"/>
              </w:rPr>
            </w:pPr>
            <w:r w:rsidRPr="004748BA">
              <w:rPr>
                <w:rFonts w:cs="Arial"/>
                <w:szCs w:val="24"/>
              </w:rPr>
              <w:t xml:space="preserve">Sie erschließen sich die Veränderungen des Vermögens und der </w:t>
            </w:r>
            <w:r w:rsidR="00F205DA" w:rsidRPr="004748BA">
              <w:rPr>
                <w:rFonts w:cs="Arial"/>
                <w:szCs w:val="24"/>
              </w:rPr>
              <w:t>Schulden sowie</w:t>
            </w:r>
            <w:r w:rsidRPr="004748BA">
              <w:rPr>
                <w:rFonts w:cs="Arial"/>
                <w:szCs w:val="24"/>
              </w:rPr>
              <w:t xml:space="preserve"> erfolgswirksamer Geschäftsvorfälle</w:t>
            </w:r>
            <w:r w:rsidR="00F205DA" w:rsidRPr="004748BA">
              <w:rPr>
                <w:rFonts w:cs="Arial"/>
                <w:szCs w:val="24"/>
              </w:rPr>
              <w:t>.</w:t>
            </w:r>
          </w:p>
          <w:p w14:paraId="7F0701D5" w14:textId="66098E3C" w:rsidR="003D50A6" w:rsidRPr="004748BA" w:rsidRDefault="003D50A6" w:rsidP="00BC4B9E">
            <w:pPr>
              <w:spacing w:after="120" w:line="240" w:lineRule="auto"/>
              <w:jc w:val="left"/>
              <w:rPr>
                <w:rFonts w:cs="Arial"/>
                <w:szCs w:val="24"/>
              </w:rPr>
            </w:pPr>
            <w:r w:rsidRPr="004748BA">
              <w:rPr>
                <w:rFonts w:cs="Arial"/>
                <w:szCs w:val="24"/>
              </w:rPr>
              <w:t xml:space="preserve">Sie kontrollieren die Auswirkungen </w:t>
            </w:r>
            <w:r w:rsidR="00947069" w:rsidRPr="004748BA">
              <w:rPr>
                <w:rFonts w:cs="Arial"/>
                <w:szCs w:val="24"/>
              </w:rPr>
              <w:t>der</w:t>
            </w:r>
            <w:r w:rsidRPr="004748BA">
              <w:rPr>
                <w:rFonts w:cs="Arial"/>
                <w:szCs w:val="24"/>
              </w:rPr>
              <w:t xml:space="preserve"> Geschäftsvorfälle auf die Gewinn- und Verlustrechnung, das Eigenkapital und die Bilanz. </w:t>
            </w:r>
          </w:p>
          <w:p w14:paraId="3A0D005A" w14:textId="49309C27" w:rsidR="00A867DA" w:rsidRPr="004748BA" w:rsidRDefault="004748BA" w:rsidP="00BC4B9E">
            <w:pPr>
              <w:spacing w:after="120" w:line="240" w:lineRule="auto"/>
              <w:jc w:val="left"/>
              <w:rPr>
                <w:rFonts w:cs="Arial"/>
                <w:szCs w:val="24"/>
              </w:rPr>
            </w:pPr>
            <w:r>
              <w:rPr>
                <w:rFonts w:cs="Arial"/>
                <w:szCs w:val="24"/>
              </w:rPr>
              <w:t>16 Stunden</w:t>
            </w:r>
          </w:p>
        </w:tc>
        <w:tc>
          <w:tcPr>
            <w:tcW w:w="6103" w:type="dxa"/>
            <w:gridSpan w:val="3"/>
          </w:tcPr>
          <w:p w14:paraId="1FD34EAB" w14:textId="77777777" w:rsidR="00733A59" w:rsidRPr="004748BA" w:rsidRDefault="00733A59" w:rsidP="00BC4B9E">
            <w:pPr>
              <w:tabs>
                <w:tab w:val="center" w:pos="717"/>
              </w:tabs>
              <w:spacing w:after="120" w:line="240" w:lineRule="auto"/>
              <w:jc w:val="left"/>
              <w:rPr>
                <w:rFonts w:eastAsia="Times New Roman" w:cs="Arial"/>
                <w:szCs w:val="24"/>
              </w:rPr>
            </w:pPr>
            <w:r w:rsidRPr="004748BA">
              <w:rPr>
                <w:rFonts w:eastAsia="Times New Roman" w:cs="Arial"/>
                <w:b/>
                <w:szCs w:val="24"/>
              </w:rPr>
              <w:t>Fachkompetenz:</w:t>
            </w:r>
            <w:r w:rsidRPr="004748BA">
              <w:rPr>
                <w:rFonts w:eastAsia="Times New Roman" w:cs="Arial"/>
                <w:szCs w:val="24"/>
              </w:rPr>
              <w:t xml:space="preserve"> </w:t>
            </w:r>
          </w:p>
          <w:p w14:paraId="087DC506" w14:textId="77777777" w:rsidR="00733A59" w:rsidRPr="004748BA" w:rsidRDefault="00733A59" w:rsidP="00BC4B9E">
            <w:pPr>
              <w:tabs>
                <w:tab w:val="center" w:pos="717"/>
              </w:tabs>
              <w:spacing w:after="120" w:line="240" w:lineRule="auto"/>
              <w:jc w:val="left"/>
              <w:rPr>
                <w:rFonts w:eastAsia="Times New Roman" w:cs="Arial"/>
                <w:szCs w:val="24"/>
              </w:rPr>
            </w:pPr>
            <w:r w:rsidRPr="004748BA">
              <w:rPr>
                <w:rFonts w:eastAsia="Times New Roman" w:cs="Arial"/>
                <w:szCs w:val="24"/>
              </w:rPr>
              <w:t xml:space="preserve">Die </w:t>
            </w:r>
            <w:proofErr w:type="spellStart"/>
            <w:r w:rsidRPr="004748BA">
              <w:rPr>
                <w:rFonts w:eastAsia="Times New Roman" w:cs="Arial"/>
                <w:szCs w:val="24"/>
              </w:rPr>
              <w:t>SuS</w:t>
            </w:r>
            <w:proofErr w:type="spellEnd"/>
            <w:r w:rsidRPr="004748BA">
              <w:rPr>
                <w:rFonts w:eastAsia="Times New Roman" w:cs="Arial"/>
                <w:szCs w:val="24"/>
              </w:rPr>
              <w:t xml:space="preserve"> … </w:t>
            </w:r>
          </w:p>
          <w:p w14:paraId="21F4D00D" w14:textId="240E614D" w:rsidR="008C4EA1" w:rsidRPr="004748BA" w:rsidRDefault="00733A59"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r w:rsidR="008C4EA1" w:rsidRPr="004748BA">
              <w:rPr>
                <w:rFonts w:ascii="Arial" w:hAnsi="Arial" w:cs="Arial"/>
                <w:sz w:val="24"/>
                <w:szCs w:val="24"/>
                <w:lang w:val="de-DE"/>
              </w:rPr>
              <w:t>eröffne</w:t>
            </w:r>
            <w:r w:rsidR="004B6165" w:rsidRPr="004748BA">
              <w:rPr>
                <w:rFonts w:ascii="Arial" w:hAnsi="Arial" w:cs="Arial"/>
                <w:sz w:val="24"/>
                <w:szCs w:val="24"/>
                <w:lang w:val="de-DE"/>
              </w:rPr>
              <w:t>n</w:t>
            </w:r>
            <w:r w:rsidR="008C4EA1" w:rsidRPr="004748BA">
              <w:rPr>
                <w:rFonts w:ascii="Arial" w:hAnsi="Arial" w:cs="Arial"/>
                <w:sz w:val="24"/>
                <w:szCs w:val="24"/>
                <w:lang w:val="de-DE"/>
              </w:rPr>
              <w:t xml:space="preserve"> Bestandskonten und ermitteln die Anfangsbestände</w:t>
            </w:r>
          </w:p>
          <w:p w14:paraId="5B36A5FB" w14:textId="28E38410" w:rsidR="004B6165" w:rsidRPr="004748BA" w:rsidRDefault="008C4EA1"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r w:rsidR="00171DC2" w:rsidRPr="004748BA">
              <w:rPr>
                <w:rFonts w:ascii="Arial" w:hAnsi="Arial" w:cs="Arial"/>
                <w:sz w:val="24"/>
                <w:szCs w:val="24"/>
                <w:lang w:val="de-DE"/>
              </w:rPr>
              <w:t xml:space="preserve">informieren sich über anfallende </w:t>
            </w:r>
            <w:r w:rsidR="00946453" w:rsidRPr="004748BA">
              <w:rPr>
                <w:rFonts w:ascii="Arial" w:hAnsi="Arial" w:cs="Arial"/>
                <w:sz w:val="24"/>
                <w:szCs w:val="24"/>
                <w:lang w:val="de-DE"/>
              </w:rPr>
              <w:t>Geschäftsvorfälle</w:t>
            </w:r>
            <w:r w:rsidR="00171DC2" w:rsidRPr="004748BA">
              <w:rPr>
                <w:rFonts w:ascii="Arial" w:hAnsi="Arial" w:cs="Arial"/>
                <w:sz w:val="24"/>
                <w:szCs w:val="24"/>
                <w:lang w:val="de-DE"/>
              </w:rPr>
              <w:t xml:space="preserve"> und die daraus </w:t>
            </w:r>
            <w:r w:rsidR="004B6165" w:rsidRPr="004748BA">
              <w:rPr>
                <w:rFonts w:ascii="Arial" w:hAnsi="Arial" w:cs="Arial"/>
                <w:sz w:val="24"/>
                <w:szCs w:val="24"/>
                <w:lang w:val="de-DE"/>
              </w:rPr>
              <w:t xml:space="preserve">resultierenden </w:t>
            </w:r>
            <w:r w:rsidR="008F602C" w:rsidRPr="004748BA">
              <w:rPr>
                <w:rFonts w:ascii="Arial" w:hAnsi="Arial" w:cs="Arial"/>
                <w:sz w:val="24"/>
                <w:szCs w:val="24"/>
                <w:lang w:val="de-DE"/>
              </w:rPr>
              <w:t>Wertveränderung</w:t>
            </w:r>
            <w:r w:rsidR="004B6165" w:rsidRPr="004748BA">
              <w:rPr>
                <w:rFonts w:ascii="Arial" w:hAnsi="Arial" w:cs="Arial"/>
                <w:sz w:val="24"/>
                <w:szCs w:val="24"/>
                <w:lang w:val="de-DE"/>
              </w:rPr>
              <w:t>en</w:t>
            </w:r>
          </w:p>
          <w:p w14:paraId="04D62524" w14:textId="5A04A1E6" w:rsidR="007E73BC" w:rsidRPr="004748BA" w:rsidRDefault="007E73BC"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informieren sich, wie auf Bestandskonten gebucht wird</w:t>
            </w:r>
          </w:p>
          <w:p w14:paraId="6FBC3CCF" w14:textId="5381CC4E" w:rsidR="00733A59" w:rsidRPr="004748BA" w:rsidRDefault="004B6165"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schließen die Bestandskonten ab und </w:t>
            </w:r>
            <w:r w:rsidR="0042473F" w:rsidRPr="004748BA">
              <w:rPr>
                <w:rFonts w:ascii="Arial" w:hAnsi="Arial" w:cs="Arial"/>
                <w:sz w:val="24"/>
                <w:szCs w:val="24"/>
                <w:lang w:val="de-DE"/>
              </w:rPr>
              <w:t>werten</w:t>
            </w:r>
            <w:r w:rsidRPr="004748BA">
              <w:rPr>
                <w:rFonts w:ascii="Arial" w:hAnsi="Arial" w:cs="Arial"/>
                <w:sz w:val="24"/>
                <w:szCs w:val="24"/>
                <w:lang w:val="de-DE"/>
              </w:rPr>
              <w:t xml:space="preserve"> die </w:t>
            </w:r>
            <w:r w:rsidR="00171DC2" w:rsidRPr="004748BA">
              <w:rPr>
                <w:rFonts w:ascii="Arial" w:hAnsi="Arial" w:cs="Arial"/>
                <w:sz w:val="24"/>
                <w:szCs w:val="24"/>
                <w:lang w:val="de-DE"/>
              </w:rPr>
              <w:t xml:space="preserve">entstehenden </w:t>
            </w:r>
            <w:r w:rsidR="0042473F" w:rsidRPr="004748BA">
              <w:rPr>
                <w:rFonts w:ascii="Arial" w:hAnsi="Arial" w:cs="Arial"/>
                <w:sz w:val="24"/>
                <w:szCs w:val="24"/>
                <w:lang w:val="de-DE"/>
              </w:rPr>
              <w:t>V</w:t>
            </w:r>
            <w:r w:rsidR="00171DC2" w:rsidRPr="004748BA">
              <w:rPr>
                <w:rFonts w:ascii="Arial" w:hAnsi="Arial" w:cs="Arial"/>
                <w:sz w:val="24"/>
                <w:szCs w:val="24"/>
                <w:lang w:val="de-DE"/>
              </w:rPr>
              <w:t>eränderungen in der Bilanz</w:t>
            </w:r>
            <w:r w:rsidR="0042473F" w:rsidRPr="004748BA">
              <w:rPr>
                <w:rFonts w:ascii="Arial" w:hAnsi="Arial" w:cs="Arial"/>
                <w:sz w:val="24"/>
                <w:szCs w:val="24"/>
                <w:lang w:val="de-DE"/>
              </w:rPr>
              <w:t xml:space="preserve"> aus</w:t>
            </w:r>
          </w:p>
          <w:p w14:paraId="3587AD98" w14:textId="77777777" w:rsidR="00142078" w:rsidRPr="004748BA" w:rsidRDefault="00142078" w:rsidP="00BC4B9E">
            <w:pPr>
              <w:pStyle w:val="Kompetenzen"/>
              <w:framePr w:hSpace="0" w:wrap="auto" w:vAnchor="margin" w:hAnchor="text" w:yAlign="inline"/>
              <w:numPr>
                <w:ilvl w:val="0"/>
                <w:numId w:val="0"/>
              </w:numPr>
              <w:spacing w:after="120"/>
              <w:rPr>
                <w:rFonts w:ascii="Arial" w:hAnsi="Arial" w:cs="Arial"/>
                <w:sz w:val="24"/>
                <w:szCs w:val="24"/>
                <w:lang w:val="de-DE"/>
              </w:rPr>
            </w:pPr>
          </w:p>
          <w:p w14:paraId="779AAD11" w14:textId="4FD3310E" w:rsidR="00E17BF2" w:rsidRPr="004748BA" w:rsidRDefault="00E17BF2"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unterscheiden Aufwendungen und Erträge</w:t>
            </w:r>
          </w:p>
          <w:p w14:paraId="740DC1DF" w14:textId="4244E0DA" w:rsidR="002134B1" w:rsidRPr="004748BA" w:rsidRDefault="009F67E3"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beurteilen die Auswirkungen auf das Eigenkapital</w:t>
            </w:r>
          </w:p>
          <w:p w14:paraId="08CFED92" w14:textId="6427544C" w:rsidR="0042473F" w:rsidRPr="004748BA" w:rsidRDefault="0042473F"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lastRenderedPageBreak/>
              <w:t>… informieren sich, wie auf Erfolgskonten gebucht wird</w:t>
            </w:r>
          </w:p>
          <w:p w14:paraId="5EB37218" w14:textId="374F3136" w:rsidR="0042473F" w:rsidRPr="004748BA" w:rsidRDefault="00142078"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schließen die Erfolgskonten ab und erkennen die Auswirkungen des Unternehmenserfolgs auf das Eigenkapital und die Schlussbilanz</w:t>
            </w:r>
          </w:p>
          <w:p w14:paraId="741FB40A" w14:textId="7F4AD226" w:rsidR="00044F6C" w:rsidRPr="004748BA" w:rsidRDefault="00044F6C"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746CF902" w14:textId="6A7FC32C" w:rsidR="00044F6C" w:rsidRPr="004748BA" w:rsidRDefault="00044F6C"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identifizieren Privatvorgänge der Agenturbuchführung</w:t>
            </w:r>
          </w:p>
          <w:p w14:paraId="426F5257" w14:textId="7F2FEFC4" w:rsidR="00044F6C" w:rsidRPr="004748BA" w:rsidRDefault="00044F6C"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r w:rsidR="00676F06" w:rsidRPr="004748BA">
              <w:rPr>
                <w:rFonts w:ascii="Arial" w:hAnsi="Arial" w:cs="Arial"/>
                <w:sz w:val="24"/>
                <w:szCs w:val="24"/>
                <w:lang w:val="de-DE"/>
              </w:rPr>
              <w:t>dokumentieren die Vorgänge auf dem Privatkonto</w:t>
            </w:r>
          </w:p>
          <w:p w14:paraId="6D0E23DE" w14:textId="7D0C0CF4" w:rsidR="00676F06" w:rsidRPr="004748BA" w:rsidRDefault="00676F06"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schließen das Privatkonto ab und </w:t>
            </w:r>
            <w:r w:rsidR="006E01B1" w:rsidRPr="004748BA">
              <w:rPr>
                <w:rFonts w:ascii="Arial" w:hAnsi="Arial" w:cs="Arial"/>
                <w:sz w:val="24"/>
                <w:szCs w:val="24"/>
                <w:lang w:val="de-DE"/>
              </w:rPr>
              <w:t>ermitteln das Eigenkapital</w:t>
            </w:r>
          </w:p>
          <w:p w14:paraId="5259F562" w14:textId="6772F31E" w:rsidR="006E01B1" w:rsidRPr="004748BA" w:rsidRDefault="002B5B12"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r w:rsidR="00A867DA" w:rsidRPr="004748BA">
              <w:rPr>
                <w:rFonts w:ascii="Arial" w:hAnsi="Arial" w:cs="Arial"/>
                <w:sz w:val="24"/>
                <w:szCs w:val="24"/>
                <w:lang w:val="de-DE"/>
              </w:rPr>
              <w:t xml:space="preserve">erkennen die Auswirkungen der Privatvorgänge auf </w:t>
            </w:r>
            <w:r w:rsidR="002134B1" w:rsidRPr="004748BA">
              <w:rPr>
                <w:rFonts w:ascii="Arial" w:hAnsi="Arial" w:cs="Arial"/>
                <w:sz w:val="24"/>
                <w:szCs w:val="24"/>
                <w:lang w:val="de-DE"/>
              </w:rPr>
              <w:t>das Eigenkapital und die Schlussbilanz</w:t>
            </w:r>
          </w:p>
          <w:p w14:paraId="62397232" w14:textId="497F64EA" w:rsidR="00142078" w:rsidRPr="004748BA" w:rsidRDefault="00142078"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2375BB26" w14:textId="77777777" w:rsidR="00733A59" w:rsidRPr="004748BA" w:rsidRDefault="00733A59" w:rsidP="00BC4B9E">
            <w:pPr>
              <w:tabs>
                <w:tab w:val="center" w:pos="717"/>
              </w:tabs>
              <w:spacing w:after="120" w:line="240" w:lineRule="auto"/>
              <w:jc w:val="left"/>
              <w:rPr>
                <w:rFonts w:eastAsia="Times New Roman" w:cs="Arial"/>
                <w:b/>
                <w:color w:val="000000" w:themeColor="text1"/>
                <w:szCs w:val="24"/>
                <w:u w:val="single"/>
              </w:rPr>
            </w:pPr>
            <w:r w:rsidRPr="004748BA">
              <w:rPr>
                <w:rFonts w:eastAsia="Times New Roman" w:cs="Arial"/>
                <w:b/>
                <w:color w:val="000000" w:themeColor="text1"/>
                <w:szCs w:val="24"/>
                <w:u w:val="single"/>
              </w:rPr>
              <w:t>Mögliche Inhalte:</w:t>
            </w:r>
          </w:p>
          <w:p w14:paraId="52FB3A23" w14:textId="4509629F" w:rsidR="006C3BA3" w:rsidRPr="004748BA" w:rsidRDefault="000E7094" w:rsidP="00BC4B9E">
            <w:pPr>
              <w:pStyle w:val="Listenabsatz"/>
              <w:numPr>
                <w:ilvl w:val="0"/>
                <w:numId w:val="34"/>
              </w:numPr>
              <w:spacing w:after="120" w:line="240" w:lineRule="auto"/>
              <w:jc w:val="left"/>
              <w:rPr>
                <w:rFonts w:eastAsia="Times New Roman" w:cs="Arial"/>
                <w:szCs w:val="24"/>
              </w:rPr>
            </w:pPr>
            <w:r w:rsidRPr="004748BA">
              <w:rPr>
                <w:rFonts w:eastAsia="Times New Roman" w:cs="Arial"/>
                <w:szCs w:val="24"/>
              </w:rPr>
              <w:t>Bestandskonten</w:t>
            </w:r>
          </w:p>
          <w:p w14:paraId="4C20170A" w14:textId="681117E8" w:rsidR="00E17BF2" w:rsidRPr="004748BA" w:rsidRDefault="008F602C" w:rsidP="00BC4B9E">
            <w:pPr>
              <w:pStyle w:val="Listenabsatz"/>
              <w:numPr>
                <w:ilvl w:val="0"/>
                <w:numId w:val="34"/>
              </w:numPr>
              <w:spacing w:after="120" w:line="240" w:lineRule="auto"/>
              <w:jc w:val="left"/>
              <w:rPr>
                <w:rFonts w:eastAsia="Times New Roman" w:cs="Arial"/>
                <w:szCs w:val="24"/>
              </w:rPr>
            </w:pPr>
            <w:r w:rsidRPr="004748BA">
              <w:rPr>
                <w:rFonts w:eastAsia="Times New Roman" w:cs="Arial"/>
                <w:szCs w:val="24"/>
              </w:rPr>
              <w:t>Wertveränderungen in der Bilanz (</w:t>
            </w:r>
            <w:r w:rsidR="00EC65DB" w:rsidRPr="004748BA">
              <w:rPr>
                <w:rFonts w:eastAsia="Times New Roman" w:cs="Arial"/>
                <w:szCs w:val="24"/>
              </w:rPr>
              <w:t>Aktivtausch, Passivtausch, Bilanzverlängerung, Bilanzv</w:t>
            </w:r>
            <w:r w:rsidRPr="004748BA">
              <w:rPr>
                <w:rFonts w:eastAsia="Times New Roman" w:cs="Arial"/>
                <w:szCs w:val="24"/>
              </w:rPr>
              <w:t>erkürzung)</w:t>
            </w:r>
          </w:p>
          <w:p w14:paraId="214FC0C2" w14:textId="3D0EEB7E" w:rsidR="0000582D" w:rsidRPr="004748BA" w:rsidRDefault="0000582D" w:rsidP="00BC4B9E">
            <w:pPr>
              <w:pStyle w:val="Listenabsatz"/>
              <w:numPr>
                <w:ilvl w:val="0"/>
                <w:numId w:val="34"/>
              </w:numPr>
              <w:spacing w:after="120" w:line="240" w:lineRule="auto"/>
              <w:jc w:val="left"/>
              <w:rPr>
                <w:rFonts w:eastAsia="Times New Roman" w:cs="Arial"/>
                <w:szCs w:val="24"/>
              </w:rPr>
            </w:pPr>
            <w:r w:rsidRPr="004748BA">
              <w:rPr>
                <w:rFonts w:eastAsia="Times New Roman" w:cs="Arial"/>
                <w:szCs w:val="24"/>
              </w:rPr>
              <w:t>Abschluss der Bestandskonten</w:t>
            </w:r>
          </w:p>
          <w:p w14:paraId="71167392" w14:textId="0AD13332" w:rsidR="00C43A71" w:rsidRPr="004748BA" w:rsidRDefault="00C43A71" w:rsidP="00BC4B9E">
            <w:pPr>
              <w:pStyle w:val="Listenabsatz"/>
              <w:numPr>
                <w:ilvl w:val="0"/>
                <w:numId w:val="34"/>
              </w:numPr>
              <w:spacing w:after="120" w:line="240" w:lineRule="auto"/>
              <w:jc w:val="left"/>
              <w:rPr>
                <w:rFonts w:cs="Arial"/>
                <w:szCs w:val="24"/>
              </w:rPr>
            </w:pPr>
            <w:r w:rsidRPr="004748BA">
              <w:rPr>
                <w:rFonts w:eastAsia="Times New Roman" w:cs="Arial"/>
                <w:bCs/>
                <w:szCs w:val="24"/>
              </w:rPr>
              <w:t xml:space="preserve">Auswirkungen </w:t>
            </w:r>
            <w:r w:rsidR="00B27216" w:rsidRPr="004748BA">
              <w:rPr>
                <w:rFonts w:eastAsia="Times New Roman" w:cs="Arial"/>
                <w:bCs/>
                <w:szCs w:val="24"/>
              </w:rPr>
              <w:t xml:space="preserve">auf die </w:t>
            </w:r>
            <w:r w:rsidRPr="004748BA">
              <w:rPr>
                <w:rFonts w:eastAsia="Times New Roman" w:cs="Arial"/>
                <w:bCs/>
                <w:szCs w:val="24"/>
              </w:rPr>
              <w:t>Bilanz</w:t>
            </w:r>
          </w:p>
          <w:p w14:paraId="006D02F0" w14:textId="43BEEAE3" w:rsidR="00C43A71" w:rsidRPr="004748BA" w:rsidRDefault="00860620" w:rsidP="00BC4B9E">
            <w:pPr>
              <w:pStyle w:val="Listenabsatz"/>
              <w:spacing w:after="120" w:line="240" w:lineRule="auto"/>
              <w:jc w:val="left"/>
              <w:rPr>
                <w:rFonts w:eastAsia="Times New Roman" w:cs="Arial"/>
                <w:szCs w:val="24"/>
              </w:rPr>
            </w:pPr>
            <w:r>
              <w:rPr>
                <w:rFonts w:eastAsia="Times New Roman" w:cs="Arial"/>
                <w:szCs w:val="24"/>
              </w:rPr>
              <w:t xml:space="preserve">, </w:t>
            </w:r>
          </w:p>
          <w:p w14:paraId="5D370A38" w14:textId="390AF887" w:rsidR="00BA24CC" w:rsidRPr="004748BA" w:rsidRDefault="00BA24CC" w:rsidP="00BC4B9E">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4748BA">
              <w:rPr>
                <w:rFonts w:eastAsia="Times New Roman" w:cs="Arial"/>
                <w:szCs w:val="24"/>
              </w:rPr>
              <w:t>Aufwandskonten</w:t>
            </w:r>
          </w:p>
          <w:p w14:paraId="74ED30C6" w14:textId="609450BE" w:rsidR="00BA24CC" w:rsidRPr="004748BA" w:rsidRDefault="00BA24CC" w:rsidP="00BC4B9E">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4748BA">
              <w:rPr>
                <w:rFonts w:eastAsia="Times New Roman" w:cs="Arial"/>
                <w:szCs w:val="24"/>
              </w:rPr>
              <w:t>Ertragskonten</w:t>
            </w:r>
          </w:p>
          <w:p w14:paraId="2C08123F" w14:textId="26775DFF" w:rsidR="0000582D" w:rsidRPr="004748BA" w:rsidRDefault="0000582D" w:rsidP="00BC4B9E">
            <w:pPr>
              <w:pStyle w:val="Listenabsatz"/>
              <w:numPr>
                <w:ilvl w:val="0"/>
                <w:numId w:val="34"/>
              </w:numPr>
              <w:spacing w:after="120" w:line="240" w:lineRule="auto"/>
              <w:jc w:val="left"/>
              <w:rPr>
                <w:rFonts w:eastAsia="Times New Roman" w:cs="Arial"/>
                <w:szCs w:val="24"/>
              </w:rPr>
            </w:pPr>
            <w:r w:rsidRPr="004748BA">
              <w:rPr>
                <w:rFonts w:eastAsia="Times New Roman" w:cs="Arial"/>
                <w:szCs w:val="24"/>
              </w:rPr>
              <w:t>Abschluss der Erfolgskonten</w:t>
            </w:r>
            <w:r w:rsidR="00860620">
              <w:rPr>
                <w:rFonts w:eastAsia="Times New Roman" w:cs="Arial"/>
                <w:szCs w:val="24"/>
              </w:rPr>
              <w:t>, einschließlich der Erfolgsvorgänge in Zusammenhang mit einer Immobilie</w:t>
            </w:r>
          </w:p>
          <w:p w14:paraId="055CA5B3" w14:textId="468E1BBB" w:rsidR="00C43A71" w:rsidRPr="004748BA" w:rsidRDefault="00C43A71" w:rsidP="00BC4B9E">
            <w:pPr>
              <w:pStyle w:val="Listenabsatz"/>
              <w:numPr>
                <w:ilvl w:val="0"/>
                <w:numId w:val="34"/>
              </w:numPr>
              <w:spacing w:after="120" w:line="240" w:lineRule="auto"/>
              <w:jc w:val="left"/>
              <w:rPr>
                <w:rFonts w:cs="Arial"/>
                <w:szCs w:val="24"/>
              </w:rPr>
            </w:pPr>
            <w:r w:rsidRPr="004748BA">
              <w:rPr>
                <w:rFonts w:eastAsia="Times New Roman" w:cs="Arial"/>
                <w:bCs/>
                <w:szCs w:val="24"/>
              </w:rPr>
              <w:t xml:space="preserve">Auswirkungen auf </w:t>
            </w:r>
            <w:r w:rsidR="00B27216" w:rsidRPr="004748BA">
              <w:rPr>
                <w:rFonts w:eastAsia="Times New Roman" w:cs="Arial"/>
                <w:bCs/>
                <w:szCs w:val="24"/>
              </w:rPr>
              <w:t xml:space="preserve">die </w:t>
            </w:r>
            <w:r w:rsidRPr="004748BA">
              <w:rPr>
                <w:rFonts w:eastAsia="Times New Roman" w:cs="Arial"/>
                <w:bCs/>
                <w:szCs w:val="24"/>
              </w:rPr>
              <w:t>GuV</w:t>
            </w:r>
          </w:p>
          <w:p w14:paraId="51F4ED2D" w14:textId="77777777" w:rsidR="00CE5B3E" w:rsidRPr="004748BA" w:rsidRDefault="00CE5B3E" w:rsidP="00BC4B9E">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p>
          <w:p w14:paraId="30DC056B" w14:textId="2814A996" w:rsidR="00BA24CC" w:rsidRPr="004748BA" w:rsidRDefault="00BA24CC" w:rsidP="00BC4B9E">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4748BA">
              <w:rPr>
                <w:rFonts w:eastAsia="Times New Roman" w:cs="Arial"/>
                <w:szCs w:val="24"/>
              </w:rPr>
              <w:t>Private</w:t>
            </w:r>
            <w:r w:rsidR="00EE3EF8" w:rsidRPr="004748BA">
              <w:rPr>
                <w:rFonts w:eastAsia="Times New Roman" w:cs="Arial"/>
                <w:szCs w:val="24"/>
              </w:rPr>
              <w:t>ntnah</w:t>
            </w:r>
            <w:r w:rsidRPr="004748BA">
              <w:rPr>
                <w:rFonts w:eastAsia="Times New Roman" w:cs="Arial"/>
                <w:szCs w:val="24"/>
              </w:rPr>
              <w:t>me</w:t>
            </w:r>
          </w:p>
          <w:p w14:paraId="7B7CB71D" w14:textId="77777777" w:rsidR="00BA24CC" w:rsidRPr="004748BA" w:rsidRDefault="00BA24CC" w:rsidP="00BC4B9E">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4748BA">
              <w:rPr>
                <w:rFonts w:eastAsia="Times New Roman" w:cs="Arial"/>
                <w:szCs w:val="24"/>
              </w:rPr>
              <w:t>Privateinlage</w:t>
            </w:r>
          </w:p>
          <w:p w14:paraId="036758CF" w14:textId="591EE60A" w:rsidR="0000582D" w:rsidRPr="004748BA" w:rsidRDefault="0000582D" w:rsidP="00BC4B9E">
            <w:pPr>
              <w:pStyle w:val="Listenabsatz"/>
              <w:numPr>
                <w:ilvl w:val="0"/>
                <w:numId w:val="34"/>
              </w:numPr>
              <w:spacing w:after="120" w:line="240" w:lineRule="auto"/>
              <w:jc w:val="left"/>
              <w:rPr>
                <w:rFonts w:eastAsia="Times New Roman" w:cs="Arial"/>
                <w:szCs w:val="24"/>
              </w:rPr>
            </w:pPr>
            <w:r w:rsidRPr="004748BA">
              <w:rPr>
                <w:rFonts w:eastAsia="Times New Roman" w:cs="Arial"/>
                <w:bCs/>
                <w:szCs w:val="24"/>
              </w:rPr>
              <w:lastRenderedPageBreak/>
              <w:t>Ermittl</w:t>
            </w:r>
            <w:r w:rsidR="008F602C" w:rsidRPr="004748BA">
              <w:rPr>
                <w:rFonts w:eastAsia="Times New Roman" w:cs="Arial"/>
                <w:bCs/>
                <w:szCs w:val="24"/>
              </w:rPr>
              <w:t>u</w:t>
            </w:r>
            <w:r w:rsidRPr="004748BA">
              <w:rPr>
                <w:rFonts w:eastAsia="Times New Roman" w:cs="Arial"/>
                <w:bCs/>
                <w:szCs w:val="24"/>
              </w:rPr>
              <w:t>n</w:t>
            </w:r>
            <w:r w:rsidR="008F602C" w:rsidRPr="004748BA">
              <w:rPr>
                <w:rFonts w:eastAsia="Times New Roman" w:cs="Arial"/>
                <w:bCs/>
                <w:szCs w:val="24"/>
              </w:rPr>
              <w:t>g</w:t>
            </w:r>
            <w:r w:rsidRPr="004748BA">
              <w:rPr>
                <w:rFonts w:eastAsia="Times New Roman" w:cs="Arial"/>
                <w:bCs/>
                <w:szCs w:val="24"/>
              </w:rPr>
              <w:t xml:space="preserve"> des Eigenkapital</w:t>
            </w:r>
          </w:p>
          <w:p w14:paraId="769974A5" w14:textId="432C8E7B" w:rsidR="00FE0131" w:rsidRPr="004748BA" w:rsidRDefault="00FE0131" w:rsidP="00BC4B9E">
            <w:pPr>
              <w:pStyle w:val="Listenabsatz"/>
              <w:spacing w:after="120" w:line="240" w:lineRule="auto"/>
              <w:jc w:val="left"/>
              <w:rPr>
                <w:rFonts w:eastAsia="Times New Roman" w:cs="Arial"/>
                <w:szCs w:val="24"/>
              </w:rPr>
            </w:pPr>
          </w:p>
        </w:tc>
        <w:tc>
          <w:tcPr>
            <w:tcW w:w="2483" w:type="dxa"/>
          </w:tcPr>
          <w:p w14:paraId="781CE7F5" w14:textId="77777777" w:rsidR="00733A59" w:rsidRPr="004748BA" w:rsidRDefault="00733A59" w:rsidP="00BC4B9E">
            <w:pPr>
              <w:spacing w:after="120" w:line="240" w:lineRule="auto"/>
              <w:jc w:val="left"/>
              <w:rPr>
                <w:rFonts w:eastAsia="Times New Roman" w:cs="Arial"/>
                <w:szCs w:val="24"/>
              </w:rPr>
            </w:pPr>
          </w:p>
        </w:tc>
        <w:tc>
          <w:tcPr>
            <w:tcW w:w="2729" w:type="dxa"/>
          </w:tcPr>
          <w:p w14:paraId="07FB9253" w14:textId="77777777" w:rsidR="00733A59" w:rsidRPr="004748BA" w:rsidRDefault="00733A59" w:rsidP="00BC4B9E">
            <w:pPr>
              <w:spacing w:after="120" w:line="240" w:lineRule="auto"/>
              <w:jc w:val="left"/>
              <w:rPr>
                <w:rFonts w:eastAsia="Times New Roman" w:cs="Arial"/>
                <w:szCs w:val="24"/>
              </w:rPr>
            </w:pPr>
          </w:p>
        </w:tc>
      </w:tr>
      <w:tr w:rsidR="00723C78" w:rsidRPr="004748BA" w14:paraId="6D405EAF" w14:textId="77777777" w:rsidTr="004748BA">
        <w:tc>
          <w:tcPr>
            <w:tcW w:w="2972" w:type="dxa"/>
          </w:tcPr>
          <w:p w14:paraId="626210D6" w14:textId="78BD4DD0" w:rsidR="00932DD5" w:rsidRPr="004748BA" w:rsidRDefault="00932DD5" w:rsidP="00BC4B9E">
            <w:pPr>
              <w:spacing w:after="120" w:line="240" w:lineRule="auto"/>
              <w:jc w:val="left"/>
              <w:rPr>
                <w:rFonts w:eastAsia="Times New Roman" w:cs="Arial"/>
                <w:szCs w:val="24"/>
              </w:rPr>
            </w:pPr>
            <w:r w:rsidRPr="004748BA">
              <w:rPr>
                <w:rFonts w:eastAsia="Times New Roman" w:cs="Arial"/>
                <w:b/>
                <w:szCs w:val="24"/>
              </w:rPr>
              <w:lastRenderedPageBreak/>
              <w:t>Kompetenzen 3</w:t>
            </w:r>
          </w:p>
          <w:p w14:paraId="11EAB7EE" w14:textId="77777777" w:rsidR="00723C78" w:rsidRPr="004748BA" w:rsidRDefault="00723C78" w:rsidP="00BC4B9E">
            <w:pPr>
              <w:spacing w:after="120" w:line="240" w:lineRule="auto"/>
              <w:jc w:val="left"/>
              <w:rPr>
                <w:rFonts w:cs="Arial"/>
                <w:szCs w:val="24"/>
              </w:rPr>
            </w:pPr>
            <w:r w:rsidRPr="004748BA">
              <w:rPr>
                <w:rFonts w:cs="Arial"/>
                <w:szCs w:val="24"/>
              </w:rPr>
              <w:t xml:space="preserve">Die Schülerinnen und Schüler </w:t>
            </w:r>
            <w:r w:rsidRPr="004748BA">
              <w:rPr>
                <w:rFonts w:cs="Arial"/>
                <w:bCs/>
                <w:szCs w:val="24"/>
              </w:rPr>
              <w:t>ermitteln</w:t>
            </w:r>
            <w:r w:rsidRPr="004748BA">
              <w:rPr>
                <w:rFonts w:cs="Arial"/>
                <w:szCs w:val="24"/>
              </w:rPr>
              <w:t xml:space="preserve"> den Erfolg einer Vertriebseinheit anhand der Grundsätze ordnungsgemäßer Buchführung.</w:t>
            </w:r>
          </w:p>
          <w:p w14:paraId="76B91FC2" w14:textId="5846FA2A" w:rsidR="003D50A6" w:rsidRPr="004748BA" w:rsidRDefault="003D50A6" w:rsidP="00BC4B9E">
            <w:pPr>
              <w:spacing w:after="120" w:line="240" w:lineRule="auto"/>
              <w:jc w:val="left"/>
              <w:rPr>
                <w:rFonts w:cs="Arial"/>
                <w:szCs w:val="24"/>
              </w:rPr>
            </w:pPr>
            <w:r w:rsidRPr="004748BA">
              <w:rPr>
                <w:rFonts w:cs="Arial"/>
                <w:szCs w:val="24"/>
              </w:rPr>
              <w:t xml:space="preserve">Sie kontrollieren die Auswirkungen </w:t>
            </w:r>
            <w:r w:rsidR="005E1FD5" w:rsidRPr="004748BA">
              <w:rPr>
                <w:rFonts w:cs="Arial"/>
                <w:szCs w:val="24"/>
              </w:rPr>
              <w:t>der</w:t>
            </w:r>
            <w:r w:rsidRPr="004748BA">
              <w:rPr>
                <w:rFonts w:cs="Arial"/>
                <w:szCs w:val="24"/>
              </w:rPr>
              <w:t xml:space="preserve"> Geschäftsvorfälle auf die Gewinn- und Verlustrechnung, das Eigenkapital und die Bilanz. </w:t>
            </w:r>
          </w:p>
          <w:p w14:paraId="3753C808" w14:textId="031656FC" w:rsidR="00A57239" w:rsidRPr="004748BA" w:rsidRDefault="004748BA" w:rsidP="00BC4B9E">
            <w:pPr>
              <w:spacing w:after="120" w:line="240" w:lineRule="auto"/>
              <w:jc w:val="left"/>
              <w:rPr>
                <w:rFonts w:cs="Arial"/>
                <w:bCs/>
                <w:szCs w:val="24"/>
              </w:rPr>
            </w:pPr>
            <w:r>
              <w:rPr>
                <w:rFonts w:cs="Arial"/>
                <w:bCs/>
                <w:szCs w:val="24"/>
              </w:rPr>
              <w:t>2 Stunden</w:t>
            </w:r>
          </w:p>
          <w:p w14:paraId="04BD6234" w14:textId="0B8CE5AD" w:rsidR="00C30BF0" w:rsidRPr="004748BA" w:rsidRDefault="00C30BF0" w:rsidP="00BC4B9E">
            <w:pPr>
              <w:spacing w:after="120" w:line="240" w:lineRule="auto"/>
              <w:jc w:val="left"/>
              <w:rPr>
                <w:rFonts w:eastAsia="Times New Roman" w:cs="Arial"/>
                <w:bCs/>
                <w:szCs w:val="24"/>
              </w:rPr>
            </w:pPr>
          </w:p>
        </w:tc>
        <w:tc>
          <w:tcPr>
            <w:tcW w:w="6103" w:type="dxa"/>
            <w:gridSpan w:val="3"/>
          </w:tcPr>
          <w:p w14:paraId="706D228E" w14:textId="77777777" w:rsidR="00723C78" w:rsidRPr="004748BA" w:rsidRDefault="00723C78" w:rsidP="00BC4B9E">
            <w:pPr>
              <w:spacing w:after="120" w:line="240" w:lineRule="auto"/>
              <w:jc w:val="left"/>
              <w:rPr>
                <w:rFonts w:eastAsia="Times New Roman" w:cs="Arial"/>
                <w:b/>
                <w:szCs w:val="24"/>
              </w:rPr>
            </w:pPr>
            <w:r w:rsidRPr="004748BA">
              <w:rPr>
                <w:rFonts w:eastAsia="Times New Roman" w:cs="Arial"/>
                <w:b/>
                <w:szCs w:val="24"/>
              </w:rPr>
              <w:t>Fachkompetenz:</w:t>
            </w:r>
          </w:p>
          <w:p w14:paraId="25D38E3C" w14:textId="0DF604DE" w:rsidR="00723C78" w:rsidRPr="004748BA" w:rsidRDefault="00723C78" w:rsidP="00BC4B9E">
            <w:pPr>
              <w:spacing w:after="120" w:line="240" w:lineRule="auto"/>
              <w:jc w:val="left"/>
              <w:rPr>
                <w:rFonts w:eastAsia="Times New Roman" w:cs="Arial"/>
                <w:szCs w:val="24"/>
              </w:rPr>
            </w:pPr>
            <w:r w:rsidRPr="004748BA">
              <w:rPr>
                <w:rFonts w:eastAsia="Times New Roman" w:cs="Arial"/>
                <w:szCs w:val="24"/>
              </w:rPr>
              <w:t xml:space="preserve">Die </w:t>
            </w:r>
            <w:proofErr w:type="spellStart"/>
            <w:r w:rsidRPr="004748BA">
              <w:rPr>
                <w:rFonts w:eastAsia="Times New Roman" w:cs="Arial"/>
                <w:szCs w:val="24"/>
              </w:rPr>
              <w:t>SuS</w:t>
            </w:r>
            <w:proofErr w:type="spellEnd"/>
            <w:r w:rsidRPr="004748BA">
              <w:rPr>
                <w:rFonts w:eastAsia="Times New Roman" w:cs="Arial"/>
                <w:szCs w:val="24"/>
              </w:rPr>
              <w:t xml:space="preserve"> </w:t>
            </w:r>
          </w:p>
          <w:p w14:paraId="500EADA2" w14:textId="77777777" w:rsidR="00C30BF0" w:rsidRPr="004748BA" w:rsidRDefault="00C30BF0"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wenden die Grundsätze ordnungsgemäßer Buchführung an</w:t>
            </w:r>
          </w:p>
          <w:p w14:paraId="26A30435" w14:textId="78336968" w:rsidR="001B7D81" w:rsidRPr="004748BA" w:rsidRDefault="002B5B12"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r w:rsidR="0044667A" w:rsidRPr="004748BA">
              <w:rPr>
                <w:rFonts w:ascii="Arial" w:hAnsi="Arial" w:cs="Arial"/>
                <w:sz w:val="24"/>
                <w:szCs w:val="24"/>
                <w:lang w:val="de-DE"/>
              </w:rPr>
              <w:t xml:space="preserve">bearbeiten exemplarisch einen verkürzten Geschäftsgang </w:t>
            </w:r>
            <w:r w:rsidR="005E1FD5" w:rsidRPr="004748BA">
              <w:rPr>
                <w:rFonts w:ascii="Arial" w:hAnsi="Arial" w:cs="Arial"/>
                <w:sz w:val="24"/>
                <w:szCs w:val="24"/>
                <w:lang w:val="de-DE"/>
              </w:rPr>
              <w:t>anhand exemplarischer Geschäftsvorfälle</w:t>
            </w:r>
          </w:p>
          <w:p w14:paraId="5988804C" w14:textId="1F25A280" w:rsidR="004861D1" w:rsidRPr="004748BA" w:rsidRDefault="004861D1"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r w:rsidR="001B7D81" w:rsidRPr="004748BA">
              <w:rPr>
                <w:rFonts w:ascii="Arial" w:hAnsi="Arial" w:cs="Arial"/>
                <w:sz w:val="24"/>
                <w:szCs w:val="24"/>
                <w:lang w:val="de-DE"/>
              </w:rPr>
              <w:t xml:space="preserve">schließen </w:t>
            </w:r>
            <w:r w:rsidR="001A581D" w:rsidRPr="004748BA">
              <w:rPr>
                <w:rFonts w:ascii="Arial" w:hAnsi="Arial" w:cs="Arial"/>
                <w:sz w:val="24"/>
                <w:szCs w:val="24"/>
                <w:lang w:val="de-DE"/>
              </w:rPr>
              <w:t xml:space="preserve">die </w:t>
            </w:r>
            <w:r w:rsidR="009F67E3" w:rsidRPr="004748BA">
              <w:rPr>
                <w:rFonts w:ascii="Arial" w:hAnsi="Arial" w:cs="Arial"/>
                <w:sz w:val="24"/>
                <w:szCs w:val="24"/>
                <w:lang w:val="de-DE"/>
              </w:rPr>
              <w:t xml:space="preserve">angesprochenen </w:t>
            </w:r>
            <w:r w:rsidR="001B7D81" w:rsidRPr="004748BA">
              <w:rPr>
                <w:rFonts w:ascii="Arial" w:hAnsi="Arial" w:cs="Arial"/>
                <w:sz w:val="24"/>
                <w:szCs w:val="24"/>
                <w:lang w:val="de-DE"/>
              </w:rPr>
              <w:t>Konten ab</w:t>
            </w:r>
          </w:p>
          <w:p w14:paraId="18703DAE" w14:textId="7AF1FB8E" w:rsidR="001B7D81" w:rsidRPr="004748BA" w:rsidRDefault="001B7D81"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r w:rsidR="001A581D" w:rsidRPr="004748BA">
              <w:rPr>
                <w:rFonts w:ascii="Arial" w:hAnsi="Arial" w:cs="Arial"/>
                <w:sz w:val="24"/>
                <w:szCs w:val="24"/>
                <w:lang w:val="de-DE"/>
              </w:rPr>
              <w:t xml:space="preserve">ermitteln </w:t>
            </w:r>
            <w:r w:rsidR="00C30BF0" w:rsidRPr="004748BA">
              <w:rPr>
                <w:rFonts w:ascii="Arial" w:hAnsi="Arial" w:cs="Arial"/>
                <w:sz w:val="24"/>
                <w:szCs w:val="24"/>
                <w:lang w:val="de-DE"/>
              </w:rPr>
              <w:t xml:space="preserve">das </w:t>
            </w:r>
            <w:r w:rsidR="001A581D" w:rsidRPr="004748BA">
              <w:rPr>
                <w:rFonts w:ascii="Arial" w:hAnsi="Arial" w:cs="Arial"/>
                <w:sz w:val="24"/>
                <w:szCs w:val="24"/>
                <w:lang w:val="de-DE"/>
              </w:rPr>
              <w:t>Eigenkapital</w:t>
            </w:r>
          </w:p>
          <w:p w14:paraId="5A679867" w14:textId="225EDF45" w:rsidR="001A581D" w:rsidRPr="004748BA" w:rsidRDefault="001A581D"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proofErr w:type="gramStart"/>
            <w:r w:rsidRPr="004748BA">
              <w:rPr>
                <w:rFonts w:ascii="Arial" w:hAnsi="Arial" w:cs="Arial"/>
                <w:sz w:val="24"/>
                <w:szCs w:val="24"/>
                <w:lang w:val="de-DE"/>
              </w:rPr>
              <w:t>stellen</w:t>
            </w:r>
            <w:proofErr w:type="gramEnd"/>
            <w:r w:rsidRPr="004748BA">
              <w:rPr>
                <w:rFonts w:ascii="Arial" w:hAnsi="Arial" w:cs="Arial"/>
                <w:sz w:val="24"/>
                <w:szCs w:val="24"/>
                <w:lang w:val="de-DE"/>
              </w:rPr>
              <w:t xml:space="preserve"> die Schlussbilanz auf</w:t>
            </w:r>
          </w:p>
          <w:p w14:paraId="2CA825AC" w14:textId="51C9A67A" w:rsidR="00FB1F97" w:rsidRPr="004748BA" w:rsidRDefault="00FB1F97"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proofErr w:type="gramStart"/>
            <w:r w:rsidRPr="004748BA">
              <w:rPr>
                <w:rFonts w:ascii="Arial" w:hAnsi="Arial" w:cs="Arial"/>
                <w:sz w:val="24"/>
                <w:szCs w:val="24"/>
                <w:lang w:val="de-DE"/>
              </w:rPr>
              <w:t>kontrollieren</w:t>
            </w:r>
            <w:proofErr w:type="gramEnd"/>
            <w:r w:rsidRPr="004748BA">
              <w:rPr>
                <w:rFonts w:ascii="Arial" w:hAnsi="Arial" w:cs="Arial"/>
                <w:sz w:val="24"/>
                <w:szCs w:val="24"/>
                <w:lang w:val="de-DE"/>
              </w:rPr>
              <w:t xml:space="preserve"> ihr Ergebnis</w:t>
            </w:r>
          </w:p>
          <w:p w14:paraId="76C88CB3" w14:textId="09609306" w:rsidR="004861D1" w:rsidRPr="004748BA" w:rsidRDefault="001A581D"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beurteilen die </w:t>
            </w:r>
            <w:r w:rsidR="00FB1F97" w:rsidRPr="004748BA">
              <w:rPr>
                <w:rFonts w:ascii="Arial" w:hAnsi="Arial" w:cs="Arial"/>
                <w:sz w:val="24"/>
                <w:szCs w:val="24"/>
                <w:lang w:val="de-DE"/>
              </w:rPr>
              <w:t xml:space="preserve">durch den Geschäftsgang erfolgten </w:t>
            </w:r>
            <w:r w:rsidRPr="004748BA">
              <w:rPr>
                <w:rFonts w:ascii="Arial" w:hAnsi="Arial" w:cs="Arial"/>
                <w:sz w:val="24"/>
                <w:szCs w:val="24"/>
                <w:lang w:val="de-DE"/>
              </w:rPr>
              <w:t>Veränderungen</w:t>
            </w:r>
            <w:r w:rsidR="00947069" w:rsidRPr="004748BA">
              <w:rPr>
                <w:rFonts w:ascii="Arial" w:hAnsi="Arial" w:cs="Arial"/>
                <w:sz w:val="24"/>
                <w:szCs w:val="24"/>
                <w:lang w:val="de-DE"/>
              </w:rPr>
              <w:t xml:space="preserve"> auf die Gewinn- und Verlustrechnung, das Eigenkapital und die Bilanz</w:t>
            </w:r>
          </w:p>
          <w:p w14:paraId="3225648F" w14:textId="77777777" w:rsidR="002B5B12" w:rsidRPr="004748BA" w:rsidRDefault="002B5B12" w:rsidP="00BC4B9E">
            <w:pPr>
              <w:spacing w:after="120" w:line="240" w:lineRule="auto"/>
              <w:jc w:val="left"/>
              <w:rPr>
                <w:rFonts w:eastAsia="Times New Roman" w:cs="Arial"/>
                <w:szCs w:val="24"/>
              </w:rPr>
            </w:pPr>
          </w:p>
          <w:p w14:paraId="016280C2" w14:textId="77777777" w:rsidR="00723C78" w:rsidRPr="004748BA" w:rsidRDefault="00723C78" w:rsidP="00BC4B9E">
            <w:pPr>
              <w:spacing w:after="120" w:line="240" w:lineRule="auto"/>
              <w:jc w:val="left"/>
              <w:rPr>
                <w:rFonts w:eastAsia="Times New Roman" w:cs="Arial"/>
                <w:b/>
                <w:szCs w:val="24"/>
                <w:u w:val="single"/>
              </w:rPr>
            </w:pPr>
            <w:r w:rsidRPr="004748BA">
              <w:rPr>
                <w:rFonts w:eastAsia="Times New Roman" w:cs="Arial"/>
                <w:b/>
                <w:szCs w:val="24"/>
                <w:u w:val="single"/>
              </w:rPr>
              <w:t>Mögliche Inhalte:</w:t>
            </w:r>
          </w:p>
          <w:p w14:paraId="1F8A939B" w14:textId="54C24499" w:rsidR="00D80C3B" w:rsidRPr="004748BA" w:rsidRDefault="00D80C3B" w:rsidP="00BC4B9E">
            <w:pPr>
              <w:pStyle w:val="Listenabsatz"/>
              <w:numPr>
                <w:ilvl w:val="0"/>
                <w:numId w:val="33"/>
              </w:numPr>
              <w:spacing w:after="120" w:line="240" w:lineRule="auto"/>
              <w:jc w:val="left"/>
              <w:rPr>
                <w:rFonts w:eastAsia="Times New Roman" w:cs="Arial"/>
                <w:szCs w:val="24"/>
              </w:rPr>
            </w:pPr>
            <w:r w:rsidRPr="004748BA">
              <w:rPr>
                <w:rFonts w:eastAsia="Times New Roman" w:cs="Arial"/>
                <w:szCs w:val="24"/>
              </w:rPr>
              <w:t>Richtlinien der Buchführung</w:t>
            </w:r>
          </w:p>
          <w:p w14:paraId="3BCE89E2" w14:textId="5E573517" w:rsidR="006A7061" w:rsidRPr="004748BA" w:rsidRDefault="00A57239" w:rsidP="00BC4B9E">
            <w:pPr>
              <w:pStyle w:val="Listenabsatz"/>
              <w:numPr>
                <w:ilvl w:val="0"/>
                <w:numId w:val="33"/>
              </w:numPr>
              <w:spacing w:after="120" w:line="240" w:lineRule="auto"/>
              <w:jc w:val="left"/>
              <w:rPr>
                <w:rFonts w:eastAsia="Times New Roman" w:cs="Arial"/>
                <w:szCs w:val="24"/>
              </w:rPr>
            </w:pPr>
            <w:r w:rsidRPr="004748BA">
              <w:rPr>
                <w:rFonts w:eastAsia="Times New Roman" w:cs="Arial"/>
                <w:szCs w:val="24"/>
              </w:rPr>
              <w:t>Dokumentation</w:t>
            </w:r>
            <w:r w:rsidR="006477DD" w:rsidRPr="004748BA">
              <w:rPr>
                <w:rFonts w:eastAsia="Times New Roman" w:cs="Arial"/>
                <w:szCs w:val="24"/>
              </w:rPr>
              <w:t xml:space="preserve"> eines Geschäftsgangs unter </w:t>
            </w:r>
            <w:r w:rsidR="006A7061" w:rsidRPr="004748BA">
              <w:rPr>
                <w:rFonts w:eastAsia="Times New Roman" w:cs="Arial"/>
                <w:szCs w:val="24"/>
              </w:rPr>
              <w:t xml:space="preserve">Anwendung der </w:t>
            </w:r>
            <w:proofErr w:type="gramStart"/>
            <w:r w:rsidR="006A7061" w:rsidRPr="004748BA">
              <w:rPr>
                <w:rFonts w:eastAsia="Times New Roman" w:cs="Arial"/>
                <w:szCs w:val="24"/>
              </w:rPr>
              <w:t>bis</w:t>
            </w:r>
            <w:r w:rsidR="006477DD" w:rsidRPr="004748BA">
              <w:rPr>
                <w:rFonts w:eastAsia="Times New Roman" w:cs="Arial"/>
                <w:szCs w:val="24"/>
              </w:rPr>
              <w:t xml:space="preserve"> dahin</w:t>
            </w:r>
            <w:r w:rsidR="006A7061" w:rsidRPr="004748BA">
              <w:rPr>
                <w:rFonts w:eastAsia="Times New Roman" w:cs="Arial"/>
                <w:szCs w:val="24"/>
              </w:rPr>
              <w:t xml:space="preserve"> erworbenen </w:t>
            </w:r>
            <w:r w:rsidR="00DE53A8" w:rsidRPr="004748BA">
              <w:rPr>
                <w:rFonts w:eastAsia="Times New Roman" w:cs="Arial"/>
                <w:szCs w:val="24"/>
              </w:rPr>
              <w:t>Inhalte</w:t>
            </w:r>
            <w:proofErr w:type="gramEnd"/>
          </w:p>
          <w:p w14:paraId="1AEFAB23" w14:textId="38CB5114" w:rsidR="00987233" w:rsidRPr="004748BA" w:rsidRDefault="00987233" w:rsidP="00BC4B9E">
            <w:pPr>
              <w:pStyle w:val="Listenabsatz"/>
              <w:numPr>
                <w:ilvl w:val="0"/>
                <w:numId w:val="33"/>
              </w:numPr>
              <w:spacing w:after="120" w:line="240" w:lineRule="auto"/>
              <w:jc w:val="left"/>
              <w:rPr>
                <w:rFonts w:eastAsia="Times New Roman" w:cs="Arial"/>
                <w:szCs w:val="24"/>
              </w:rPr>
            </w:pPr>
            <w:r w:rsidRPr="004748BA">
              <w:rPr>
                <w:rFonts w:eastAsia="Times New Roman" w:cs="Arial"/>
                <w:bCs/>
                <w:szCs w:val="24"/>
              </w:rPr>
              <w:t>Aufstellen de</w:t>
            </w:r>
            <w:r w:rsidR="00C30BF0" w:rsidRPr="004748BA">
              <w:rPr>
                <w:rFonts w:eastAsia="Times New Roman" w:cs="Arial"/>
                <w:bCs/>
                <w:szCs w:val="24"/>
              </w:rPr>
              <w:t>s</w:t>
            </w:r>
            <w:r w:rsidRPr="004748BA">
              <w:rPr>
                <w:rFonts w:eastAsia="Times New Roman" w:cs="Arial"/>
                <w:bCs/>
                <w:szCs w:val="24"/>
              </w:rPr>
              <w:t xml:space="preserve"> GuV-</w:t>
            </w:r>
            <w:r w:rsidR="00C30BF0" w:rsidRPr="004748BA">
              <w:rPr>
                <w:rFonts w:eastAsia="Times New Roman" w:cs="Arial"/>
                <w:bCs/>
                <w:szCs w:val="24"/>
              </w:rPr>
              <w:t>Kontos</w:t>
            </w:r>
          </w:p>
          <w:p w14:paraId="6FAF63C5" w14:textId="77777777" w:rsidR="00FF0324" w:rsidRPr="004748BA" w:rsidRDefault="00FF0324" w:rsidP="00BC4B9E">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4748BA">
              <w:rPr>
                <w:rFonts w:eastAsia="Times New Roman" w:cs="Arial"/>
                <w:szCs w:val="24"/>
              </w:rPr>
              <w:t>Abschluss des Privatkontos</w:t>
            </w:r>
          </w:p>
          <w:p w14:paraId="5197028E" w14:textId="77777777" w:rsidR="00723C78" w:rsidRPr="004748BA" w:rsidRDefault="00F854D2" w:rsidP="00BC4B9E">
            <w:pPr>
              <w:pStyle w:val="Listenabsatz"/>
              <w:numPr>
                <w:ilvl w:val="0"/>
                <w:numId w:val="33"/>
              </w:numPr>
              <w:spacing w:after="120" w:line="240" w:lineRule="auto"/>
              <w:jc w:val="left"/>
              <w:rPr>
                <w:rFonts w:eastAsia="Times New Roman" w:cs="Arial"/>
                <w:szCs w:val="24"/>
              </w:rPr>
            </w:pPr>
            <w:r w:rsidRPr="004748BA">
              <w:rPr>
                <w:rFonts w:eastAsia="Times New Roman" w:cs="Arial"/>
                <w:bCs/>
                <w:szCs w:val="24"/>
              </w:rPr>
              <w:t xml:space="preserve">Aufstellen der </w:t>
            </w:r>
            <w:r w:rsidR="000E7094" w:rsidRPr="004748BA">
              <w:rPr>
                <w:rFonts w:eastAsia="Times New Roman" w:cs="Arial"/>
                <w:bCs/>
                <w:szCs w:val="24"/>
              </w:rPr>
              <w:t>Schlussbilanz</w:t>
            </w:r>
          </w:p>
          <w:p w14:paraId="3627243B" w14:textId="77777777" w:rsidR="004748BA" w:rsidRDefault="004748BA" w:rsidP="00BC4B9E">
            <w:pPr>
              <w:pStyle w:val="Listenabsatz"/>
              <w:spacing w:after="120" w:line="240" w:lineRule="auto"/>
              <w:jc w:val="left"/>
              <w:rPr>
                <w:rFonts w:eastAsia="Times New Roman" w:cs="Arial"/>
                <w:szCs w:val="24"/>
              </w:rPr>
            </w:pPr>
          </w:p>
          <w:p w14:paraId="6C692FD2" w14:textId="77777777" w:rsidR="00BC4B9E" w:rsidRDefault="00BC4B9E" w:rsidP="00BC4B9E">
            <w:pPr>
              <w:pStyle w:val="Listenabsatz"/>
              <w:spacing w:after="120" w:line="240" w:lineRule="auto"/>
              <w:jc w:val="left"/>
              <w:rPr>
                <w:rFonts w:eastAsia="Times New Roman" w:cs="Arial"/>
                <w:szCs w:val="24"/>
              </w:rPr>
            </w:pPr>
          </w:p>
          <w:p w14:paraId="3AF24368" w14:textId="16A5A9A0" w:rsidR="00BC4B9E" w:rsidRPr="004748BA" w:rsidRDefault="00BC4B9E" w:rsidP="00BC4B9E">
            <w:pPr>
              <w:pStyle w:val="Listenabsatz"/>
              <w:spacing w:after="120" w:line="240" w:lineRule="auto"/>
              <w:jc w:val="left"/>
              <w:rPr>
                <w:rFonts w:eastAsia="Times New Roman" w:cs="Arial"/>
                <w:szCs w:val="24"/>
              </w:rPr>
            </w:pPr>
          </w:p>
        </w:tc>
        <w:tc>
          <w:tcPr>
            <w:tcW w:w="2483" w:type="dxa"/>
          </w:tcPr>
          <w:p w14:paraId="7B10B7B5" w14:textId="77777777" w:rsidR="00723C78" w:rsidRPr="004748BA" w:rsidRDefault="00723C78" w:rsidP="00BC4B9E">
            <w:pPr>
              <w:spacing w:after="120" w:line="240" w:lineRule="auto"/>
              <w:jc w:val="left"/>
              <w:rPr>
                <w:rFonts w:eastAsia="Times New Roman" w:cs="Arial"/>
                <w:szCs w:val="24"/>
              </w:rPr>
            </w:pPr>
          </w:p>
        </w:tc>
        <w:tc>
          <w:tcPr>
            <w:tcW w:w="2729" w:type="dxa"/>
          </w:tcPr>
          <w:p w14:paraId="4B6498A2" w14:textId="77777777" w:rsidR="00723C78" w:rsidRPr="004748BA" w:rsidRDefault="00723C78" w:rsidP="00BC4B9E">
            <w:pPr>
              <w:spacing w:after="120" w:line="240" w:lineRule="auto"/>
              <w:jc w:val="left"/>
              <w:rPr>
                <w:rFonts w:eastAsia="Times New Roman" w:cs="Arial"/>
                <w:szCs w:val="24"/>
              </w:rPr>
            </w:pPr>
          </w:p>
        </w:tc>
      </w:tr>
      <w:tr w:rsidR="00733A59" w:rsidRPr="004748BA" w14:paraId="4050E5C2" w14:textId="77777777" w:rsidTr="004748BA">
        <w:tc>
          <w:tcPr>
            <w:tcW w:w="2972" w:type="dxa"/>
          </w:tcPr>
          <w:p w14:paraId="3AE12739" w14:textId="7858613C" w:rsidR="00932DD5" w:rsidRPr="004748BA" w:rsidRDefault="00932DD5" w:rsidP="00BC4B9E">
            <w:pPr>
              <w:spacing w:after="120" w:line="240" w:lineRule="auto"/>
              <w:jc w:val="left"/>
              <w:rPr>
                <w:rFonts w:eastAsia="Times New Roman" w:cs="Arial"/>
                <w:szCs w:val="24"/>
              </w:rPr>
            </w:pPr>
            <w:r w:rsidRPr="004748BA">
              <w:rPr>
                <w:rFonts w:eastAsia="Times New Roman" w:cs="Arial"/>
                <w:b/>
                <w:szCs w:val="24"/>
              </w:rPr>
              <w:t>Kompetenzen 4</w:t>
            </w:r>
          </w:p>
          <w:p w14:paraId="0B14F74E" w14:textId="2DE81804" w:rsidR="00733A59" w:rsidRPr="004748BA" w:rsidRDefault="00733A59" w:rsidP="00BC4B9E">
            <w:pPr>
              <w:spacing w:after="120" w:line="240" w:lineRule="auto"/>
              <w:jc w:val="left"/>
              <w:rPr>
                <w:rFonts w:cs="Arial"/>
                <w:szCs w:val="24"/>
              </w:rPr>
            </w:pPr>
            <w:r w:rsidRPr="004748BA">
              <w:rPr>
                <w:rFonts w:cs="Arial"/>
                <w:szCs w:val="24"/>
              </w:rPr>
              <w:lastRenderedPageBreak/>
              <w:t>Die Schülerinnen und Schüler stellen die Zusammenhänge der Zahlungsströme zwischen Direktion, Vertriebseinheit und deren Mitarbeiterinnen und Mitarbeiter sowie externen Personen dar.</w:t>
            </w:r>
          </w:p>
          <w:p w14:paraId="37045FDF" w14:textId="2A68A292" w:rsidR="003D50A6" w:rsidRPr="004748BA" w:rsidRDefault="003D50A6" w:rsidP="00BC4B9E">
            <w:pPr>
              <w:spacing w:after="120" w:line="240" w:lineRule="auto"/>
              <w:jc w:val="left"/>
              <w:rPr>
                <w:rFonts w:cs="Arial"/>
                <w:szCs w:val="24"/>
              </w:rPr>
            </w:pPr>
            <w:r w:rsidRPr="004748BA">
              <w:rPr>
                <w:rFonts w:cs="Arial"/>
                <w:szCs w:val="24"/>
              </w:rPr>
              <w:t xml:space="preserve">Sie kontrollieren die Auswirkungen </w:t>
            </w:r>
            <w:r w:rsidR="00947069" w:rsidRPr="004748BA">
              <w:rPr>
                <w:rFonts w:cs="Arial"/>
                <w:szCs w:val="24"/>
              </w:rPr>
              <w:t>der</w:t>
            </w:r>
            <w:r w:rsidRPr="004748BA">
              <w:rPr>
                <w:rFonts w:cs="Arial"/>
                <w:szCs w:val="24"/>
              </w:rPr>
              <w:t xml:space="preserve"> Geschäftsvorfälle auf die Gewinn- und Verlustrechnung, das Eigenkapital und die Bilanz. </w:t>
            </w:r>
          </w:p>
          <w:p w14:paraId="7E898500" w14:textId="4F44509A" w:rsidR="00456D92" w:rsidRPr="004748BA" w:rsidRDefault="004748BA" w:rsidP="00BC4B9E">
            <w:pPr>
              <w:spacing w:after="120" w:line="240" w:lineRule="auto"/>
              <w:jc w:val="left"/>
              <w:rPr>
                <w:rFonts w:eastAsia="Times New Roman" w:cs="Arial"/>
                <w:bCs/>
                <w:szCs w:val="24"/>
              </w:rPr>
            </w:pPr>
            <w:r>
              <w:rPr>
                <w:rFonts w:eastAsia="Times New Roman" w:cs="Arial"/>
                <w:bCs/>
                <w:szCs w:val="24"/>
              </w:rPr>
              <w:t>8 Stunden</w:t>
            </w:r>
          </w:p>
          <w:p w14:paraId="7593CD89" w14:textId="7D068782" w:rsidR="00D91E7C" w:rsidRPr="004748BA" w:rsidRDefault="00D91E7C" w:rsidP="00BC4B9E">
            <w:pPr>
              <w:spacing w:after="120" w:line="240" w:lineRule="auto"/>
              <w:jc w:val="left"/>
              <w:rPr>
                <w:rFonts w:eastAsia="Times New Roman" w:cs="Arial"/>
                <w:bCs/>
                <w:szCs w:val="24"/>
              </w:rPr>
            </w:pPr>
          </w:p>
        </w:tc>
        <w:tc>
          <w:tcPr>
            <w:tcW w:w="6103" w:type="dxa"/>
            <w:gridSpan w:val="3"/>
          </w:tcPr>
          <w:p w14:paraId="424104F1" w14:textId="77777777" w:rsidR="00733A59" w:rsidRPr="004748BA" w:rsidRDefault="00733A59" w:rsidP="00BC4B9E">
            <w:pPr>
              <w:spacing w:after="120" w:line="240" w:lineRule="auto"/>
              <w:jc w:val="left"/>
              <w:rPr>
                <w:rFonts w:eastAsia="Times New Roman" w:cs="Arial"/>
                <w:b/>
                <w:szCs w:val="24"/>
              </w:rPr>
            </w:pPr>
            <w:r w:rsidRPr="004748BA">
              <w:rPr>
                <w:rFonts w:eastAsia="Times New Roman" w:cs="Arial"/>
                <w:b/>
                <w:szCs w:val="24"/>
              </w:rPr>
              <w:lastRenderedPageBreak/>
              <w:t>Fachkompetenz:</w:t>
            </w:r>
          </w:p>
          <w:p w14:paraId="53677B46" w14:textId="77777777" w:rsidR="00733A59" w:rsidRPr="004748BA" w:rsidRDefault="00733A59" w:rsidP="00BC4B9E">
            <w:pPr>
              <w:spacing w:after="120" w:line="240" w:lineRule="auto"/>
              <w:jc w:val="left"/>
              <w:rPr>
                <w:rFonts w:eastAsia="Times New Roman" w:cs="Arial"/>
                <w:szCs w:val="24"/>
              </w:rPr>
            </w:pPr>
            <w:r w:rsidRPr="004748BA">
              <w:rPr>
                <w:rFonts w:eastAsia="Times New Roman" w:cs="Arial"/>
                <w:szCs w:val="24"/>
              </w:rPr>
              <w:lastRenderedPageBreak/>
              <w:t xml:space="preserve">Die </w:t>
            </w:r>
            <w:proofErr w:type="spellStart"/>
            <w:r w:rsidRPr="004748BA">
              <w:rPr>
                <w:rFonts w:eastAsia="Times New Roman" w:cs="Arial"/>
                <w:szCs w:val="24"/>
              </w:rPr>
              <w:t>SuS</w:t>
            </w:r>
            <w:proofErr w:type="spellEnd"/>
            <w:r w:rsidRPr="004748BA">
              <w:rPr>
                <w:rFonts w:eastAsia="Times New Roman" w:cs="Arial"/>
                <w:szCs w:val="24"/>
              </w:rPr>
              <w:t xml:space="preserve"> </w:t>
            </w:r>
          </w:p>
          <w:p w14:paraId="260D34E8" w14:textId="3D40EE79" w:rsidR="00D91E7C" w:rsidRPr="004748BA" w:rsidRDefault="00D91E7C"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informieren sich über mit der Direktion anfallende </w:t>
            </w:r>
            <w:r w:rsidR="00946453" w:rsidRPr="004748BA">
              <w:rPr>
                <w:rFonts w:ascii="Arial" w:hAnsi="Arial" w:cs="Arial"/>
                <w:sz w:val="24"/>
                <w:szCs w:val="24"/>
                <w:lang w:val="de-DE"/>
              </w:rPr>
              <w:t>Geschäftsvorfälle</w:t>
            </w:r>
          </w:p>
          <w:p w14:paraId="1B526E0C" w14:textId="1823BD96" w:rsidR="00B17B85" w:rsidRPr="004748BA" w:rsidRDefault="00B17B85"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w:t>
            </w:r>
            <w:r w:rsidR="00677336" w:rsidRPr="004748BA">
              <w:rPr>
                <w:rFonts w:ascii="Arial" w:hAnsi="Arial" w:cs="Arial"/>
                <w:sz w:val="24"/>
                <w:szCs w:val="24"/>
                <w:lang w:val="de-DE"/>
              </w:rPr>
              <w:t xml:space="preserve"> unterscheiden mögliche</w:t>
            </w:r>
            <w:r w:rsidRPr="004748BA">
              <w:rPr>
                <w:rFonts w:ascii="Arial" w:hAnsi="Arial" w:cs="Arial"/>
                <w:sz w:val="24"/>
                <w:szCs w:val="24"/>
                <w:lang w:val="de-DE"/>
              </w:rPr>
              <w:t xml:space="preserve"> Provisionsabrechnungsverfahren</w:t>
            </w:r>
          </w:p>
          <w:p w14:paraId="7C20B424" w14:textId="03B8704E" w:rsidR="001C54D0" w:rsidRPr="004748BA" w:rsidRDefault="001C54D0"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r w:rsidR="00677336" w:rsidRPr="004748BA">
              <w:rPr>
                <w:rFonts w:ascii="Arial" w:hAnsi="Arial" w:cs="Arial"/>
                <w:sz w:val="24"/>
                <w:szCs w:val="24"/>
                <w:lang w:val="de-DE"/>
              </w:rPr>
              <w:t xml:space="preserve">recherchieren die </w:t>
            </w:r>
            <w:r w:rsidRPr="004748BA">
              <w:rPr>
                <w:rFonts w:ascii="Arial" w:hAnsi="Arial" w:cs="Arial"/>
                <w:sz w:val="24"/>
                <w:szCs w:val="24"/>
                <w:lang w:val="de-DE"/>
              </w:rPr>
              <w:t>unterschiedliche</w:t>
            </w:r>
            <w:r w:rsidR="00677336" w:rsidRPr="004748BA">
              <w:rPr>
                <w:rFonts w:ascii="Arial" w:hAnsi="Arial" w:cs="Arial"/>
                <w:sz w:val="24"/>
                <w:szCs w:val="24"/>
                <w:lang w:val="de-DE"/>
              </w:rPr>
              <w:t>n</w:t>
            </w:r>
            <w:r w:rsidRPr="004748BA">
              <w:rPr>
                <w:rFonts w:ascii="Arial" w:hAnsi="Arial" w:cs="Arial"/>
                <w:sz w:val="24"/>
                <w:szCs w:val="24"/>
                <w:lang w:val="de-DE"/>
              </w:rPr>
              <w:t xml:space="preserve"> Provisionsarten</w:t>
            </w:r>
            <w:r w:rsidR="00677336" w:rsidRPr="004748BA">
              <w:rPr>
                <w:rFonts w:ascii="Arial" w:hAnsi="Arial" w:cs="Arial"/>
                <w:sz w:val="24"/>
                <w:szCs w:val="24"/>
                <w:lang w:val="de-DE"/>
              </w:rPr>
              <w:t xml:space="preserve"> </w:t>
            </w:r>
          </w:p>
          <w:p w14:paraId="491ADAA9" w14:textId="3A39D90D" w:rsidR="001C54D0" w:rsidRPr="004748BA" w:rsidRDefault="00B17B85"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w:t>
            </w:r>
            <w:r w:rsidR="00D904BB" w:rsidRPr="004748BA">
              <w:rPr>
                <w:rFonts w:ascii="Arial" w:hAnsi="Arial" w:cs="Arial"/>
                <w:sz w:val="24"/>
                <w:szCs w:val="24"/>
                <w:lang w:val="de-DE"/>
              </w:rPr>
              <w:t xml:space="preserve"> werten </w:t>
            </w:r>
            <w:r w:rsidR="004A50DC" w:rsidRPr="004748BA">
              <w:rPr>
                <w:rFonts w:ascii="Arial" w:hAnsi="Arial" w:cs="Arial"/>
                <w:sz w:val="24"/>
                <w:szCs w:val="24"/>
                <w:lang w:val="de-DE"/>
              </w:rPr>
              <w:t>einen</w:t>
            </w:r>
            <w:r w:rsidR="00D904BB" w:rsidRPr="004748BA">
              <w:rPr>
                <w:rFonts w:ascii="Arial" w:hAnsi="Arial" w:cs="Arial"/>
                <w:sz w:val="24"/>
                <w:szCs w:val="24"/>
                <w:lang w:val="de-DE"/>
              </w:rPr>
              <w:t xml:space="preserve"> </w:t>
            </w:r>
            <w:r w:rsidR="00677336" w:rsidRPr="004748BA">
              <w:rPr>
                <w:rFonts w:ascii="Arial" w:hAnsi="Arial" w:cs="Arial"/>
                <w:sz w:val="24"/>
                <w:szCs w:val="24"/>
                <w:lang w:val="de-DE"/>
              </w:rPr>
              <w:t>von der</w:t>
            </w:r>
            <w:r w:rsidR="00D904BB" w:rsidRPr="004748BA">
              <w:rPr>
                <w:rFonts w:ascii="Arial" w:hAnsi="Arial" w:cs="Arial"/>
                <w:sz w:val="24"/>
                <w:szCs w:val="24"/>
                <w:lang w:val="de-DE"/>
              </w:rPr>
              <w:t xml:space="preserve"> Direktion</w:t>
            </w:r>
            <w:r w:rsidR="00677336" w:rsidRPr="004748BA">
              <w:rPr>
                <w:rFonts w:ascii="Arial" w:hAnsi="Arial" w:cs="Arial"/>
                <w:sz w:val="24"/>
                <w:szCs w:val="24"/>
                <w:lang w:val="de-DE"/>
              </w:rPr>
              <w:t xml:space="preserve"> ausgestellten Kontoauszug für</w:t>
            </w:r>
            <w:r w:rsidR="00D904BB" w:rsidRPr="004748BA">
              <w:rPr>
                <w:rFonts w:ascii="Arial" w:hAnsi="Arial" w:cs="Arial"/>
                <w:sz w:val="24"/>
                <w:szCs w:val="24"/>
                <w:lang w:val="de-DE"/>
              </w:rPr>
              <w:t xml:space="preserve"> die Vertriebseinheit aus</w:t>
            </w:r>
          </w:p>
          <w:p w14:paraId="070CA28D" w14:textId="24C4BA4C" w:rsidR="00710C81" w:rsidRPr="004748BA" w:rsidRDefault="00462C48"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dokumentieren die </w:t>
            </w:r>
            <w:r w:rsidR="00946453" w:rsidRPr="004748BA">
              <w:rPr>
                <w:rFonts w:ascii="Arial" w:hAnsi="Arial" w:cs="Arial"/>
                <w:sz w:val="24"/>
                <w:szCs w:val="24"/>
                <w:lang w:val="de-DE"/>
              </w:rPr>
              <w:t>Geschäftsvorfälle</w:t>
            </w:r>
            <w:r w:rsidRPr="004748BA">
              <w:rPr>
                <w:rFonts w:ascii="Arial" w:hAnsi="Arial" w:cs="Arial"/>
                <w:sz w:val="24"/>
                <w:szCs w:val="24"/>
                <w:lang w:val="de-DE"/>
              </w:rPr>
              <w:t xml:space="preserve"> in der Geschäftsbuchführun</w:t>
            </w:r>
            <w:r w:rsidR="00710C81" w:rsidRPr="004748BA">
              <w:rPr>
                <w:rFonts w:ascii="Arial" w:hAnsi="Arial" w:cs="Arial"/>
                <w:sz w:val="24"/>
                <w:szCs w:val="24"/>
                <w:lang w:val="de-DE"/>
              </w:rPr>
              <w:t xml:space="preserve">g und bewerten deren Auswirkungen auf das </w:t>
            </w:r>
            <w:r w:rsidR="000C2166" w:rsidRPr="004748BA">
              <w:rPr>
                <w:rFonts w:ascii="Arial" w:hAnsi="Arial" w:cs="Arial"/>
                <w:sz w:val="24"/>
                <w:szCs w:val="24"/>
                <w:lang w:val="de-DE"/>
              </w:rPr>
              <w:t xml:space="preserve">Konto </w:t>
            </w:r>
            <w:r w:rsidR="00710C81" w:rsidRPr="004748BA">
              <w:rPr>
                <w:rFonts w:ascii="Arial" w:hAnsi="Arial" w:cs="Arial"/>
                <w:sz w:val="24"/>
                <w:szCs w:val="24"/>
                <w:lang w:val="de-DE"/>
              </w:rPr>
              <w:t>GuV, das Eigenkapital und die Bilanz</w:t>
            </w:r>
          </w:p>
          <w:p w14:paraId="57EE4D93" w14:textId="75E5B7D7" w:rsidR="00462C48" w:rsidRPr="004748BA" w:rsidRDefault="00462C48"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r w:rsidR="00356677" w:rsidRPr="004748BA">
              <w:rPr>
                <w:rFonts w:ascii="Arial" w:hAnsi="Arial" w:cs="Arial"/>
                <w:sz w:val="24"/>
                <w:szCs w:val="24"/>
                <w:lang w:val="de-DE"/>
              </w:rPr>
              <w:t xml:space="preserve">erfassen </w:t>
            </w:r>
            <w:r w:rsidR="009F67E3" w:rsidRPr="004748BA">
              <w:rPr>
                <w:rFonts w:ascii="Arial" w:hAnsi="Arial" w:cs="Arial"/>
                <w:sz w:val="24"/>
                <w:szCs w:val="24"/>
                <w:lang w:val="de-DE"/>
              </w:rPr>
              <w:t>durch die Vertriebseinheit abgewickelt</w:t>
            </w:r>
            <w:r w:rsidR="00D91E7C" w:rsidRPr="004748BA">
              <w:rPr>
                <w:rFonts w:ascii="Arial" w:hAnsi="Arial" w:cs="Arial"/>
                <w:sz w:val="24"/>
                <w:szCs w:val="24"/>
                <w:lang w:val="de-DE"/>
              </w:rPr>
              <w:t xml:space="preserve">e </w:t>
            </w:r>
            <w:r w:rsidR="00356677" w:rsidRPr="004748BA">
              <w:rPr>
                <w:rFonts w:ascii="Arial" w:hAnsi="Arial" w:cs="Arial"/>
                <w:sz w:val="24"/>
                <w:szCs w:val="24"/>
                <w:lang w:val="de-DE"/>
              </w:rPr>
              <w:t>Schadenregulierung</w:t>
            </w:r>
            <w:r w:rsidR="009F67E3" w:rsidRPr="004748BA">
              <w:rPr>
                <w:rFonts w:ascii="Arial" w:hAnsi="Arial" w:cs="Arial"/>
                <w:sz w:val="24"/>
                <w:szCs w:val="24"/>
                <w:lang w:val="de-DE"/>
              </w:rPr>
              <w:t>en</w:t>
            </w:r>
            <w:r w:rsidR="00356677" w:rsidRPr="004748BA">
              <w:rPr>
                <w:rFonts w:ascii="Arial" w:hAnsi="Arial" w:cs="Arial"/>
                <w:sz w:val="24"/>
                <w:szCs w:val="24"/>
                <w:lang w:val="de-DE"/>
              </w:rPr>
              <w:t xml:space="preserve"> in der Geschäftsbuchführung</w:t>
            </w:r>
          </w:p>
          <w:p w14:paraId="1455031D" w14:textId="2EFC8977" w:rsidR="00B17B85" w:rsidRPr="004748BA" w:rsidRDefault="00356677"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beurteilen die Auswirkungen </w:t>
            </w:r>
            <w:r w:rsidR="00D91E7C" w:rsidRPr="004748BA">
              <w:rPr>
                <w:rFonts w:ascii="Arial" w:hAnsi="Arial" w:cs="Arial"/>
                <w:sz w:val="24"/>
                <w:szCs w:val="24"/>
                <w:lang w:val="de-DE"/>
              </w:rPr>
              <w:t>dieser</w:t>
            </w:r>
            <w:r w:rsidRPr="004748BA">
              <w:rPr>
                <w:rFonts w:ascii="Arial" w:hAnsi="Arial" w:cs="Arial"/>
                <w:sz w:val="24"/>
                <w:szCs w:val="24"/>
                <w:lang w:val="de-DE"/>
              </w:rPr>
              <w:t xml:space="preserve"> Schadenregulierung</w:t>
            </w:r>
            <w:r w:rsidR="00D91E7C" w:rsidRPr="004748BA">
              <w:rPr>
                <w:rFonts w:ascii="Arial" w:hAnsi="Arial" w:cs="Arial"/>
                <w:sz w:val="24"/>
                <w:szCs w:val="24"/>
                <w:lang w:val="de-DE"/>
              </w:rPr>
              <w:t>en</w:t>
            </w:r>
            <w:r w:rsidRPr="004748BA">
              <w:rPr>
                <w:rFonts w:ascii="Arial" w:hAnsi="Arial" w:cs="Arial"/>
                <w:sz w:val="24"/>
                <w:szCs w:val="24"/>
                <w:lang w:val="de-DE"/>
              </w:rPr>
              <w:t xml:space="preserve"> auf den Erfolg der Vertriebseinheit</w:t>
            </w:r>
            <w:r w:rsidR="00947069" w:rsidRPr="004748BA">
              <w:rPr>
                <w:rFonts w:ascii="Arial" w:hAnsi="Arial" w:cs="Arial"/>
                <w:sz w:val="24"/>
                <w:szCs w:val="24"/>
                <w:lang w:val="de-DE"/>
              </w:rPr>
              <w:t xml:space="preserve"> sowie Vermögen und Schulden</w:t>
            </w:r>
          </w:p>
          <w:p w14:paraId="2655AFF4" w14:textId="3FFFC961" w:rsidR="00710C81" w:rsidRPr="004748BA" w:rsidRDefault="00710C81"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123C6337" w14:textId="77777777" w:rsidR="00733A59" w:rsidRPr="004748BA" w:rsidRDefault="00733A59" w:rsidP="00BC4B9E">
            <w:pPr>
              <w:spacing w:after="120" w:line="240" w:lineRule="auto"/>
              <w:jc w:val="left"/>
              <w:rPr>
                <w:rFonts w:eastAsia="Times New Roman" w:cs="Arial"/>
                <w:b/>
                <w:szCs w:val="24"/>
                <w:u w:val="single"/>
              </w:rPr>
            </w:pPr>
            <w:r w:rsidRPr="004748BA">
              <w:rPr>
                <w:rFonts w:eastAsia="Times New Roman" w:cs="Arial"/>
                <w:b/>
                <w:szCs w:val="24"/>
                <w:u w:val="single"/>
              </w:rPr>
              <w:t>Mögliche Inhalte:</w:t>
            </w:r>
          </w:p>
          <w:p w14:paraId="3F8A4F13" w14:textId="4774633C" w:rsidR="009C403A" w:rsidRPr="004748BA" w:rsidRDefault="009C403A" w:rsidP="00BC4B9E">
            <w:pPr>
              <w:pStyle w:val="Listenabsatz"/>
              <w:numPr>
                <w:ilvl w:val="0"/>
                <w:numId w:val="34"/>
              </w:numPr>
              <w:spacing w:after="120" w:line="240" w:lineRule="auto"/>
              <w:jc w:val="left"/>
              <w:rPr>
                <w:rFonts w:cs="Arial"/>
                <w:szCs w:val="24"/>
              </w:rPr>
            </w:pPr>
            <w:r w:rsidRPr="004748BA">
              <w:rPr>
                <w:rFonts w:cs="Arial"/>
                <w:szCs w:val="24"/>
              </w:rPr>
              <w:t>Zusammenh</w:t>
            </w:r>
            <w:r w:rsidR="00F41B44" w:rsidRPr="004748BA">
              <w:rPr>
                <w:rFonts w:cs="Arial"/>
                <w:szCs w:val="24"/>
              </w:rPr>
              <w:t>a</w:t>
            </w:r>
            <w:r w:rsidRPr="004748BA">
              <w:rPr>
                <w:rFonts w:cs="Arial"/>
                <w:szCs w:val="24"/>
              </w:rPr>
              <w:t>ng</w:t>
            </w:r>
            <w:r w:rsidR="00F41B44" w:rsidRPr="004748BA">
              <w:rPr>
                <w:rFonts w:cs="Arial"/>
                <w:szCs w:val="24"/>
              </w:rPr>
              <w:t xml:space="preserve"> der</w:t>
            </w:r>
            <w:r w:rsidRPr="004748BA">
              <w:rPr>
                <w:rFonts w:cs="Arial"/>
                <w:szCs w:val="24"/>
              </w:rPr>
              <w:t xml:space="preserve"> Agentur mit Direktion, Kunde</w:t>
            </w:r>
            <w:r w:rsidR="00F41B44" w:rsidRPr="004748BA">
              <w:rPr>
                <w:rFonts w:cs="Arial"/>
                <w:szCs w:val="24"/>
              </w:rPr>
              <w:t xml:space="preserve"> und</w:t>
            </w:r>
            <w:r w:rsidRPr="004748BA">
              <w:rPr>
                <w:rFonts w:cs="Arial"/>
                <w:szCs w:val="24"/>
              </w:rPr>
              <w:t xml:space="preserve"> Untervertreter</w:t>
            </w:r>
          </w:p>
          <w:p w14:paraId="2DC0E0E2" w14:textId="7B5A1AC5" w:rsidR="00456D92" w:rsidRPr="004748BA" w:rsidRDefault="009C403A" w:rsidP="00BC4B9E">
            <w:pPr>
              <w:pStyle w:val="Listenabsatz"/>
              <w:numPr>
                <w:ilvl w:val="0"/>
                <w:numId w:val="34"/>
              </w:numPr>
              <w:spacing w:after="120" w:line="240" w:lineRule="auto"/>
              <w:jc w:val="left"/>
              <w:rPr>
                <w:rFonts w:cs="Arial"/>
                <w:szCs w:val="24"/>
              </w:rPr>
            </w:pPr>
            <w:r w:rsidRPr="004748BA">
              <w:rPr>
                <w:rFonts w:cs="Arial"/>
                <w:szCs w:val="24"/>
              </w:rPr>
              <w:t>Provisionsabrechnung Direktion – Agentur</w:t>
            </w:r>
          </w:p>
          <w:p w14:paraId="3664ADFD" w14:textId="77777777" w:rsidR="009C403A" w:rsidRPr="004748BA" w:rsidRDefault="009C403A" w:rsidP="00BC4B9E">
            <w:pPr>
              <w:pStyle w:val="Listenabsatz"/>
              <w:numPr>
                <w:ilvl w:val="0"/>
                <w:numId w:val="34"/>
              </w:numPr>
              <w:spacing w:after="120" w:line="240" w:lineRule="auto"/>
              <w:jc w:val="left"/>
              <w:rPr>
                <w:rFonts w:cs="Arial"/>
                <w:szCs w:val="24"/>
              </w:rPr>
            </w:pPr>
            <w:r w:rsidRPr="004748BA">
              <w:rPr>
                <w:rFonts w:cs="Arial"/>
                <w:szCs w:val="24"/>
              </w:rPr>
              <w:t>Provisionsabrechnung Agentur – Untervertreter</w:t>
            </w:r>
          </w:p>
          <w:p w14:paraId="4F738D77" w14:textId="7108332B" w:rsidR="009C403A" w:rsidRPr="004748BA" w:rsidRDefault="009C403A" w:rsidP="00BC4B9E">
            <w:pPr>
              <w:pStyle w:val="Listenabsatz"/>
              <w:numPr>
                <w:ilvl w:val="0"/>
                <w:numId w:val="34"/>
              </w:numPr>
              <w:spacing w:after="120" w:line="240" w:lineRule="auto"/>
              <w:jc w:val="left"/>
              <w:rPr>
                <w:rFonts w:cs="Arial"/>
                <w:szCs w:val="24"/>
              </w:rPr>
            </w:pPr>
            <w:r w:rsidRPr="004748BA">
              <w:rPr>
                <w:rFonts w:cs="Arial"/>
                <w:szCs w:val="24"/>
              </w:rPr>
              <w:t>Schadenregulierung und Abrechnung mit der Direktion</w:t>
            </w:r>
          </w:p>
          <w:p w14:paraId="1F06DDCF" w14:textId="607D732F" w:rsidR="009C403A" w:rsidRPr="004748BA" w:rsidRDefault="009C403A" w:rsidP="00BC4B9E">
            <w:pPr>
              <w:pStyle w:val="Listenabsatz"/>
              <w:numPr>
                <w:ilvl w:val="0"/>
                <w:numId w:val="34"/>
              </w:numPr>
              <w:spacing w:after="120" w:line="240" w:lineRule="auto"/>
              <w:jc w:val="left"/>
              <w:rPr>
                <w:rFonts w:cs="Arial"/>
                <w:szCs w:val="24"/>
              </w:rPr>
            </w:pPr>
            <w:r w:rsidRPr="004748BA">
              <w:rPr>
                <w:rFonts w:cs="Arial"/>
                <w:szCs w:val="24"/>
              </w:rPr>
              <w:t>Sonstige Verrechnung mit der Direktion</w:t>
            </w:r>
            <w:r w:rsidR="009D5141" w:rsidRPr="004748BA">
              <w:rPr>
                <w:rFonts w:cs="Arial"/>
                <w:szCs w:val="24"/>
              </w:rPr>
              <w:t xml:space="preserve"> (Direktinkasso, Verrechnung von Versicherungsbeiträgen der Agentur, Betriebskostenzuschüsse, …)</w:t>
            </w:r>
          </w:p>
          <w:p w14:paraId="2BBC2FCB" w14:textId="77777777" w:rsidR="00733A59" w:rsidRPr="004748BA" w:rsidRDefault="00FE0131" w:rsidP="00BC4B9E">
            <w:pPr>
              <w:pStyle w:val="Listenabsatz"/>
              <w:numPr>
                <w:ilvl w:val="0"/>
                <w:numId w:val="34"/>
              </w:numPr>
              <w:spacing w:after="120" w:line="240" w:lineRule="auto"/>
              <w:jc w:val="left"/>
              <w:rPr>
                <w:rFonts w:cs="Arial"/>
                <w:szCs w:val="24"/>
              </w:rPr>
            </w:pPr>
            <w:r w:rsidRPr="004748BA">
              <w:rPr>
                <w:rFonts w:eastAsia="Times New Roman" w:cs="Arial"/>
                <w:bCs/>
                <w:szCs w:val="24"/>
              </w:rPr>
              <w:t>Auswirkungen auf GuV, Eigenkapital und Bilanz</w:t>
            </w:r>
          </w:p>
          <w:p w14:paraId="31B6DF8A" w14:textId="0AD51611" w:rsidR="004748BA" w:rsidRPr="004748BA" w:rsidRDefault="004748BA" w:rsidP="00BC4B9E">
            <w:pPr>
              <w:pStyle w:val="Listenabsatz"/>
              <w:spacing w:after="120" w:line="240" w:lineRule="auto"/>
              <w:jc w:val="left"/>
              <w:rPr>
                <w:rFonts w:cs="Arial"/>
                <w:szCs w:val="24"/>
              </w:rPr>
            </w:pPr>
          </w:p>
        </w:tc>
        <w:tc>
          <w:tcPr>
            <w:tcW w:w="2483" w:type="dxa"/>
          </w:tcPr>
          <w:p w14:paraId="4FAA9191" w14:textId="77777777" w:rsidR="00733A59" w:rsidRPr="004748BA" w:rsidRDefault="00733A59" w:rsidP="00BC4B9E">
            <w:pPr>
              <w:spacing w:after="120" w:line="240" w:lineRule="auto"/>
              <w:jc w:val="left"/>
              <w:rPr>
                <w:rFonts w:eastAsia="Times New Roman" w:cs="Arial"/>
                <w:szCs w:val="24"/>
              </w:rPr>
            </w:pPr>
          </w:p>
        </w:tc>
        <w:tc>
          <w:tcPr>
            <w:tcW w:w="2729" w:type="dxa"/>
          </w:tcPr>
          <w:p w14:paraId="5D9F38BF" w14:textId="77777777" w:rsidR="00733A59" w:rsidRPr="004748BA" w:rsidRDefault="00733A59" w:rsidP="00BC4B9E">
            <w:pPr>
              <w:spacing w:after="120" w:line="240" w:lineRule="auto"/>
              <w:jc w:val="left"/>
              <w:rPr>
                <w:rFonts w:eastAsia="Times New Roman" w:cs="Arial"/>
                <w:szCs w:val="24"/>
              </w:rPr>
            </w:pPr>
          </w:p>
        </w:tc>
      </w:tr>
      <w:tr w:rsidR="00677336" w:rsidRPr="004748BA" w14:paraId="4A284DF8" w14:textId="77777777" w:rsidTr="004748BA">
        <w:tc>
          <w:tcPr>
            <w:tcW w:w="2972" w:type="dxa"/>
          </w:tcPr>
          <w:p w14:paraId="0D72C7C5" w14:textId="77777777" w:rsidR="00BC4B9E" w:rsidRDefault="00677336" w:rsidP="00BC4B9E">
            <w:pPr>
              <w:spacing w:after="120" w:line="240" w:lineRule="auto"/>
              <w:jc w:val="left"/>
              <w:rPr>
                <w:rFonts w:eastAsia="Times New Roman" w:cs="Arial"/>
                <w:b/>
                <w:szCs w:val="24"/>
              </w:rPr>
            </w:pPr>
            <w:r w:rsidRPr="004748BA">
              <w:rPr>
                <w:rFonts w:eastAsia="Times New Roman" w:cs="Arial"/>
                <w:b/>
                <w:szCs w:val="24"/>
              </w:rPr>
              <w:lastRenderedPageBreak/>
              <w:t>Kompetenzen 5:</w:t>
            </w:r>
          </w:p>
          <w:p w14:paraId="165123CD" w14:textId="4F0EFFA9" w:rsidR="00677336" w:rsidRPr="004748BA" w:rsidRDefault="00677336" w:rsidP="00BC4B9E">
            <w:pPr>
              <w:spacing w:after="120" w:line="240" w:lineRule="auto"/>
              <w:jc w:val="left"/>
              <w:rPr>
                <w:rFonts w:cs="Arial"/>
                <w:szCs w:val="24"/>
              </w:rPr>
            </w:pPr>
            <w:r w:rsidRPr="004748BA">
              <w:rPr>
                <w:rFonts w:cs="Arial"/>
                <w:szCs w:val="24"/>
              </w:rPr>
              <w:t xml:space="preserve">Sie erstellen Gehaltsabrechnungen für Mitarbeiterinnen und Mitarbeiter auch mithilfe digitaler Medien und bewerten die Auswirkungen auf den Erfolg der Vertriebseinheit. </w:t>
            </w:r>
          </w:p>
          <w:p w14:paraId="416DDD77" w14:textId="203B4FC3" w:rsidR="003D50A6" w:rsidRPr="004748BA" w:rsidRDefault="003D50A6" w:rsidP="00BC4B9E">
            <w:pPr>
              <w:spacing w:after="120" w:line="240" w:lineRule="auto"/>
              <w:jc w:val="left"/>
              <w:rPr>
                <w:rFonts w:cs="Arial"/>
                <w:szCs w:val="24"/>
              </w:rPr>
            </w:pPr>
            <w:r w:rsidRPr="004748BA">
              <w:rPr>
                <w:rFonts w:cs="Arial"/>
                <w:szCs w:val="24"/>
              </w:rPr>
              <w:t xml:space="preserve">Sie kontrollieren die Auswirkungen </w:t>
            </w:r>
            <w:r w:rsidR="00AF02A9" w:rsidRPr="004748BA">
              <w:rPr>
                <w:rFonts w:cs="Arial"/>
                <w:szCs w:val="24"/>
              </w:rPr>
              <w:t>der</w:t>
            </w:r>
            <w:r w:rsidRPr="004748BA">
              <w:rPr>
                <w:rFonts w:cs="Arial"/>
                <w:szCs w:val="24"/>
              </w:rPr>
              <w:t xml:space="preserve"> Geschäftsvorfälle auf die Gewinn- und Verlustrechnung, das Eigenkapital und die Bilanz. </w:t>
            </w:r>
          </w:p>
          <w:p w14:paraId="23BA697E" w14:textId="1FE89B5B" w:rsidR="003D50A6" w:rsidRPr="004748BA" w:rsidRDefault="00BC4B9E" w:rsidP="00BC4B9E">
            <w:pPr>
              <w:spacing w:after="120" w:line="240" w:lineRule="auto"/>
              <w:jc w:val="left"/>
              <w:rPr>
                <w:rFonts w:cs="Arial"/>
                <w:szCs w:val="24"/>
              </w:rPr>
            </w:pPr>
            <w:r>
              <w:rPr>
                <w:rFonts w:cs="Arial"/>
                <w:szCs w:val="24"/>
              </w:rPr>
              <w:t>12 Stunden</w:t>
            </w:r>
          </w:p>
          <w:p w14:paraId="7866F349" w14:textId="77777777" w:rsidR="00677336" w:rsidRPr="004748BA" w:rsidRDefault="00677336" w:rsidP="00BC4B9E">
            <w:pPr>
              <w:spacing w:after="120" w:line="240" w:lineRule="auto"/>
              <w:jc w:val="left"/>
              <w:rPr>
                <w:rFonts w:cs="Arial"/>
                <w:szCs w:val="24"/>
              </w:rPr>
            </w:pPr>
          </w:p>
          <w:p w14:paraId="20903F5E" w14:textId="1DA1AB90" w:rsidR="00677336" w:rsidRPr="004748BA" w:rsidRDefault="00677336" w:rsidP="00BC4B9E">
            <w:pPr>
              <w:spacing w:after="120" w:line="240" w:lineRule="auto"/>
              <w:jc w:val="left"/>
              <w:rPr>
                <w:rFonts w:cs="Arial"/>
                <w:szCs w:val="24"/>
              </w:rPr>
            </w:pPr>
          </w:p>
        </w:tc>
        <w:tc>
          <w:tcPr>
            <w:tcW w:w="6103" w:type="dxa"/>
            <w:gridSpan w:val="3"/>
          </w:tcPr>
          <w:p w14:paraId="58DBB8C3" w14:textId="77777777" w:rsidR="00677336" w:rsidRPr="004748BA" w:rsidRDefault="00677336" w:rsidP="00BC4B9E">
            <w:pPr>
              <w:spacing w:after="120" w:line="240" w:lineRule="auto"/>
              <w:jc w:val="left"/>
              <w:rPr>
                <w:rFonts w:eastAsia="Times New Roman" w:cs="Arial"/>
                <w:b/>
                <w:szCs w:val="24"/>
              </w:rPr>
            </w:pPr>
            <w:r w:rsidRPr="004748BA">
              <w:rPr>
                <w:rFonts w:eastAsia="Times New Roman" w:cs="Arial"/>
                <w:b/>
                <w:szCs w:val="24"/>
              </w:rPr>
              <w:t>Fachkompetenz:</w:t>
            </w:r>
          </w:p>
          <w:p w14:paraId="004BF2DA" w14:textId="77777777" w:rsidR="00677336" w:rsidRPr="004748BA" w:rsidRDefault="00677336" w:rsidP="00BC4B9E">
            <w:pPr>
              <w:spacing w:after="120" w:line="240" w:lineRule="auto"/>
              <w:jc w:val="left"/>
              <w:rPr>
                <w:rFonts w:eastAsia="Times New Roman" w:cs="Arial"/>
                <w:szCs w:val="24"/>
              </w:rPr>
            </w:pPr>
            <w:r w:rsidRPr="004748BA">
              <w:rPr>
                <w:rFonts w:eastAsia="Times New Roman" w:cs="Arial"/>
                <w:szCs w:val="24"/>
              </w:rPr>
              <w:t xml:space="preserve">Die </w:t>
            </w:r>
            <w:proofErr w:type="spellStart"/>
            <w:r w:rsidRPr="004748BA">
              <w:rPr>
                <w:rFonts w:eastAsia="Times New Roman" w:cs="Arial"/>
                <w:szCs w:val="24"/>
              </w:rPr>
              <w:t>SuS</w:t>
            </w:r>
            <w:proofErr w:type="spellEnd"/>
            <w:r w:rsidRPr="004748BA">
              <w:rPr>
                <w:rFonts w:eastAsia="Times New Roman" w:cs="Arial"/>
                <w:szCs w:val="24"/>
              </w:rPr>
              <w:t xml:space="preserve"> </w:t>
            </w:r>
          </w:p>
          <w:p w14:paraId="7CB038C8" w14:textId="7FCF31C5" w:rsidR="00677336" w:rsidRPr="004748BA" w:rsidRDefault="00677336" w:rsidP="00BC4B9E">
            <w:pPr>
              <w:spacing w:after="120" w:line="240" w:lineRule="auto"/>
              <w:jc w:val="left"/>
              <w:rPr>
                <w:rFonts w:eastAsia="Times New Roman" w:cs="Arial"/>
                <w:szCs w:val="24"/>
              </w:rPr>
            </w:pPr>
            <w:r w:rsidRPr="004748BA">
              <w:rPr>
                <w:rFonts w:eastAsia="Times New Roman" w:cs="Arial"/>
                <w:szCs w:val="24"/>
              </w:rPr>
              <w:t xml:space="preserve">… </w:t>
            </w:r>
            <w:r w:rsidR="000B71C1" w:rsidRPr="004748BA">
              <w:rPr>
                <w:rFonts w:eastAsia="Times New Roman" w:cs="Arial"/>
                <w:szCs w:val="24"/>
              </w:rPr>
              <w:t>recherchieren die tarifvertraglichen Leistungen der Versicherungsbranche</w:t>
            </w:r>
            <w:r w:rsidR="000C2166" w:rsidRPr="004748BA">
              <w:rPr>
                <w:rFonts w:eastAsia="Times New Roman" w:cs="Arial"/>
                <w:szCs w:val="24"/>
              </w:rPr>
              <w:t xml:space="preserve"> und mögliche Zulagen einschließlich vermögenswirksamer Leistungen</w:t>
            </w:r>
          </w:p>
          <w:p w14:paraId="253BEC66" w14:textId="0761CB33" w:rsidR="000B71C1" w:rsidRPr="004748BA" w:rsidRDefault="000B71C1" w:rsidP="00BC4B9E">
            <w:pPr>
              <w:spacing w:after="120" w:line="240" w:lineRule="auto"/>
              <w:jc w:val="left"/>
              <w:rPr>
                <w:rFonts w:eastAsia="Times New Roman" w:cs="Arial"/>
                <w:szCs w:val="24"/>
              </w:rPr>
            </w:pPr>
            <w:r w:rsidRPr="004748BA">
              <w:rPr>
                <w:rFonts w:eastAsia="Times New Roman" w:cs="Arial"/>
                <w:szCs w:val="24"/>
              </w:rPr>
              <w:t xml:space="preserve">… informieren sich über die </w:t>
            </w:r>
            <w:r w:rsidR="001C4560" w:rsidRPr="004748BA">
              <w:rPr>
                <w:rFonts w:eastAsia="Times New Roman" w:cs="Arial"/>
                <w:szCs w:val="24"/>
              </w:rPr>
              <w:t>Lohns</w:t>
            </w:r>
            <w:r w:rsidRPr="004748BA">
              <w:rPr>
                <w:rFonts w:eastAsia="Times New Roman" w:cs="Arial"/>
                <w:szCs w:val="24"/>
              </w:rPr>
              <w:t xml:space="preserve">teuerklassen und </w:t>
            </w:r>
            <w:r w:rsidR="001C4560" w:rsidRPr="004748BA">
              <w:rPr>
                <w:rFonts w:eastAsia="Times New Roman" w:cs="Arial"/>
                <w:szCs w:val="24"/>
              </w:rPr>
              <w:t>ordnen diese zu</w:t>
            </w:r>
          </w:p>
          <w:p w14:paraId="24D2E0FF" w14:textId="0FCBCFF3" w:rsidR="000B71C1" w:rsidRPr="004748BA" w:rsidRDefault="001C4560" w:rsidP="00BC4B9E">
            <w:pPr>
              <w:spacing w:after="120" w:line="240" w:lineRule="auto"/>
              <w:jc w:val="left"/>
              <w:rPr>
                <w:rFonts w:eastAsia="Times New Roman" w:cs="Arial"/>
                <w:szCs w:val="24"/>
              </w:rPr>
            </w:pPr>
            <w:r w:rsidRPr="004748BA">
              <w:rPr>
                <w:rFonts w:eastAsia="Times New Roman" w:cs="Arial"/>
                <w:szCs w:val="24"/>
              </w:rPr>
              <w:t xml:space="preserve">… </w:t>
            </w:r>
            <w:r w:rsidR="000B71C1" w:rsidRPr="004748BA">
              <w:rPr>
                <w:rFonts w:eastAsia="Times New Roman" w:cs="Arial"/>
                <w:szCs w:val="24"/>
              </w:rPr>
              <w:t>berechnen die steuerlichen Abzüge</w:t>
            </w:r>
          </w:p>
          <w:p w14:paraId="28165580" w14:textId="7477621A" w:rsidR="001C4560" w:rsidRPr="004748BA" w:rsidRDefault="001C4560" w:rsidP="00BC4B9E">
            <w:pPr>
              <w:spacing w:after="120" w:line="240" w:lineRule="auto"/>
              <w:jc w:val="left"/>
              <w:rPr>
                <w:rFonts w:eastAsia="Times New Roman" w:cs="Arial"/>
                <w:szCs w:val="24"/>
              </w:rPr>
            </w:pPr>
            <w:r w:rsidRPr="004748BA">
              <w:rPr>
                <w:rFonts w:eastAsia="Times New Roman" w:cs="Arial"/>
                <w:szCs w:val="24"/>
              </w:rPr>
              <w:t xml:space="preserve">… </w:t>
            </w:r>
            <w:r w:rsidR="000C0CCF" w:rsidRPr="004748BA">
              <w:rPr>
                <w:rFonts w:eastAsia="Times New Roman" w:cs="Arial"/>
                <w:szCs w:val="24"/>
              </w:rPr>
              <w:t xml:space="preserve">klären die Beitragssätze der </w:t>
            </w:r>
            <w:r w:rsidR="000C2166" w:rsidRPr="004748BA">
              <w:rPr>
                <w:rFonts w:eastAsia="Times New Roman" w:cs="Arial"/>
                <w:szCs w:val="24"/>
              </w:rPr>
              <w:t>verschiedenen</w:t>
            </w:r>
            <w:r w:rsidR="000C0CCF" w:rsidRPr="004748BA">
              <w:rPr>
                <w:rFonts w:eastAsia="Times New Roman" w:cs="Arial"/>
                <w:szCs w:val="24"/>
              </w:rPr>
              <w:t xml:space="preserve"> Sozialversicherungen und ermitteln den Arbeitnehmer</w:t>
            </w:r>
            <w:r w:rsidR="000C2166" w:rsidRPr="004748BA">
              <w:rPr>
                <w:rFonts w:eastAsia="Times New Roman" w:cs="Arial"/>
                <w:szCs w:val="24"/>
              </w:rPr>
              <w:t>-</w:t>
            </w:r>
            <w:r w:rsidR="000C0CCF" w:rsidRPr="004748BA">
              <w:rPr>
                <w:rFonts w:eastAsia="Times New Roman" w:cs="Arial"/>
                <w:szCs w:val="24"/>
              </w:rPr>
              <w:t xml:space="preserve"> und Arbeitgeber</w:t>
            </w:r>
            <w:r w:rsidR="000C2166" w:rsidRPr="004748BA">
              <w:rPr>
                <w:rFonts w:eastAsia="Times New Roman" w:cs="Arial"/>
                <w:szCs w:val="24"/>
              </w:rPr>
              <w:t>anteil</w:t>
            </w:r>
          </w:p>
          <w:p w14:paraId="29B2B4FC" w14:textId="78690BCA" w:rsidR="00CF3BD0" w:rsidRPr="004748BA" w:rsidRDefault="00CF3BD0" w:rsidP="00BC4B9E">
            <w:pPr>
              <w:spacing w:after="120" w:line="240" w:lineRule="auto"/>
              <w:jc w:val="left"/>
              <w:rPr>
                <w:rFonts w:eastAsia="Times New Roman" w:cs="Arial"/>
                <w:szCs w:val="24"/>
              </w:rPr>
            </w:pPr>
            <w:r w:rsidRPr="004748BA">
              <w:rPr>
                <w:rFonts w:eastAsia="Times New Roman" w:cs="Arial"/>
                <w:szCs w:val="24"/>
              </w:rPr>
              <w:t>… berücksichtigen gegebenenfalls Beitragsbemessungsgrenzen</w:t>
            </w:r>
          </w:p>
          <w:p w14:paraId="04AE3A2B" w14:textId="05265667" w:rsidR="001770FC" w:rsidRPr="004748BA" w:rsidRDefault="001770FC" w:rsidP="00BC4B9E">
            <w:pPr>
              <w:spacing w:after="120" w:line="240" w:lineRule="auto"/>
              <w:jc w:val="left"/>
              <w:rPr>
                <w:rFonts w:eastAsia="Times New Roman" w:cs="Arial"/>
                <w:szCs w:val="24"/>
              </w:rPr>
            </w:pPr>
            <w:r w:rsidRPr="004748BA">
              <w:rPr>
                <w:rFonts w:eastAsia="Times New Roman" w:cs="Arial"/>
                <w:szCs w:val="24"/>
              </w:rPr>
              <w:t>… berechnen den Nettolohn und den Auszahlungsbetrag</w:t>
            </w:r>
          </w:p>
          <w:p w14:paraId="4EC55CFB" w14:textId="0C89F68A" w:rsidR="001770FC" w:rsidRPr="004748BA" w:rsidRDefault="001770FC" w:rsidP="00BC4B9E">
            <w:pPr>
              <w:spacing w:after="120" w:line="240" w:lineRule="auto"/>
              <w:jc w:val="left"/>
              <w:rPr>
                <w:rFonts w:eastAsia="Times New Roman" w:cs="Arial"/>
                <w:szCs w:val="24"/>
              </w:rPr>
            </w:pPr>
            <w:r w:rsidRPr="004748BA">
              <w:rPr>
                <w:rFonts w:eastAsia="Times New Roman" w:cs="Arial"/>
                <w:szCs w:val="24"/>
              </w:rPr>
              <w:t>… erfassen die Personalaufwendungen in der Geschäftsbuchführung</w:t>
            </w:r>
          </w:p>
          <w:p w14:paraId="2996CCB1" w14:textId="5D958184" w:rsidR="001770FC" w:rsidRPr="004748BA" w:rsidRDefault="001770FC" w:rsidP="00BC4B9E">
            <w:pPr>
              <w:spacing w:after="120" w:line="240" w:lineRule="auto"/>
              <w:jc w:val="left"/>
              <w:rPr>
                <w:rFonts w:eastAsia="Times New Roman" w:cs="Arial"/>
                <w:szCs w:val="24"/>
              </w:rPr>
            </w:pPr>
            <w:r w:rsidRPr="004748BA">
              <w:rPr>
                <w:rFonts w:eastAsia="Times New Roman" w:cs="Arial"/>
                <w:szCs w:val="24"/>
              </w:rPr>
              <w:t>… beurteilen die Auswirkungen</w:t>
            </w:r>
            <w:r w:rsidR="00BB0F50" w:rsidRPr="004748BA">
              <w:rPr>
                <w:rFonts w:eastAsia="Times New Roman" w:cs="Arial"/>
                <w:szCs w:val="24"/>
              </w:rPr>
              <w:t xml:space="preserve"> der Personalbuchungen</w:t>
            </w:r>
            <w:r w:rsidRPr="004748BA">
              <w:rPr>
                <w:rFonts w:eastAsia="Times New Roman" w:cs="Arial"/>
                <w:szCs w:val="24"/>
              </w:rPr>
              <w:t xml:space="preserve"> auf </w:t>
            </w:r>
            <w:r w:rsidRPr="004748BA">
              <w:rPr>
                <w:rFonts w:cs="Arial"/>
                <w:szCs w:val="24"/>
              </w:rPr>
              <w:t>das</w:t>
            </w:r>
            <w:r w:rsidR="000C2166" w:rsidRPr="004748BA">
              <w:rPr>
                <w:rFonts w:cs="Arial"/>
                <w:szCs w:val="24"/>
              </w:rPr>
              <w:t xml:space="preserve"> </w:t>
            </w:r>
            <w:r w:rsidRPr="004748BA">
              <w:rPr>
                <w:rFonts w:cs="Arial"/>
                <w:szCs w:val="24"/>
              </w:rPr>
              <w:t>Konto</w:t>
            </w:r>
            <w:r w:rsidR="000C2166" w:rsidRPr="004748BA">
              <w:rPr>
                <w:rFonts w:cs="Arial"/>
                <w:szCs w:val="24"/>
              </w:rPr>
              <w:t xml:space="preserve"> GuV</w:t>
            </w:r>
            <w:r w:rsidRPr="004748BA">
              <w:rPr>
                <w:rFonts w:cs="Arial"/>
                <w:szCs w:val="24"/>
              </w:rPr>
              <w:t>, das Eigenkapital und die Bilanz</w:t>
            </w:r>
          </w:p>
          <w:p w14:paraId="517ACAEF" w14:textId="77777777" w:rsidR="001C4560" w:rsidRPr="004748BA" w:rsidRDefault="001C4560" w:rsidP="00BC4B9E">
            <w:pPr>
              <w:spacing w:after="120" w:line="240" w:lineRule="auto"/>
              <w:jc w:val="left"/>
              <w:rPr>
                <w:rFonts w:eastAsia="Times New Roman" w:cs="Arial"/>
                <w:szCs w:val="24"/>
              </w:rPr>
            </w:pPr>
          </w:p>
          <w:p w14:paraId="0F7F5B94" w14:textId="77777777" w:rsidR="00677336" w:rsidRPr="004748BA" w:rsidRDefault="00677336" w:rsidP="00BC4B9E">
            <w:pPr>
              <w:spacing w:after="120" w:line="240" w:lineRule="auto"/>
              <w:jc w:val="left"/>
              <w:rPr>
                <w:rFonts w:eastAsia="Times New Roman" w:cs="Arial"/>
                <w:b/>
                <w:szCs w:val="24"/>
                <w:u w:val="single"/>
              </w:rPr>
            </w:pPr>
            <w:r w:rsidRPr="004748BA">
              <w:rPr>
                <w:rFonts w:eastAsia="Times New Roman" w:cs="Arial"/>
                <w:b/>
                <w:szCs w:val="24"/>
                <w:u w:val="single"/>
              </w:rPr>
              <w:t>Mögliche Inhalte:</w:t>
            </w:r>
          </w:p>
          <w:p w14:paraId="23E8F57D" w14:textId="77777777" w:rsidR="00677336" w:rsidRPr="004748BA" w:rsidRDefault="00677336"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Bruttolohn</w:t>
            </w:r>
          </w:p>
          <w:p w14:paraId="3B1E8325" w14:textId="77777777" w:rsidR="00677336" w:rsidRPr="004748BA" w:rsidRDefault="00677336"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Steuern</w:t>
            </w:r>
          </w:p>
          <w:p w14:paraId="1C99E7E7" w14:textId="77777777" w:rsidR="00677336" w:rsidRPr="004748BA" w:rsidRDefault="00677336"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Sozialabgaben</w:t>
            </w:r>
          </w:p>
          <w:p w14:paraId="57624B01" w14:textId="77777777" w:rsidR="00677336" w:rsidRPr="004748BA" w:rsidRDefault="00677336"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Vermögenswirksame Leistungen</w:t>
            </w:r>
          </w:p>
          <w:p w14:paraId="70E44724" w14:textId="77777777" w:rsidR="00677336" w:rsidRPr="004748BA" w:rsidRDefault="00677336"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Nettolohn</w:t>
            </w:r>
          </w:p>
          <w:p w14:paraId="63972D2C" w14:textId="77777777" w:rsidR="00677336" w:rsidRPr="00BC4B9E" w:rsidRDefault="00677336" w:rsidP="00BC4B9E">
            <w:pPr>
              <w:pStyle w:val="Listenabsatz"/>
              <w:numPr>
                <w:ilvl w:val="0"/>
                <w:numId w:val="34"/>
              </w:numPr>
              <w:spacing w:after="120" w:line="240" w:lineRule="auto"/>
              <w:jc w:val="left"/>
              <w:rPr>
                <w:rFonts w:eastAsia="Times New Roman" w:cs="Arial"/>
                <w:b/>
                <w:szCs w:val="24"/>
              </w:rPr>
            </w:pPr>
            <w:r w:rsidRPr="004748BA">
              <w:rPr>
                <w:rFonts w:eastAsia="Times New Roman" w:cs="Arial"/>
                <w:bCs/>
                <w:szCs w:val="24"/>
              </w:rPr>
              <w:lastRenderedPageBreak/>
              <w:t>Auswirkungen auf GuV, Eigenkapital und Bilanz</w:t>
            </w:r>
          </w:p>
          <w:p w14:paraId="41784D1C" w14:textId="14BE4CDB" w:rsidR="00BC4B9E" w:rsidRPr="004748BA" w:rsidRDefault="00BC4B9E" w:rsidP="00BC4B9E">
            <w:pPr>
              <w:pStyle w:val="Listenabsatz"/>
              <w:spacing w:after="120" w:line="240" w:lineRule="auto"/>
              <w:jc w:val="left"/>
              <w:rPr>
                <w:rFonts w:eastAsia="Times New Roman" w:cs="Arial"/>
                <w:b/>
                <w:szCs w:val="24"/>
              </w:rPr>
            </w:pPr>
          </w:p>
        </w:tc>
        <w:tc>
          <w:tcPr>
            <w:tcW w:w="2483" w:type="dxa"/>
          </w:tcPr>
          <w:p w14:paraId="3F330CBB" w14:textId="77777777" w:rsidR="00677336" w:rsidRPr="004748BA" w:rsidRDefault="00677336" w:rsidP="00BC4B9E">
            <w:pPr>
              <w:spacing w:after="120" w:line="240" w:lineRule="auto"/>
              <w:jc w:val="left"/>
              <w:rPr>
                <w:rFonts w:eastAsia="Times New Roman" w:cs="Arial"/>
                <w:szCs w:val="24"/>
              </w:rPr>
            </w:pPr>
          </w:p>
        </w:tc>
        <w:tc>
          <w:tcPr>
            <w:tcW w:w="2729" w:type="dxa"/>
          </w:tcPr>
          <w:p w14:paraId="07152DF9" w14:textId="6C94289F" w:rsidR="00677336" w:rsidRPr="004748BA" w:rsidRDefault="00677336" w:rsidP="00BC4B9E">
            <w:pPr>
              <w:spacing w:after="120" w:line="240" w:lineRule="auto"/>
              <w:jc w:val="left"/>
              <w:rPr>
                <w:rFonts w:eastAsia="Times New Roman" w:cs="Arial"/>
                <w:szCs w:val="24"/>
              </w:rPr>
            </w:pPr>
          </w:p>
          <w:p w14:paraId="2BF50207" w14:textId="77777777" w:rsidR="00AF02A9" w:rsidRPr="004748BA" w:rsidRDefault="00AF02A9" w:rsidP="00BC4B9E">
            <w:pPr>
              <w:spacing w:after="120" w:line="240" w:lineRule="auto"/>
              <w:jc w:val="left"/>
              <w:rPr>
                <w:rFonts w:eastAsia="Times New Roman" w:cs="Arial"/>
                <w:szCs w:val="24"/>
              </w:rPr>
            </w:pPr>
          </w:p>
          <w:p w14:paraId="4274809A" w14:textId="77777777" w:rsidR="004748BA" w:rsidRDefault="00AF02A9" w:rsidP="00BC4B9E">
            <w:pPr>
              <w:spacing w:after="120" w:line="240" w:lineRule="auto"/>
              <w:jc w:val="left"/>
              <w:rPr>
                <w:rFonts w:eastAsia="Times New Roman" w:cs="Arial"/>
                <w:szCs w:val="24"/>
              </w:rPr>
            </w:pPr>
            <w:r w:rsidRPr="004748BA">
              <w:rPr>
                <w:rFonts w:eastAsia="Times New Roman" w:cs="Arial"/>
                <w:szCs w:val="24"/>
              </w:rPr>
              <w:t xml:space="preserve">LF 1: Arbeitsvertrag, Tarifrecht, </w:t>
            </w:r>
          </w:p>
          <w:p w14:paraId="30C99496" w14:textId="40561BC7" w:rsidR="004748BA" w:rsidRDefault="00AF02A9" w:rsidP="00BC4B9E">
            <w:pPr>
              <w:spacing w:after="120" w:line="240" w:lineRule="auto"/>
              <w:jc w:val="left"/>
              <w:rPr>
                <w:rFonts w:eastAsia="Times New Roman" w:cs="Arial"/>
                <w:szCs w:val="24"/>
              </w:rPr>
            </w:pPr>
            <w:proofErr w:type="spellStart"/>
            <w:r w:rsidRPr="004748BA">
              <w:rPr>
                <w:rFonts w:eastAsia="Times New Roman" w:cs="Arial"/>
                <w:szCs w:val="24"/>
              </w:rPr>
              <w:t>PuG</w:t>
            </w:r>
            <w:proofErr w:type="spellEnd"/>
            <w:r w:rsidRPr="004748BA">
              <w:rPr>
                <w:rFonts w:eastAsia="Times New Roman" w:cs="Arial"/>
                <w:szCs w:val="24"/>
              </w:rPr>
              <w:t xml:space="preserve">: 10.1.2 (Arbeitsvertrag); </w:t>
            </w:r>
          </w:p>
          <w:p w14:paraId="247C2871" w14:textId="70EF8B8D" w:rsidR="00AF02A9" w:rsidRPr="004748BA" w:rsidRDefault="00AF02A9" w:rsidP="00BC4B9E">
            <w:pPr>
              <w:spacing w:after="120" w:line="240" w:lineRule="auto"/>
              <w:jc w:val="left"/>
              <w:rPr>
                <w:rFonts w:eastAsia="Times New Roman" w:cs="Arial"/>
                <w:szCs w:val="24"/>
              </w:rPr>
            </w:pPr>
            <w:proofErr w:type="spellStart"/>
            <w:r w:rsidRPr="004748BA">
              <w:rPr>
                <w:rFonts w:eastAsia="Times New Roman" w:cs="Arial"/>
                <w:szCs w:val="24"/>
              </w:rPr>
              <w:t>PuG</w:t>
            </w:r>
            <w:proofErr w:type="spellEnd"/>
            <w:r w:rsidRPr="004748BA">
              <w:rPr>
                <w:rFonts w:eastAsia="Times New Roman" w:cs="Arial"/>
                <w:szCs w:val="24"/>
              </w:rPr>
              <w:t>: 10.1.3 (tarifliche Regelungen)</w:t>
            </w:r>
          </w:p>
        </w:tc>
      </w:tr>
      <w:tr w:rsidR="0039180D" w:rsidRPr="004748BA" w14:paraId="2E66B9A9" w14:textId="77777777" w:rsidTr="004748BA">
        <w:tc>
          <w:tcPr>
            <w:tcW w:w="2972" w:type="dxa"/>
          </w:tcPr>
          <w:p w14:paraId="5B96F775" w14:textId="75ABCC57" w:rsidR="00932DD5" w:rsidRPr="004748BA" w:rsidRDefault="00932DD5" w:rsidP="00BC4B9E">
            <w:pPr>
              <w:spacing w:after="120" w:line="240" w:lineRule="auto"/>
              <w:jc w:val="left"/>
              <w:rPr>
                <w:rFonts w:eastAsia="Times New Roman" w:cs="Arial"/>
                <w:szCs w:val="24"/>
              </w:rPr>
            </w:pPr>
            <w:r w:rsidRPr="004748BA">
              <w:rPr>
                <w:rFonts w:eastAsia="Times New Roman" w:cs="Arial"/>
                <w:b/>
                <w:szCs w:val="24"/>
              </w:rPr>
              <w:t xml:space="preserve">Kompetenzen </w:t>
            </w:r>
            <w:r w:rsidR="00677336" w:rsidRPr="004748BA">
              <w:rPr>
                <w:rFonts w:eastAsia="Times New Roman" w:cs="Arial"/>
                <w:b/>
                <w:szCs w:val="24"/>
              </w:rPr>
              <w:t>6</w:t>
            </w:r>
          </w:p>
          <w:p w14:paraId="75E2D73E" w14:textId="2ED5FE24" w:rsidR="0039180D" w:rsidRPr="004748BA" w:rsidRDefault="0039180D" w:rsidP="00BC4B9E">
            <w:pPr>
              <w:spacing w:after="120" w:line="240" w:lineRule="auto"/>
              <w:jc w:val="left"/>
              <w:rPr>
                <w:rFonts w:cs="Arial"/>
                <w:szCs w:val="24"/>
              </w:rPr>
            </w:pPr>
            <w:r w:rsidRPr="004748BA">
              <w:rPr>
                <w:rFonts w:cs="Arial"/>
                <w:szCs w:val="24"/>
              </w:rPr>
              <w:t>Sie ermitteln die Anschaffungskosten und berücksichtigen die Wertminderung des Anlagevermögens</w:t>
            </w:r>
            <w:r w:rsidR="00F205DA" w:rsidRPr="004748BA">
              <w:rPr>
                <w:rFonts w:cs="Arial"/>
                <w:szCs w:val="24"/>
              </w:rPr>
              <w:t>.</w:t>
            </w:r>
          </w:p>
          <w:p w14:paraId="67AF1E26" w14:textId="27997143" w:rsidR="003D50A6" w:rsidRPr="004748BA" w:rsidRDefault="003D50A6" w:rsidP="00BC4B9E">
            <w:pPr>
              <w:spacing w:after="120" w:line="240" w:lineRule="auto"/>
              <w:jc w:val="left"/>
              <w:rPr>
                <w:rFonts w:cs="Arial"/>
                <w:szCs w:val="24"/>
              </w:rPr>
            </w:pPr>
            <w:r w:rsidRPr="004748BA">
              <w:rPr>
                <w:rFonts w:cs="Arial"/>
                <w:szCs w:val="24"/>
              </w:rPr>
              <w:t xml:space="preserve">Sie kontrollieren die Auswirkungen </w:t>
            </w:r>
            <w:r w:rsidR="000C1084" w:rsidRPr="004748BA">
              <w:rPr>
                <w:rFonts w:cs="Arial"/>
                <w:szCs w:val="24"/>
              </w:rPr>
              <w:t>der</w:t>
            </w:r>
            <w:r w:rsidRPr="004748BA">
              <w:rPr>
                <w:rFonts w:cs="Arial"/>
                <w:szCs w:val="24"/>
              </w:rPr>
              <w:t xml:space="preserve"> Geschäftsvorfälle auf die Gewinn- und Verlustrechnung, das Eigenkapital und die Bilanz. </w:t>
            </w:r>
          </w:p>
          <w:p w14:paraId="628371BC" w14:textId="0F16D83C" w:rsidR="003D50A6" w:rsidRPr="004748BA" w:rsidRDefault="00BC4B9E" w:rsidP="00BC4B9E">
            <w:pPr>
              <w:spacing w:after="120" w:line="240" w:lineRule="auto"/>
              <w:jc w:val="left"/>
              <w:rPr>
                <w:rFonts w:cs="Arial"/>
                <w:szCs w:val="24"/>
              </w:rPr>
            </w:pPr>
            <w:r>
              <w:rPr>
                <w:rFonts w:cs="Arial"/>
                <w:szCs w:val="24"/>
              </w:rPr>
              <w:t>12 Stunden</w:t>
            </w:r>
          </w:p>
          <w:p w14:paraId="01E46386" w14:textId="5806F2E9" w:rsidR="00456D92" w:rsidRPr="004748BA" w:rsidRDefault="00456D92" w:rsidP="00BC4B9E">
            <w:pPr>
              <w:spacing w:after="120" w:line="240" w:lineRule="auto"/>
              <w:jc w:val="left"/>
              <w:rPr>
                <w:rFonts w:eastAsia="Times New Roman" w:cs="Arial"/>
                <w:bCs/>
                <w:szCs w:val="24"/>
              </w:rPr>
            </w:pPr>
          </w:p>
        </w:tc>
        <w:tc>
          <w:tcPr>
            <w:tcW w:w="6103" w:type="dxa"/>
            <w:gridSpan w:val="3"/>
          </w:tcPr>
          <w:p w14:paraId="31CAAA07" w14:textId="77777777" w:rsidR="0039180D" w:rsidRPr="004748BA" w:rsidRDefault="0039180D" w:rsidP="00BC4B9E">
            <w:pPr>
              <w:spacing w:after="120" w:line="240" w:lineRule="auto"/>
              <w:jc w:val="left"/>
              <w:rPr>
                <w:rFonts w:eastAsia="Times New Roman" w:cs="Arial"/>
                <w:b/>
                <w:szCs w:val="24"/>
              </w:rPr>
            </w:pPr>
            <w:r w:rsidRPr="004748BA">
              <w:rPr>
                <w:rFonts w:eastAsia="Times New Roman" w:cs="Arial"/>
                <w:b/>
                <w:szCs w:val="24"/>
              </w:rPr>
              <w:t>Fachkompetenz:</w:t>
            </w:r>
          </w:p>
          <w:p w14:paraId="46E997AD" w14:textId="77777777" w:rsidR="0039180D" w:rsidRPr="004748BA" w:rsidRDefault="0039180D" w:rsidP="00BC4B9E">
            <w:pPr>
              <w:spacing w:after="120" w:line="240" w:lineRule="auto"/>
              <w:jc w:val="left"/>
              <w:rPr>
                <w:rFonts w:eastAsia="Times New Roman" w:cs="Arial"/>
                <w:szCs w:val="24"/>
              </w:rPr>
            </w:pPr>
            <w:r w:rsidRPr="004748BA">
              <w:rPr>
                <w:rFonts w:eastAsia="Times New Roman" w:cs="Arial"/>
                <w:szCs w:val="24"/>
              </w:rPr>
              <w:t xml:space="preserve">Die </w:t>
            </w:r>
            <w:proofErr w:type="spellStart"/>
            <w:r w:rsidRPr="004748BA">
              <w:rPr>
                <w:rFonts w:eastAsia="Times New Roman" w:cs="Arial"/>
                <w:szCs w:val="24"/>
              </w:rPr>
              <w:t>SuS</w:t>
            </w:r>
            <w:proofErr w:type="spellEnd"/>
            <w:r w:rsidRPr="004748BA">
              <w:rPr>
                <w:rFonts w:eastAsia="Times New Roman" w:cs="Arial"/>
                <w:szCs w:val="24"/>
              </w:rPr>
              <w:t xml:space="preserve"> </w:t>
            </w:r>
          </w:p>
          <w:p w14:paraId="7E152310" w14:textId="39162F9C" w:rsidR="00AF45F3" w:rsidRPr="004748BA" w:rsidRDefault="00AF45F3" w:rsidP="00BC4B9E">
            <w:pPr>
              <w:spacing w:after="120" w:line="240" w:lineRule="auto"/>
              <w:jc w:val="left"/>
              <w:rPr>
                <w:rFonts w:eastAsia="Times New Roman" w:cs="Arial"/>
                <w:szCs w:val="24"/>
              </w:rPr>
            </w:pPr>
            <w:r w:rsidRPr="004748BA">
              <w:rPr>
                <w:rFonts w:eastAsia="Times New Roman" w:cs="Arial"/>
                <w:szCs w:val="24"/>
              </w:rPr>
              <w:t>… informieren sich über die gesetzlichen Vorschriften zur Abschreibung</w:t>
            </w:r>
          </w:p>
          <w:p w14:paraId="232D3742" w14:textId="5A57D555" w:rsidR="00BF3C51" w:rsidRPr="004748BA" w:rsidRDefault="00BF3C51" w:rsidP="00BC4B9E">
            <w:pPr>
              <w:spacing w:after="120" w:line="240" w:lineRule="auto"/>
              <w:jc w:val="left"/>
              <w:rPr>
                <w:rFonts w:eastAsia="Times New Roman" w:cs="Arial"/>
                <w:szCs w:val="24"/>
              </w:rPr>
            </w:pPr>
            <w:r w:rsidRPr="004748BA">
              <w:rPr>
                <w:rFonts w:eastAsia="Times New Roman" w:cs="Arial"/>
                <w:szCs w:val="24"/>
              </w:rPr>
              <w:t xml:space="preserve">… </w:t>
            </w:r>
            <w:proofErr w:type="gramStart"/>
            <w:r w:rsidRPr="004748BA">
              <w:rPr>
                <w:rFonts w:eastAsia="Times New Roman" w:cs="Arial"/>
                <w:szCs w:val="24"/>
              </w:rPr>
              <w:t>begründen</w:t>
            </w:r>
            <w:proofErr w:type="gramEnd"/>
            <w:r w:rsidRPr="004748BA">
              <w:rPr>
                <w:rFonts w:eastAsia="Times New Roman" w:cs="Arial"/>
                <w:szCs w:val="24"/>
              </w:rPr>
              <w:t xml:space="preserve"> die Notwendigkeit der Erfassung von Wertminderungen</w:t>
            </w:r>
          </w:p>
          <w:p w14:paraId="0A6C9D1F" w14:textId="0BEF28B5" w:rsidR="0039180D" w:rsidRPr="004748BA" w:rsidRDefault="0039180D" w:rsidP="00BC4B9E">
            <w:pPr>
              <w:spacing w:after="120" w:line="240" w:lineRule="auto"/>
              <w:jc w:val="left"/>
              <w:rPr>
                <w:rFonts w:eastAsia="Times New Roman" w:cs="Arial"/>
                <w:szCs w:val="24"/>
              </w:rPr>
            </w:pPr>
            <w:r w:rsidRPr="004748BA">
              <w:rPr>
                <w:rFonts w:eastAsia="Times New Roman" w:cs="Arial"/>
                <w:szCs w:val="24"/>
              </w:rPr>
              <w:t xml:space="preserve">… </w:t>
            </w:r>
            <w:r w:rsidR="00AF45F3" w:rsidRPr="004748BA">
              <w:rPr>
                <w:rFonts w:eastAsia="Times New Roman" w:cs="Arial"/>
                <w:szCs w:val="24"/>
              </w:rPr>
              <w:t>berechnen die Anschaffungskosten von Anlagegütern</w:t>
            </w:r>
          </w:p>
          <w:p w14:paraId="70F96006" w14:textId="1D67A5F9" w:rsidR="00AF45F3" w:rsidRPr="004748BA" w:rsidRDefault="00AF45F3" w:rsidP="00BC4B9E">
            <w:pPr>
              <w:spacing w:after="120" w:line="240" w:lineRule="auto"/>
              <w:jc w:val="left"/>
              <w:rPr>
                <w:rFonts w:eastAsia="Times New Roman" w:cs="Arial"/>
                <w:szCs w:val="24"/>
              </w:rPr>
            </w:pPr>
            <w:r w:rsidRPr="004748BA">
              <w:rPr>
                <w:rFonts w:eastAsia="Times New Roman" w:cs="Arial"/>
                <w:szCs w:val="24"/>
              </w:rPr>
              <w:t xml:space="preserve">… </w:t>
            </w:r>
            <w:r w:rsidR="00BF3C51" w:rsidRPr="004748BA">
              <w:rPr>
                <w:rFonts w:eastAsia="Times New Roman" w:cs="Arial"/>
                <w:szCs w:val="24"/>
              </w:rPr>
              <w:t>erstellen Abschreibungspläne für die planmäßige Abschreibung von Anlagegütern</w:t>
            </w:r>
          </w:p>
          <w:p w14:paraId="2C570D96" w14:textId="4622E4F5" w:rsidR="00BF3C51" w:rsidRPr="004748BA" w:rsidRDefault="00BF3C51" w:rsidP="00BC4B9E">
            <w:pPr>
              <w:spacing w:after="120" w:line="240" w:lineRule="auto"/>
              <w:jc w:val="left"/>
              <w:rPr>
                <w:rFonts w:eastAsia="Times New Roman" w:cs="Arial"/>
                <w:szCs w:val="24"/>
              </w:rPr>
            </w:pPr>
            <w:r w:rsidRPr="004748BA">
              <w:rPr>
                <w:rFonts w:eastAsia="Times New Roman" w:cs="Arial"/>
                <w:szCs w:val="24"/>
              </w:rPr>
              <w:t xml:space="preserve">… </w:t>
            </w:r>
            <w:r w:rsidR="008E26A6" w:rsidRPr="004748BA">
              <w:rPr>
                <w:rFonts w:eastAsia="Times New Roman" w:cs="Arial"/>
                <w:szCs w:val="24"/>
              </w:rPr>
              <w:t xml:space="preserve">erkennen Gründe </w:t>
            </w:r>
            <w:r w:rsidR="0085102D" w:rsidRPr="004748BA">
              <w:rPr>
                <w:rFonts w:eastAsia="Times New Roman" w:cs="Arial"/>
                <w:szCs w:val="24"/>
              </w:rPr>
              <w:t xml:space="preserve">für eine </w:t>
            </w:r>
            <w:r w:rsidR="008E26A6" w:rsidRPr="004748BA">
              <w:rPr>
                <w:rFonts w:eastAsia="Times New Roman" w:cs="Arial"/>
                <w:szCs w:val="24"/>
              </w:rPr>
              <w:t>außerplanmäßige Abschreibung</w:t>
            </w:r>
          </w:p>
          <w:p w14:paraId="371FFF13" w14:textId="075B5665" w:rsidR="008E26A6" w:rsidRPr="004748BA" w:rsidRDefault="0085102D" w:rsidP="00BC4B9E">
            <w:pPr>
              <w:spacing w:after="120" w:line="240" w:lineRule="auto"/>
              <w:jc w:val="left"/>
              <w:rPr>
                <w:rFonts w:eastAsia="Times New Roman" w:cs="Arial"/>
                <w:szCs w:val="24"/>
              </w:rPr>
            </w:pPr>
            <w:r w:rsidRPr="004748BA">
              <w:rPr>
                <w:rFonts w:eastAsia="Times New Roman" w:cs="Arial"/>
                <w:szCs w:val="24"/>
              </w:rPr>
              <w:t xml:space="preserve">… wickeln den Verkauf von abgeschriebenen Anlagegütern </w:t>
            </w:r>
            <w:r w:rsidR="007342BB" w:rsidRPr="004748BA">
              <w:rPr>
                <w:rFonts w:eastAsia="Times New Roman" w:cs="Arial"/>
                <w:szCs w:val="24"/>
              </w:rPr>
              <w:t xml:space="preserve">buchhalterisch </w:t>
            </w:r>
            <w:r w:rsidRPr="004748BA">
              <w:rPr>
                <w:rFonts w:eastAsia="Times New Roman" w:cs="Arial"/>
                <w:szCs w:val="24"/>
              </w:rPr>
              <w:t>ab</w:t>
            </w:r>
          </w:p>
          <w:p w14:paraId="6B190110" w14:textId="6BB636FF" w:rsidR="009C2A5E" w:rsidRPr="004748BA" w:rsidRDefault="0085102D" w:rsidP="00BC4B9E">
            <w:pPr>
              <w:spacing w:after="120" w:line="240" w:lineRule="auto"/>
              <w:jc w:val="left"/>
              <w:rPr>
                <w:rFonts w:eastAsia="Times New Roman" w:cs="Arial"/>
                <w:szCs w:val="24"/>
              </w:rPr>
            </w:pPr>
            <w:r w:rsidRPr="004748BA">
              <w:rPr>
                <w:rFonts w:eastAsia="Times New Roman" w:cs="Arial"/>
                <w:szCs w:val="24"/>
              </w:rPr>
              <w:t>…</w:t>
            </w:r>
            <w:r w:rsidR="00016F0F" w:rsidRPr="004748BA">
              <w:rPr>
                <w:rFonts w:eastAsia="Times New Roman" w:cs="Arial"/>
                <w:szCs w:val="24"/>
              </w:rPr>
              <w:t xml:space="preserve"> </w:t>
            </w:r>
            <w:r w:rsidR="00086C1E" w:rsidRPr="004748BA">
              <w:rPr>
                <w:rFonts w:eastAsia="Times New Roman" w:cs="Arial"/>
                <w:szCs w:val="24"/>
              </w:rPr>
              <w:t xml:space="preserve">prüfen ob Wirtschaftsgüter sofort </w:t>
            </w:r>
            <w:r w:rsidR="00BB14FD" w:rsidRPr="004748BA">
              <w:rPr>
                <w:rFonts w:eastAsia="Times New Roman" w:cs="Arial"/>
                <w:szCs w:val="24"/>
              </w:rPr>
              <w:t>als Aufwand erfasst</w:t>
            </w:r>
            <w:r w:rsidR="00086C1E" w:rsidRPr="004748BA">
              <w:rPr>
                <w:rFonts w:eastAsia="Times New Roman" w:cs="Arial"/>
                <w:szCs w:val="24"/>
              </w:rPr>
              <w:t xml:space="preserve"> oder aktiviert werden</w:t>
            </w:r>
          </w:p>
          <w:p w14:paraId="5658BF82" w14:textId="3A93696A" w:rsidR="0085102D" w:rsidRPr="004748BA" w:rsidRDefault="009C2A5E" w:rsidP="00BC4B9E">
            <w:pPr>
              <w:spacing w:after="120" w:line="240" w:lineRule="auto"/>
              <w:jc w:val="left"/>
              <w:rPr>
                <w:rFonts w:eastAsia="Times New Roman" w:cs="Arial"/>
                <w:szCs w:val="24"/>
              </w:rPr>
            </w:pPr>
            <w:r w:rsidRPr="004748BA">
              <w:rPr>
                <w:rFonts w:eastAsia="Times New Roman" w:cs="Arial"/>
                <w:szCs w:val="24"/>
              </w:rPr>
              <w:t xml:space="preserve">… </w:t>
            </w:r>
            <w:r w:rsidR="0085102D" w:rsidRPr="004748BA">
              <w:rPr>
                <w:rFonts w:eastAsia="Times New Roman" w:cs="Arial"/>
                <w:szCs w:val="24"/>
              </w:rPr>
              <w:t>recherchieren die Abschreibungsmöglichkeiten für Geringwertige Wirtschaftsgüter</w:t>
            </w:r>
          </w:p>
          <w:p w14:paraId="2161B1D6" w14:textId="3B0F56FF" w:rsidR="0085102D" w:rsidRPr="004748BA" w:rsidRDefault="009C2A5E" w:rsidP="00BC4B9E">
            <w:pPr>
              <w:spacing w:after="120" w:line="240" w:lineRule="auto"/>
              <w:jc w:val="left"/>
              <w:rPr>
                <w:rFonts w:eastAsia="Times New Roman" w:cs="Arial"/>
                <w:szCs w:val="24"/>
              </w:rPr>
            </w:pPr>
            <w:r w:rsidRPr="004748BA">
              <w:rPr>
                <w:rFonts w:eastAsia="Times New Roman" w:cs="Arial"/>
                <w:szCs w:val="24"/>
              </w:rPr>
              <w:t>… wägen die verschiedenen Möglichkeiten ab und begründen die getroffene Wahl</w:t>
            </w:r>
          </w:p>
          <w:p w14:paraId="70764DB4" w14:textId="06D6DD04" w:rsidR="00BF3C51" w:rsidRPr="004748BA" w:rsidRDefault="00BF3C51" w:rsidP="00BC4B9E">
            <w:pPr>
              <w:spacing w:after="120" w:line="240" w:lineRule="auto"/>
              <w:jc w:val="left"/>
              <w:rPr>
                <w:rFonts w:eastAsia="Times New Roman" w:cs="Arial"/>
                <w:szCs w:val="24"/>
              </w:rPr>
            </w:pPr>
            <w:r w:rsidRPr="004748BA">
              <w:rPr>
                <w:rFonts w:eastAsia="Times New Roman" w:cs="Arial"/>
                <w:szCs w:val="24"/>
              </w:rPr>
              <w:t>… erfassen die Abschreibungen in der Geschäftsbuchführung</w:t>
            </w:r>
          </w:p>
          <w:p w14:paraId="7BE9A390" w14:textId="09D1C677" w:rsidR="00BF3C51" w:rsidRPr="004748BA" w:rsidRDefault="00BF3C51" w:rsidP="00BC4B9E">
            <w:pPr>
              <w:spacing w:after="120" w:line="240" w:lineRule="auto"/>
              <w:jc w:val="left"/>
              <w:rPr>
                <w:rFonts w:eastAsia="Times New Roman" w:cs="Arial"/>
                <w:szCs w:val="24"/>
              </w:rPr>
            </w:pPr>
            <w:r w:rsidRPr="004748BA">
              <w:rPr>
                <w:rFonts w:eastAsia="Times New Roman" w:cs="Arial"/>
                <w:szCs w:val="24"/>
              </w:rPr>
              <w:t>… beurteilen die Auswirkungen der Abschreibungen auf das Konto GuV, das Eigenkapital und die Bilanz</w:t>
            </w:r>
            <w:r w:rsidR="00BB14FD" w:rsidRPr="004748BA">
              <w:rPr>
                <w:rFonts w:eastAsia="Times New Roman" w:cs="Arial"/>
                <w:szCs w:val="24"/>
              </w:rPr>
              <w:t xml:space="preserve"> sowie die Steuerlast</w:t>
            </w:r>
          </w:p>
          <w:p w14:paraId="3003EEE6" w14:textId="77777777" w:rsidR="00AF45F3" w:rsidRPr="004748BA" w:rsidRDefault="00AF45F3" w:rsidP="00BC4B9E">
            <w:pPr>
              <w:spacing w:after="120" w:line="240" w:lineRule="auto"/>
              <w:jc w:val="left"/>
              <w:rPr>
                <w:rFonts w:eastAsia="Times New Roman" w:cs="Arial"/>
                <w:szCs w:val="24"/>
              </w:rPr>
            </w:pPr>
          </w:p>
          <w:p w14:paraId="03D45681" w14:textId="77777777" w:rsidR="0039180D" w:rsidRPr="004748BA" w:rsidRDefault="0039180D" w:rsidP="00BC4B9E">
            <w:pPr>
              <w:spacing w:after="120" w:line="240" w:lineRule="auto"/>
              <w:jc w:val="left"/>
              <w:rPr>
                <w:rFonts w:eastAsia="Times New Roman" w:cs="Arial"/>
                <w:b/>
                <w:szCs w:val="24"/>
                <w:u w:val="single"/>
              </w:rPr>
            </w:pPr>
            <w:r w:rsidRPr="004748BA">
              <w:rPr>
                <w:rFonts w:eastAsia="Times New Roman" w:cs="Arial"/>
                <w:b/>
                <w:szCs w:val="24"/>
                <w:u w:val="single"/>
              </w:rPr>
              <w:lastRenderedPageBreak/>
              <w:t>Mögliche Inhalte:</w:t>
            </w:r>
          </w:p>
          <w:p w14:paraId="040734BC" w14:textId="77777777" w:rsidR="0039180D" w:rsidRPr="004748BA" w:rsidRDefault="0039180D"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Ermittlung der Anschaffungskosten</w:t>
            </w:r>
          </w:p>
          <w:p w14:paraId="237EC7AC" w14:textId="77777777" w:rsidR="0039180D" w:rsidRPr="004748BA" w:rsidRDefault="0039180D"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Notwendigkeit der Abschreibung</w:t>
            </w:r>
          </w:p>
          <w:p w14:paraId="51BECDE0" w14:textId="77777777" w:rsidR="0039180D" w:rsidRPr="004748BA" w:rsidRDefault="0039180D"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Abschreibungsplan</w:t>
            </w:r>
          </w:p>
          <w:p w14:paraId="1FECF3A7" w14:textId="77777777" w:rsidR="0039180D" w:rsidRPr="004748BA" w:rsidRDefault="0039180D"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Lineare Abschreibung</w:t>
            </w:r>
          </w:p>
          <w:p w14:paraId="604C0902" w14:textId="77777777" w:rsidR="0039180D" w:rsidRPr="004748BA" w:rsidRDefault="0039180D"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Geringwertige Wirtschaftsgüter</w:t>
            </w:r>
          </w:p>
          <w:p w14:paraId="205A0E9E" w14:textId="77777777" w:rsidR="0039180D" w:rsidRPr="004748BA" w:rsidRDefault="0039180D"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Verkauf abgeschriebener Wirtschaftsgüter</w:t>
            </w:r>
          </w:p>
          <w:p w14:paraId="39EF76A6" w14:textId="77777777" w:rsidR="0039180D" w:rsidRPr="004748BA" w:rsidRDefault="0039180D"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Auswirkungen auf GuV, Eigenkapital und Bilanz</w:t>
            </w:r>
          </w:p>
          <w:p w14:paraId="09F3A51A" w14:textId="77777777" w:rsidR="0039180D" w:rsidRDefault="0039180D"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Betriebswirtschaftliche Auswirkung der Abschreibung</w:t>
            </w:r>
          </w:p>
          <w:p w14:paraId="63E90513" w14:textId="7A7231F6" w:rsidR="00BC4B9E" w:rsidRPr="004748BA" w:rsidRDefault="00BC4B9E" w:rsidP="00BC4B9E">
            <w:pPr>
              <w:pStyle w:val="Listenabsatz"/>
              <w:spacing w:after="120" w:line="240" w:lineRule="auto"/>
              <w:jc w:val="left"/>
              <w:rPr>
                <w:rFonts w:eastAsia="Times New Roman" w:cs="Arial"/>
                <w:bCs/>
                <w:szCs w:val="24"/>
              </w:rPr>
            </w:pPr>
          </w:p>
        </w:tc>
        <w:tc>
          <w:tcPr>
            <w:tcW w:w="2483" w:type="dxa"/>
          </w:tcPr>
          <w:p w14:paraId="7D749D5D" w14:textId="77777777" w:rsidR="0039180D" w:rsidRPr="004748BA" w:rsidRDefault="0039180D" w:rsidP="00BC4B9E">
            <w:pPr>
              <w:spacing w:after="120" w:line="240" w:lineRule="auto"/>
              <w:jc w:val="left"/>
              <w:rPr>
                <w:rFonts w:eastAsia="Times New Roman" w:cs="Arial"/>
                <w:szCs w:val="24"/>
              </w:rPr>
            </w:pPr>
          </w:p>
        </w:tc>
        <w:tc>
          <w:tcPr>
            <w:tcW w:w="2729" w:type="dxa"/>
          </w:tcPr>
          <w:p w14:paraId="7DC5F576" w14:textId="77777777" w:rsidR="0039180D" w:rsidRPr="004748BA" w:rsidRDefault="0039180D" w:rsidP="00BC4B9E">
            <w:pPr>
              <w:spacing w:after="120" w:line="240" w:lineRule="auto"/>
              <w:jc w:val="left"/>
              <w:rPr>
                <w:rFonts w:eastAsia="Times New Roman" w:cs="Arial"/>
                <w:szCs w:val="24"/>
              </w:rPr>
            </w:pPr>
          </w:p>
        </w:tc>
      </w:tr>
      <w:tr w:rsidR="00733A59" w:rsidRPr="004748BA" w14:paraId="7C457769" w14:textId="77777777" w:rsidTr="004748BA">
        <w:tc>
          <w:tcPr>
            <w:tcW w:w="2972" w:type="dxa"/>
          </w:tcPr>
          <w:p w14:paraId="3A2F9951" w14:textId="5FDE82E8" w:rsidR="00932DD5" w:rsidRPr="004748BA" w:rsidRDefault="00932DD5" w:rsidP="00BC4B9E">
            <w:pPr>
              <w:spacing w:after="120" w:line="240" w:lineRule="auto"/>
              <w:jc w:val="left"/>
              <w:rPr>
                <w:rFonts w:eastAsia="Times New Roman" w:cs="Arial"/>
                <w:szCs w:val="24"/>
              </w:rPr>
            </w:pPr>
            <w:r w:rsidRPr="004748BA">
              <w:rPr>
                <w:rFonts w:eastAsia="Times New Roman" w:cs="Arial"/>
                <w:b/>
                <w:szCs w:val="24"/>
              </w:rPr>
              <w:t>Kompetenzen 7</w:t>
            </w:r>
          </w:p>
          <w:p w14:paraId="7AEFCD42" w14:textId="4040BCDD" w:rsidR="00733A59" w:rsidRPr="004748BA" w:rsidRDefault="00733A59" w:rsidP="00BC4B9E">
            <w:pPr>
              <w:spacing w:after="120" w:line="240" w:lineRule="auto"/>
              <w:jc w:val="left"/>
              <w:rPr>
                <w:rFonts w:cs="Arial"/>
                <w:szCs w:val="24"/>
              </w:rPr>
            </w:pPr>
            <w:r w:rsidRPr="004748BA">
              <w:rPr>
                <w:rFonts w:cs="Arial"/>
                <w:szCs w:val="24"/>
              </w:rPr>
              <w:t>Die Schülerinnen und Schüler bereiten den Jahresabschluss einer Vertriebseinheit vor.</w:t>
            </w:r>
          </w:p>
          <w:p w14:paraId="6C952B52" w14:textId="72B8D0C0" w:rsidR="00F46E62" w:rsidRPr="004748BA" w:rsidRDefault="00F46E62" w:rsidP="00BC4B9E">
            <w:pPr>
              <w:spacing w:after="120" w:line="240" w:lineRule="auto"/>
              <w:jc w:val="left"/>
              <w:rPr>
                <w:rFonts w:cs="Arial"/>
                <w:szCs w:val="24"/>
              </w:rPr>
            </w:pPr>
            <w:r w:rsidRPr="004748BA">
              <w:rPr>
                <w:rFonts w:cs="Arial"/>
                <w:szCs w:val="24"/>
              </w:rPr>
              <w:t xml:space="preserve">Sie kontrollieren die Auswirkungen </w:t>
            </w:r>
            <w:r w:rsidR="00812BDE" w:rsidRPr="004748BA">
              <w:rPr>
                <w:rFonts w:cs="Arial"/>
                <w:szCs w:val="24"/>
              </w:rPr>
              <w:t>der</w:t>
            </w:r>
            <w:r w:rsidRPr="004748BA">
              <w:rPr>
                <w:rFonts w:cs="Arial"/>
                <w:szCs w:val="24"/>
              </w:rPr>
              <w:t xml:space="preserve"> Geschäftsvorfälle auf die Gewinn- und Verlustrechnung, das Eigenkapital und die Bilanz. </w:t>
            </w:r>
          </w:p>
          <w:p w14:paraId="4363FB74" w14:textId="3DACAD34" w:rsidR="00456D92" w:rsidRPr="004748BA" w:rsidRDefault="00BC4B9E" w:rsidP="00BC4B9E">
            <w:pPr>
              <w:spacing w:after="120" w:line="240" w:lineRule="auto"/>
              <w:jc w:val="left"/>
              <w:rPr>
                <w:rFonts w:eastAsia="Times New Roman" w:cs="Arial"/>
                <w:bCs/>
                <w:szCs w:val="24"/>
              </w:rPr>
            </w:pPr>
            <w:r>
              <w:rPr>
                <w:rFonts w:eastAsia="Times New Roman" w:cs="Arial"/>
                <w:bCs/>
                <w:szCs w:val="24"/>
              </w:rPr>
              <w:t>10 Stunden</w:t>
            </w:r>
          </w:p>
        </w:tc>
        <w:tc>
          <w:tcPr>
            <w:tcW w:w="6103" w:type="dxa"/>
            <w:gridSpan w:val="3"/>
          </w:tcPr>
          <w:p w14:paraId="6DB2795D" w14:textId="77777777" w:rsidR="00733A59" w:rsidRPr="004748BA" w:rsidRDefault="00733A59" w:rsidP="00BC4B9E">
            <w:pPr>
              <w:spacing w:after="120" w:line="240" w:lineRule="auto"/>
              <w:jc w:val="left"/>
              <w:rPr>
                <w:rFonts w:eastAsia="Times New Roman" w:cs="Arial"/>
                <w:b/>
                <w:szCs w:val="24"/>
              </w:rPr>
            </w:pPr>
            <w:r w:rsidRPr="004748BA">
              <w:rPr>
                <w:rFonts w:eastAsia="Times New Roman" w:cs="Arial"/>
                <w:b/>
                <w:szCs w:val="24"/>
              </w:rPr>
              <w:t>Fachkompetenz:</w:t>
            </w:r>
          </w:p>
          <w:p w14:paraId="72E6D806" w14:textId="77777777" w:rsidR="00733A59" w:rsidRPr="004748BA" w:rsidRDefault="00733A59" w:rsidP="00BC4B9E">
            <w:pPr>
              <w:spacing w:after="120" w:line="240" w:lineRule="auto"/>
              <w:jc w:val="left"/>
              <w:rPr>
                <w:rFonts w:eastAsia="Times New Roman" w:cs="Arial"/>
                <w:szCs w:val="24"/>
              </w:rPr>
            </w:pPr>
            <w:r w:rsidRPr="004748BA">
              <w:rPr>
                <w:rFonts w:eastAsia="Times New Roman" w:cs="Arial"/>
                <w:szCs w:val="24"/>
              </w:rPr>
              <w:t xml:space="preserve">Die </w:t>
            </w:r>
            <w:proofErr w:type="spellStart"/>
            <w:r w:rsidRPr="004748BA">
              <w:rPr>
                <w:rFonts w:eastAsia="Times New Roman" w:cs="Arial"/>
                <w:szCs w:val="24"/>
              </w:rPr>
              <w:t>SuS</w:t>
            </w:r>
            <w:proofErr w:type="spellEnd"/>
            <w:r w:rsidRPr="004748BA">
              <w:rPr>
                <w:rFonts w:eastAsia="Times New Roman" w:cs="Arial"/>
                <w:szCs w:val="24"/>
              </w:rPr>
              <w:t xml:space="preserve"> </w:t>
            </w:r>
          </w:p>
          <w:p w14:paraId="1CFA461C" w14:textId="407D50CA" w:rsidR="00733A59" w:rsidRPr="004748BA" w:rsidRDefault="00733A59" w:rsidP="00BC4B9E">
            <w:pPr>
              <w:spacing w:after="120" w:line="240" w:lineRule="auto"/>
              <w:jc w:val="left"/>
              <w:rPr>
                <w:rFonts w:eastAsia="Times New Roman" w:cs="Arial"/>
                <w:szCs w:val="24"/>
              </w:rPr>
            </w:pPr>
            <w:r w:rsidRPr="004748BA">
              <w:rPr>
                <w:rFonts w:eastAsia="Times New Roman" w:cs="Arial"/>
                <w:szCs w:val="24"/>
              </w:rPr>
              <w:t xml:space="preserve">… </w:t>
            </w:r>
            <w:r w:rsidR="00C02F01" w:rsidRPr="004748BA">
              <w:rPr>
                <w:rFonts w:eastAsia="Times New Roman" w:cs="Arial"/>
                <w:szCs w:val="24"/>
              </w:rPr>
              <w:t xml:space="preserve">bestimmen die gesetzlichen Grundlagen </w:t>
            </w:r>
            <w:r w:rsidR="00596C8E" w:rsidRPr="004748BA">
              <w:rPr>
                <w:rFonts w:eastAsia="Times New Roman" w:cs="Arial"/>
                <w:szCs w:val="24"/>
              </w:rPr>
              <w:t>der periodengerechten Erfolgsermittlung</w:t>
            </w:r>
          </w:p>
          <w:p w14:paraId="000C8AC1" w14:textId="6ABA235D" w:rsidR="00C02F01" w:rsidRPr="004748BA" w:rsidRDefault="00C02F01" w:rsidP="00BC4B9E">
            <w:pPr>
              <w:spacing w:after="120" w:line="240" w:lineRule="auto"/>
              <w:jc w:val="left"/>
              <w:rPr>
                <w:rFonts w:eastAsia="Times New Roman" w:cs="Arial"/>
                <w:szCs w:val="24"/>
              </w:rPr>
            </w:pPr>
            <w:r w:rsidRPr="004748BA">
              <w:rPr>
                <w:rFonts w:eastAsia="Times New Roman" w:cs="Arial"/>
                <w:szCs w:val="24"/>
              </w:rPr>
              <w:t>…</w:t>
            </w:r>
            <w:r w:rsidR="00700947" w:rsidRPr="004748BA">
              <w:rPr>
                <w:rFonts w:cs="Arial"/>
                <w:szCs w:val="24"/>
              </w:rPr>
              <w:t xml:space="preserve"> kontrollieren anfallende </w:t>
            </w:r>
            <w:r w:rsidR="00946453" w:rsidRPr="004748BA">
              <w:rPr>
                <w:rFonts w:cs="Arial"/>
                <w:szCs w:val="24"/>
              </w:rPr>
              <w:t>Geschäftsvorfälle</w:t>
            </w:r>
            <w:r w:rsidR="00700947" w:rsidRPr="004748BA">
              <w:rPr>
                <w:rFonts w:cs="Arial"/>
                <w:szCs w:val="24"/>
              </w:rPr>
              <w:t xml:space="preserve"> und </w:t>
            </w:r>
            <w:r w:rsidRPr="004748BA">
              <w:rPr>
                <w:rFonts w:eastAsia="Times New Roman" w:cs="Arial"/>
                <w:szCs w:val="24"/>
              </w:rPr>
              <w:t xml:space="preserve">beurteilen die Notwendigkeit der periodengerechten Erfolgsermittlung </w:t>
            </w:r>
          </w:p>
          <w:p w14:paraId="753239EC" w14:textId="4DA4BC3C" w:rsidR="008D1AD6" w:rsidRPr="004748BA" w:rsidRDefault="00A06DEB" w:rsidP="00BC4B9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4748BA">
              <w:rPr>
                <w:rFonts w:ascii="Arial" w:hAnsi="Arial" w:cs="Arial"/>
                <w:sz w:val="24"/>
                <w:szCs w:val="24"/>
                <w:lang w:val="de-DE"/>
              </w:rPr>
              <w:t xml:space="preserve">… </w:t>
            </w:r>
            <w:r w:rsidR="00FE32BF" w:rsidRPr="004748BA">
              <w:rPr>
                <w:rFonts w:ascii="Arial" w:hAnsi="Arial" w:cs="Arial"/>
                <w:sz w:val="24"/>
                <w:szCs w:val="24"/>
                <w:lang w:val="de-DE"/>
              </w:rPr>
              <w:t xml:space="preserve">durchdenken die verschiedenen Arten der </w:t>
            </w:r>
            <w:r w:rsidR="00406658" w:rsidRPr="004748BA">
              <w:rPr>
                <w:rFonts w:ascii="Arial" w:hAnsi="Arial" w:cs="Arial"/>
                <w:sz w:val="24"/>
                <w:szCs w:val="24"/>
                <w:lang w:val="de-DE"/>
              </w:rPr>
              <w:t>periodengerechten Erfolgsermittlung</w:t>
            </w:r>
          </w:p>
          <w:p w14:paraId="42E83266" w14:textId="5F9E6356" w:rsidR="00FE32BF" w:rsidRPr="004748BA" w:rsidRDefault="00FE32BF" w:rsidP="00BC4B9E">
            <w:pPr>
              <w:spacing w:after="120" w:line="240" w:lineRule="auto"/>
              <w:jc w:val="left"/>
              <w:rPr>
                <w:rFonts w:eastAsia="Times New Roman" w:cs="Arial"/>
                <w:szCs w:val="24"/>
              </w:rPr>
            </w:pPr>
            <w:r w:rsidRPr="004748BA">
              <w:rPr>
                <w:rFonts w:eastAsia="Times New Roman" w:cs="Arial"/>
                <w:szCs w:val="24"/>
              </w:rPr>
              <w:t xml:space="preserve">… kontrollieren Zeitpunkt des Zahlungseingangs </w:t>
            </w:r>
            <w:r w:rsidR="00700947" w:rsidRPr="004748BA">
              <w:rPr>
                <w:rFonts w:eastAsia="Times New Roman" w:cs="Arial"/>
                <w:szCs w:val="24"/>
              </w:rPr>
              <w:t>(</w:t>
            </w:r>
            <w:r w:rsidRPr="004748BA">
              <w:rPr>
                <w:rFonts w:eastAsia="Times New Roman" w:cs="Arial"/>
                <w:szCs w:val="24"/>
              </w:rPr>
              <w:t>Zahlungsausgangs</w:t>
            </w:r>
            <w:r w:rsidR="00700947" w:rsidRPr="004748BA">
              <w:rPr>
                <w:rFonts w:eastAsia="Times New Roman" w:cs="Arial"/>
                <w:szCs w:val="24"/>
              </w:rPr>
              <w:t>)</w:t>
            </w:r>
            <w:r w:rsidRPr="004748BA">
              <w:rPr>
                <w:rFonts w:eastAsia="Times New Roman" w:cs="Arial"/>
                <w:szCs w:val="24"/>
              </w:rPr>
              <w:t xml:space="preserve"> und </w:t>
            </w:r>
            <w:r w:rsidR="00700947" w:rsidRPr="004748BA">
              <w:rPr>
                <w:rFonts w:eastAsia="Times New Roman" w:cs="Arial"/>
                <w:szCs w:val="24"/>
              </w:rPr>
              <w:t>folgern die erforderliche Art der Rechnungsabgrenzung</w:t>
            </w:r>
          </w:p>
          <w:p w14:paraId="5A55C790" w14:textId="5CD3823A" w:rsidR="00406658" w:rsidRPr="004748BA" w:rsidRDefault="00406658" w:rsidP="00BC4B9E">
            <w:pPr>
              <w:spacing w:after="120" w:line="240" w:lineRule="auto"/>
              <w:jc w:val="left"/>
              <w:rPr>
                <w:rFonts w:eastAsia="Times New Roman" w:cs="Arial"/>
                <w:szCs w:val="24"/>
              </w:rPr>
            </w:pPr>
            <w:r w:rsidRPr="004748BA">
              <w:rPr>
                <w:rFonts w:eastAsia="Times New Roman" w:cs="Arial"/>
                <w:szCs w:val="24"/>
              </w:rPr>
              <w:t>… erfassen die Rechnungsabgrenzung in der Geschäftsbuchführung</w:t>
            </w:r>
          </w:p>
          <w:p w14:paraId="10A04372" w14:textId="66933585" w:rsidR="00354DD7" w:rsidRPr="004748BA" w:rsidRDefault="00231E35" w:rsidP="00BC4B9E">
            <w:pPr>
              <w:spacing w:after="120" w:line="240" w:lineRule="auto"/>
              <w:jc w:val="left"/>
              <w:rPr>
                <w:rFonts w:eastAsia="Times New Roman" w:cs="Arial"/>
                <w:szCs w:val="24"/>
              </w:rPr>
            </w:pPr>
            <w:r w:rsidRPr="004748BA">
              <w:rPr>
                <w:rFonts w:eastAsia="Times New Roman" w:cs="Arial"/>
                <w:szCs w:val="24"/>
              </w:rPr>
              <w:t>… leiten den Unterschied zwischen transitorischen und antizipativen Posten der Rechnungsabgrenzung ab</w:t>
            </w:r>
          </w:p>
          <w:p w14:paraId="22CE7FA1" w14:textId="29A34625" w:rsidR="006660EF" w:rsidRPr="004748BA" w:rsidRDefault="006660EF" w:rsidP="00BC4B9E">
            <w:pPr>
              <w:spacing w:after="120" w:line="240" w:lineRule="auto"/>
              <w:jc w:val="left"/>
              <w:rPr>
                <w:rFonts w:eastAsia="Times New Roman" w:cs="Arial"/>
                <w:szCs w:val="24"/>
              </w:rPr>
            </w:pPr>
            <w:r w:rsidRPr="004748BA">
              <w:rPr>
                <w:rFonts w:eastAsia="Times New Roman" w:cs="Arial"/>
                <w:szCs w:val="24"/>
              </w:rPr>
              <w:t xml:space="preserve">… recherchieren die Möglichkeiten der </w:t>
            </w:r>
            <w:r w:rsidR="00683A6C" w:rsidRPr="004748BA">
              <w:rPr>
                <w:rFonts w:eastAsia="Times New Roman" w:cs="Arial"/>
                <w:szCs w:val="24"/>
              </w:rPr>
              <w:t xml:space="preserve">Bildung von </w:t>
            </w:r>
            <w:r w:rsidRPr="004748BA">
              <w:rPr>
                <w:rFonts w:eastAsia="Times New Roman" w:cs="Arial"/>
                <w:szCs w:val="24"/>
              </w:rPr>
              <w:t>Rückstellung</w:t>
            </w:r>
            <w:r w:rsidR="00683A6C" w:rsidRPr="004748BA">
              <w:rPr>
                <w:rFonts w:eastAsia="Times New Roman" w:cs="Arial"/>
                <w:szCs w:val="24"/>
              </w:rPr>
              <w:t>en</w:t>
            </w:r>
            <w:r w:rsidRPr="004748BA">
              <w:rPr>
                <w:rFonts w:eastAsia="Times New Roman" w:cs="Arial"/>
                <w:szCs w:val="24"/>
              </w:rPr>
              <w:t xml:space="preserve"> anhand der gesetzlichen Grundlagen</w:t>
            </w:r>
          </w:p>
          <w:p w14:paraId="28B59D26" w14:textId="71DE8BD9" w:rsidR="00A964B3" w:rsidRPr="004748BA" w:rsidRDefault="006660EF" w:rsidP="00BC4B9E">
            <w:pPr>
              <w:spacing w:after="120" w:line="240" w:lineRule="auto"/>
              <w:jc w:val="left"/>
              <w:rPr>
                <w:rFonts w:eastAsia="Times New Roman" w:cs="Arial"/>
                <w:szCs w:val="24"/>
              </w:rPr>
            </w:pPr>
            <w:r w:rsidRPr="004748BA">
              <w:rPr>
                <w:rFonts w:eastAsia="Times New Roman" w:cs="Arial"/>
                <w:szCs w:val="24"/>
              </w:rPr>
              <w:lastRenderedPageBreak/>
              <w:t xml:space="preserve">… identifizieren Rückstellungsgründe und </w:t>
            </w:r>
            <w:r w:rsidR="00A964B3" w:rsidRPr="004748BA">
              <w:rPr>
                <w:rFonts w:eastAsia="Times New Roman" w:cs="Arial"/>
                <w:szCs w:val="24"/>
              </w:rPr>
              <w:t>schätzen deren Höhe</w:t>
            </w:r>
          </w:p>
          <w:p w14:paraId="65C0EC0A" w14:textId="77777777" w:rsidR="004A50DC" w:rsidRPr="004748BA" w:rsidRDefault="004A50DC" w:rsidP="00BC4B9E">
            <w:pPr>
              <w:spacing w:after="120" w:line="240" w:lineRule="auto"/>
              <w:jc w:val="left"/>
              <w:rPr>
                <w:rFonts w:eastAsia="Times New Roman" w:cs="Arial"/>
                <w:szCs w:val="24"/>
              </w:rPr>
            </w:pPr>
            <w:r w:rsidRPr="004748BA">
              <w:rPr>
                <w:rFonts w:eastAsia="Times New Roman" w:cs="Arial"/>
                <w:szCs w:val="24"/>
              </w:rPr>
              <w:t>… erfassen Rückstellungen und deren Auflösung in der Geschäftsbuchführung</w:t>
            </w:r>
          </w:p>
          <w:p w14:paraId="3F485759" w14:textId="576E5A6F" w:rsidR="0093140F" w:rsidRPr="004748BA" w:rsidRDefault="005D68F2" w:rsidP="00BC4B9E">
            <w:pPr>
              <w:spacing w:after="120" w:line="240" w:lineRule="auto"/>
              <w:jc w:val="left"/>
              <w:rPr>
                <w:rFonts w:eastAsia="Times New Roman" w:cs="Arial"/>
                <w:szCs w:val="24"/>
              </w:rPr>
            </w:pPr>
            <w:r w:rsidRPr="004748BA">
              <w:rPr>
                <w:rFonts w:eastAsia="Times New Roman" w:cs="Arial"/>
                <w:szCs w:val="24"/>
              </w:rPr>
              <w:t xml:space="preserve">… beurteilen die Auswirkungen der zeitlichen Abgrenzung und der Rückstellungen auf </w:t>
            </w:r>
            <w:r w:rsidRPr="004748BA">
              <w:rPr>
                <w:rFonts w:cs="Arial"/>
                <w:szCs w:val="24"/>
              </w:rPr>
              <w:t>das Konto GuV, das Eigenkapital und die Bilanz</w:t>
            </w:r>
          </w:p>
          <w:p w14:paraId="3AF154E4" w14:textId="77777777" w:rsidR="006B4E01" w:rsidRPr="004748BA" w:rsidRDefault="006B4E01" w:rsidP="00BC4B9E">
            <w:pPr>
              <w:spacing w:after="120" w:line="240" w:lineRule="auto"/>
              <w:jc w:val="left"/>
              <w:rPr>
                <w:rFonts w:eastAsia="Times New Roman" w:cs="Arial"/>
                <w:szCs w:val="24"/>
              </w:rPr>
            </w:pPr>
          </w:p>
          <w:p w14:paraId="48605140" w14:textId="77777777" w:rsidR="00733A59" w:rsidRPr="004748BA" w:rsidRDefault="00733A59" w:rsidP="00BC4B9E">
            <w:pPr>
              <w:spacing w:after="120" w:line="240" w:lineRule="auto"/>
              <w:jc w:val="left"/>
              <w:rPr>
                <w:rFonts w:eastAsia="Times New Roman" w:cs="Arial"/>
                <w:b/>
                <w:szCs w:val="24"/>
                <w:u w:val="single"/>
              </w:rPr>
            </w:pPr>
            <w:r w:rsidRPr="004748BA">
              <w:rPr>
                <w:rFonts w:eastAsia="Times New Roman" w:cs="Arial"/>
                <w:b/>
                <w:szCs w:val="24"/>
                <w:u w:val="single"/>
              </w:rPr>
              <w:t>Mögliche Inhalte:</w:t>
            </w:r>
          </w:p>
          <w:p w14:paraId="3AD59673" w14:textId="45182877" w:rsidR="00FF0324" w:rsidRPr="004748BA" w:rsidRDefault="00B40C44" w:rsidP="00BC4B9E">
            <w:pPr>
              <w:pStyle w:val="Listenabsatz"/>
              <w:numPr>
                <w:ilvl w:val="0"/>
                <w:numId w:val="34"/>
              </w:numPr>
              <w:spacing w:after="120" w:line="240" w:lineRule="auto"/>
              <w:jc w:val="left"/>
              <w:rPr>
                <w:rFonts w:cs="Arial"/>
                <w:szCs w:val="24"/>
              </w:rPr>
            </w:pPr>
            <w:r w:rsidRPr="004748BA">
              <w:rPr>
                <w:rFonts w:cs="Arial"/>
                <w:szCs w:val="24"/>
              </w:rPr>
              <w:t>Grundsatz der periodengerechten Erfolgsermittlung</w:t>
            </w:r>
          </w:p>
          <w:p w14:paraId="07664177" w14:textId="3926CFD8" w:rsidR="00733A59" w:rsidRPr="004748BA" w:rsidRDefault="00F41B44" w:rsidP="00BC4B9E">
            <w:pPr>
              <w:pStyle w:val="Listenabsatz"/>
              <w:numPr>
                <w:ilvl w:val="0"/>
                <w:numId w:val="34"/>
              </w:numPr>
              <w:spacing w:after="120" w:line="240" w:lineRule="auto"/>
              <w:jc w:val="left"/>
              <w:rPr>
                <w:rFonts w:cs="Arial"/>
                <w:szCs w:val="24"/>
              </w:rPr>
            </w:pPr>
            <w:r w:rsidRPr="004748BA">
              <w:rPr>
                <w:rFonts w:cs="Arial"/>
                <w:szCs w:val="24"/>
              </w:rPr>
              <w:t>Aktive Rechnungsabgrenzung</w:t>
            </w:r>
          </w:p>
          <w:p w14:paraId="3BCF59B0" w14:textId="77777777" w:rsidR="00F41B44" w:rsidRPr="004748BA" w:rsidRDefault="00F41B44" w:rsidP="00BC4B9E">
            <w:pPr>
              <w:pStyle w:val="Listenabsatz"/>
              <w:numPr>
                <w:ilvl w:val="0"/>
                <w:numId w:val="34"/>
              </w:numPr>
              <w:spacing w:after="120" w:line="240" w:lineRule="auto"/>
              <w:jc w:val="left"/>
              <w:rPr>
                <w:rFonts w:cs="Arial"/>
                <w:szCs w:val="24"/>
              </w:rPr>
            </w:pPr>
            <w:r w:rsidRPr="004748BA">
              <w:rPr>
                <w:rFonts w:cs="Arial"/>
                <w:szCs w:val="24"/>
              </w:rPr>
              <w:t>Passive Rechnungsabgrenzung</w:t>
            </w:r>
          </w:p>
          <w:p w14:paraId="29D98D0B" w14:textId="77777777" w:rsidR="00F41B44" w:rsidRPr="004748BA" w:rsidRDefault="00F41B44" w:rsidP="00BC4B9E">
            <w:pPr>
              <w:pStyle w:val="Listenabsatz"/>
              <w:numPr>
                <w:ilvl w:val="0"/>
                <w:numId w:val="34"/>
              </w:numPr>
              <w:spacing w:after="120" w:line="240" w:lineRule="auto"/>
              <w:jc w:val="left"/>
              <w:rPr>
                <w:rFonts w:cs="Arial"/>
                <w:szCs w:val="24"/>
              </w:rPr>
            </w:pPr>
            <w:r w:rsidRPr="004748BA">
              <w:rPr>
                <w:rFonts w:cs="Arial"/>
                <w:szCs w:val="24"/>
              </w:rPr>
              <w:t>Sonstige Verbindlichkeiten</w:t>
            </w:r>
          </w:p>
          <w:p w14:paraId="76841F98" w14:textId="77777777" w:rsidR="00F41B44" w:rsidRPr="004748BA" w:rsidRDefault="00F41B44" w:rsidP="00BC4B9E">
            <w:pPr>
              <w:pStyle w:val="Listenabsatz"/>
              <w:numPr>
                <w:ilvl w:val="0"/>
                <w:numId w:val="34"/>
              </w:numPr>
              <w:spacing w:after="120" w:line="240" w:lineRule="auto"/>
              <w:jc w:val="left"/>
              <w:rPr>
                <w:rFonts w:cs="Arial"/>
                <w:szCs w:val="24"/>
              </w:rPr>
            </w:pPr>
            <w:r w:rsidRPr="004748BA">
              <w:rPr>
                <w:rFonts w:cs="Arial"/>
                <w:szCs w:val="24"/>
              </w:rPr>
              <w:t>Sonstige Forderungen</w:t>
            </w:r>
          </w:p>
          <w:p w14:paraId="6D4E95D6" w14:textId="5B0BE0B7" w:rsidR="00F41B44" w:rsidRPr="004748BA" w:rsidRDefault="00F41B44" w:rsidP="00BC4B9E">
            <w:pPr>
              <w:pStyle w:val="Listenabsatz"/>
              <w:numPr>
                <w:ilvl w:val="0"/>
                <w:numId w:val="34"/>
              </w:numPr>
              <w:spacing w:after="120" w:line="240" w:lineRule="auto"/>
              <w:jc w:val="left"/>
              <w:rPr>
                <w:rFonts w:cs="Arial"/>
                <w:szCs w:val="24"/>
              </w:rPr>
            </w:pPr>
            <w:r w:rsidRPr="004748BA">
              <w:rPr>
                <w:rFonts w:cs="Arial"/>
                <w:szCs w:val="24"/>
              </w:rPr>
              <w:t>Rückstellungen</w:t>
            </w:r>
          </w:p>
          <w:p w14:paraId="7C8CA944" w14:textId="77777777" w:rsidR="00ED38BA" w:rsidRPr="00BC4B9E" w:rsidRDefault="00FF0324" w:rsidP="00BC4B9E">
            <w:pPr>
              <w:pStyle w:val="Listenabsatz"/>
              <w:numPr>
                <w:ilvl w:val="0"/>
                <w:numId w:val="34"/>
              </w:numPr>
              <w:spacing w:after="120" w:line="240" w:lineRule="auto"/>
              <w:jc w:val="left"/>
              <w:rPr>
                <w:rFonts w:eastAsia="Times New Roman" w:cs="Arial"/>
                <w:b/>
                <w:szCs w:val="24"/>
              </w:rPr>
            </w:pPr>
            <w:r w:rsidRPr="004748BA">
              <w:rPr>
                <w:rFonts w:eastAsia="Times New Roman" w:cs="Arial"/>
                <w:bCs/>
                <w:szCs w:val="24"/>
              </w:rPr>
              <w:t>Auswirkungen auf GuV, Eigenkapital und Bilanz</w:t>
            </w:r>
          </w:p>
          <w:p w14:paraId="3219DD1E" w14:textId="247D78B6" w:rsidR="00BC4B9E" w:rsidRPr="004748BA" w:rsidRDefault="00BC4B9E" w:rsidP="00BC4B9E">
            <w:pPr>
              <w:pStyle w:val="Listenabsatz"/>
              <w:spacing w:after="120" w:line="240" w:lineRule="auto"/>
              <w:jc w:val="left"/>
              <w:rPr>
                <w:rFonts w:eastAsia="Times New Roman" w:cs="Arial"/>
                <w:b/>
                <w:szCs w:val="24"/>
              </w:rPr>
            </w:pPr>
          </w:p>
        </w:tc>
        <w:tc>
          <w:tcPr>
            <w:tcW w:w="2483" w:type="dxa"/>
          </w:tcPr>
          <w:p w14:paraId="25448BB6" w14:textId="77777777" w:rsidR="00733A59" w:rsidRPr="004748BA" w:rsidRDefault="00733A59" w:rsidP="00BC4B9E">
            <w:pPr>
              <w:spacing w:after="120" w:line="240" w:lineRule="auto"/>
              <w:jc w:val="left"/>
              <w:rPr>
                <w:rFonts w:eastAsia="Times New Roman" w:cs="Arial"/>
                <w:szCs w:val="24"/>
              </w:rPr>
            </w:pPr>
          </w:p>
        </w:tc>
        <w:tc>
          <w:tcPr>
            <w:tcW w:w="2729" w:type="dxa"/>
          </w:tcPr>
          <w:p w14:paraId="51B0875A" w14:textId="77777777" w:rsidR="00733A59" w:rsidRPr="004748BA" w:rsidRDefault="00733A59" w:rsidP="00BC4B9E">
            <w:pPr>
              <w:spacing w:after="120" w:line="240" w:lineRule="auto"/>
              <w:jc w:val="left"/>
              <w:rPr>
                <w:rFonts w:eastAsia="Times New Roman" w:cs="Arial"/>
                <w:szCs w:val="24"/>
              </w:rPr>
            </w:pPr>
          </w:p>
        </w:tc>
      </w:tr>
      <w:tr w:rsidR="00F205DA" w:rsidRPr="004748BA" w14:paraId="0F775DE4" w14:textId="77777777" w:rsidTr="004748BA">
        <w:tc>
          <w:tcPr>
            <w:tcW w:w="2972" w:type="dxa"/>
          </w:tcPr>
          <w:p w14:paraId="0FD204F8" w14:textId="357EF18A" w:rsidR="00F205DA" w:rsidRPr="004748BA" w:rsidRDefault="00F205DA" w:rsidP="00BC4B9E">
            <w:pPr>
              <w:spacing w:after="120" w:line="240" w:lineRule="auto"/>
              <w:jc w:val="left"/>
              <w:rPr>
                <w:rFonts w:eastAsia="Times New Roman" w:cs="Arial"/>
                <w:szCs w:val="24"/>
              </w:rPr>
            </w:pPr>
            <w:r w:rsidRPr="004748BA">
              <w:rPr>
                <w:rFonts w:eastAsia="Times New Roman" w:cs="Arial"/>
                <w:b/>
                <w:szCs w:val="24"/>
              </w:rPr>
              <w:t>Kompetenzen 8</w:t>
            </w:r>
          </w:p>
          <w:p w14:paraId="07154583" w14:textId="35BCF4CD" w:rsidR="00F205DA" w:rsidRPr="004748BA" w:rsidRDefault="00F205DA" w:rsidP="00BC4B9E">
            <w:pPr>
              <w:spacing w:after="120" w:line="240" w:lineRule="auto"/>
              <w:jc w:val="left"/>
              <w:rPr>
                <w:rFonts w:cs="Arial"/>
                <w:szCs w:val="24"/>
              </w:rPr>
            </w:pPr>
            <w:r w:rsidRPr="004748BA">
              <w:rPr>
                <w:rFonts w:cs="Arial"/>
                <w:szCs w:val="24"/>
              </w:rPr>
              <w:t>Die Schülerinnen und Schüler planen mögliche Investitionen.</w:t>
            </w:r>
          </w:p>
          <w:p w14:paraId="2B63D76A" w14:textId="15DB2E71" w:rsidR="00F46E62" w:rsidRPr="004748BA" w:rsidRDefault="00F46E62" w:rsidP="00BC4B9E">
            <w:pPr>
              <w:spacing w:after="120" w:line="240" w:lineRule="auto"/>
              <w:jc w:val="left"/>
              <w:rPr>
                <w:rFonts w:cs="Arial"/>
                <w:szCs w:val="24"/>
              </w:rPr>
            </w:pPr>
            <w:r w:rsidRPr="004748BA">
              <w:rPr>
                <w:rFonts w:cs="Arial"/>
                <w:szCs w:val="24"/>
              </w:rPr>
              <w:t xml:space="preserve">Sie kontrollieren die Auswirkungen </w:t>
            </w:r>
            <w:r w:rsidR="00B40C44" w:rsidRPr="004748BA">
              <w:rPr>
                <w:rFonts w:cs="Arial"/>
                <w:szCs w:val="24"/>
              </w:rPr>
              <w:t>der</w:t>
            </w:r>
            <w:r w:rsidRPr="004748BA">
              <w:rPr>
                <w:rFonts w:cs="Arial"/>
                <w:szCs w:val="24"/>
              </w:rPr>
              <w:t xml:space="preserve"> Geschäftsvorfälle auf die Gewinn- und Verlustrechnung, das Eigenkapital und die Bilanz. </w:t>
            </w:r>
          </w:p>
          <w:p w14:paraId="2D081D96" w14:textId="30BD1CE8" w:rsidR="00F46E62" w:rsidRPr="004748BA" w:rsidRDefault="00BC4B9E" w:rsidP="00BC4B9E">
            <w:pPr>
              <w:spacing w:after="120" w:line="240" w:lineRule="auto"/>
              <w:jc w:val="left"/>
              <w:rPr>
                <w:rFonts w:cs="Arial"/>
                <w:szCs w:val="24"/>
              </w:rPr>
            </w:pPr>
            <w:r>
              <w:rPr>
                <w:rFonts w:cs="Arial"/>
                <w:szCs w:val="24"/>
              </w:rPr>
              <w:t>6 Stunden</w:t>
            </w:r>
          </w:p>
          <w:p w14:paraId="0CCF7DDD" w14:textId="77777777" w:rsidR="00F205DA" w:rsidRPr="004748BA" w:rsidRDefault="00F205DA" w:rsidP="00BC4B9E">
            <w:pPr>
              <w:spacing w:after="120" w:line="240" w:lineRule="auto"/>
              <w:jc w:val="left"/>
              <w:rPr>
                <w:rFonts w:eastAsia="Times New Roman" w:cs="Arial"/>
                <w:b/>
                <w:szCs w:val="24"/>
              </w:rPr>
            </w:pPr>
          </w:p>
        </w:tc>
        <w:tc>
          <w:tcPr>
            <w:tcW w:w="6103" w:type="dxa"/>
            <w:gridSpan w:val="3"/>
          </w:tcPr>
          <w:p w14:paraId="219F1EFA" w14:textId="77777777" w:rsidR="00F205DA" w:rsidRPr="004748BA" w:rsidRDefault="00F205DA" w:rsidP="00BC4B9E">
            <w:pPr>
              <w:spacing w:after="120" w:line="240" w:lineRule="auto"/>
              <w:jc w:val="left"/>
              <w:rPr>
                <w:rFonts w:eastAsia="Times New Roman" w:cs="Arial"/>
                <w:b/>
                <w:szCs w:val="24"/>
              </w:rPr>
            </w:pPr>
            <w:r w:rsidRPr="004748BA">
              <w:rPr>
                <w:rFonts w:eastAsia="Times New Roman" w:cs="Arial"/>
                <w:b/>
                <w:szCs w:val="24"/>
              </w:rPr>
              <w:lastRenderedPageBreak/>
              <w:t>Fachkompetenz:</w:t>
            </w:r>
          </w:p>
          <w:p w14:paraId="7074196F" w14:textId="77777777"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t xml:space="preserve">Die </w:t>
            </w:r>
            <w:proofErr w:type="spellStart"/>
            <w:r w:rsidRPr="004748BA">
              <w:rPr>
                <w:rFonts w:eastAsia="Times New Roman" w:cs="Arial"/>
                <w:szCs w:val="24"/>
              </w:rPr>
              <w:t>SuS</w:t>
            </w:r>
            <w:proofErr w:type="spellEnd"/>
            <w:r w:rsidRPr="004748BA">
              <w:rPr>
                <w:rFonts w:eastAsia="Times New Roman" w:cs="Arial"/>
                <w:szCs w:val="24"/>
              </w:rPr>
              <w:t xml:space="preserve"> </w:t>
            </w:r>
          </w:p>
          <w:p w14:paraId="0E291944" w14:textId="77777777"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t>… identifizieren Investitionsanlässe</w:t>
            </w:r>
          </w:p>
          <w:p w14:paraId="59BB0BAF" w14:textId="77777777"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t>… informieren sich über die Möglichkeiten von Kauf und Leasing</w:t>
            </w:r>
          </w:p>
          <w:p w14:paraId="77BC2B70" w14:textId="77777777"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t>… wägen mögliche Vor- und Nachteile zwischen Kauf und Leasing ab</w:t>
            </w:r>
          </w:p>
          <w:p w14:paraId="08DB52FD" w14:textId="77777777"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t>… entscheiden sich für eine Alternative und begründen ihre Entscheidung</w:t>
            </w:r>
          </w:p>
          <w:p w14:paraId="0E2B0B66" w14:textId="77777777"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lastRenderedPageBreak/>
              <w:t>… beurteilen die Auswirkungen von Kauf und Leasing auf das Konto GuV, das Eigenkapital und die Bilanz</w:t>
            </w:r>
          </w:p>
          <w:p w14:paraId="2460FA7C" w14:textId="77777777" w:rsidR="00F205DA" w:rsidRPr="004748BA" w:rsidRDefault="00F205DA" w:rsidP="00BC4B9E">
            <w:pPr>
              <w:spacing w:after="120" w:line="240" w:lineRule="auto"/>
              <w:jc w:val="left"/>
              <w:rPr>
                <w:rFonts w:eastAsia="Times New Roman" w:cs="Arial"/>
                <w:szCs w:val="24"/>
              </w:rPr>
            </w:pPr>
          </w:p>
          <w:p w14:paraId="377623E4" w14:textId="77777777" w:rsidR="00F205DA" w:rsidRPr="004748BA" w:rsidRDefault="00F205DA" w:rsidP="00BC4B9E">
            <w:pPr>
              <w:spacing w:after="120" w:line="240" w:lineRule="auto"/>
              <w:jc w:val="left"/>
              <w:rPr>
                <w:rFonts w:eastAsia="Times New Roman" w:cs="Arial"/>
                <w:b/>
                <w:szCs w:val="24"/>
                <w:u w:val="single"/>
              </w:rPr>
            </w:pPr>
            <w:r w:rsidRPr="004748BA">
              <w:rPr>
                <w:rFonts w:eastAsia="Times New Roman" w:cs="Arial"/>
                <w:b/>
                <w:szCs w:val="24"/>
                <w:u w:val="single"/>
              </w:rPr>
              <w:t>Mögliche Inhalte:</w:t>
            </w:r>
          </w:p>
          <w:p w14:paraId="431DAF88" w14:textId="304BC1C5" w:rsidR="00F205DA" w:rsidRPr="004748BA" w:rsidRDefault="00F205DA"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Investitionsarten (Neu, Ersatz, Erweiterung</w:t>
            </w:r>
            <w:r w:rsidR="00F46E62" w:rsidRPr="004748BA">
              <w:rPr>
                <w:rFonts w:eastAsia="Times New Roman" w:cs="Arial"/>
                <w:bCs/>
                <w:szCs w:val="24"/>
              </w:rPr>
              <w:t>)</w:t>
            </w:r>
          </w:p>
          <w:p w14:paraId="64E3D390" w14:textId="77777777" w:rsidR="00F205DA" w:rsidRPr="004748BA" w:rsidRDefault="00F205DA" w:rsidP="00BC4B9E">
            <w:pPr>
              <w:pStyle w:val="Listenabsatz"/>
              <w:numPr>
                <w:ilvl w:val="0"/>
                <w:numId w:val="34"/>
              </w:numPr>
              <w:spacing w:after="120" w:line="240" w:lineRule="auto"/>
              <w:jc w:val="left"/>
              <w:rPr>
                <w:rFonts w:eastAsia="Times New Roman" w:cs="Arial"/>
                <w:b/>
                <w:szCs w:val="24"/>
              </w:rPr>
            </w:pPr>
            <w:bookmarkStart w:id="4" w:name="_GoBack"/>
            <w:r w:rsidRPr="004748BA">
              <w:rPr>
                <w:rFonts w:cs="Arial"/>
                <w:szCs w:val="24"/>
              </w:rPr>
              <w:t>Kauf und Leasing im Vergleich</w:t>
            </w:r>
          </w:p>
          <w:bookmarkEnd w:id="4"/>
          <w:p w14:paraId="52663F87" w14:textId="77777777" w:rsidR="00F205DA" w:rsidRPr="00BC4B9E" w:rsidRDefault="00F205DA" w:rsidP="00BC4B9E">
            <w:pPr>
              <w:pStyle w:val="Listenabsatz"/>
              <w:numPr>
                <w:ilvl w:val="0"/>
                <w:numId w:val="34"/>
              </w:numPr>
              <w:spacing w:after="120" w:line="240" w:lineRule="auto"/>
              <w:jc w:val="left"/>
              <w:rPr>
                <w:rFonts w:eastAsia="Times New Roman" w:cs="Arial"/>
                <w:b/>
                <w:szCs w:val="24"/>
              </w:rPr>
            </w:pPr>
            <w:r w:rsidRPr="004748BA">
              <w:rPr>
                <w:rFonts w:eastAsia="Times New Roman" w:cs="Arial"/>
                <w:bCs/>
                <w:szCs w:val="24"/>
              </w:rPr>
              <w:t>Auswirkungen auf GuV, Eigenkapital und Bilanz</w:t>
            </w:r>
          </w:p>
          <w:p w14:paraId="0F1C4255" w14:textId="620AC64C" w:rsidR="00BC4B9E" w:rsidRPr="004748BA" w:rsidRDefault="00BC4B9E" w:rsidP="00BC4B9E">
            <w:pPr>
              <w:pStyle w:val="Listenabsatz"/>
              <w:spacing w:after="120" w:line="240" w:lineRule="auto"/>
              <w:jc w:val="left"/>
              <w:rPr>
                <w:rFonts w:eastAsia="Times New Roman" w:cs="Arial"/>
                <w:b/>
                <w:szCs w:val="24"/>
              </w:rPr>
            </w:pPr>
          </w:p>
        </w:tc>
        <w:tc>
          <w:tcPr>
            <w:tcW w:w="2483" w:type="dxa"/>
          </w:tcPr>
          <w:p w14:paraId="4A296F73" w14:textId="77777777" w:rsidR="00F205DA" w:rsidRPr="004748BA" w:rsidRDefault="00F205DA" w:rsidP="00BC4B9E">
            <w:pPr>
              <w:spacing w:after="120" w:line="240" w:lineRule="auto"/>
              <w:jc w:val="left"/>
              <w:rPr>
                <w:rFonts w:eastAsia="Times New Roman" w:cs="Arial"/>
                <w:szCs w:val="24"/>
              </w:rPr>
            </w:pPr>
          </w:p>
        </w:tc>
        <w:tc>
          <w:tcPr>
            <w:tcW w:w="2729" w:type="dxa"/>
          </w:tcPr>
          <w:p w14:paraId="32A56DF0" w14:textId="77777777" w:rsidR="00F205DA" w:rsidRPr="004748BA" w:rsidRDefault="00F205DA" w:rsidP="00BC4B9E">
            <w:pPr>
              <w:spacing w:after="120" w:line="240" w:lineRule="auto"/>
              <w:jc w:val="left"/>
              <w:rPr>
                <w:rFonts w:eastAsia="Times New Roman" w:cs="Arial"/>
                <w:bCs/>
                <w:szCs w:val="24"/>
              </w:rPr>
            </w:pPr>
          </w:p>
        </w:tc>
      </w:tr>
      <w:tr w:rsidR="00F205DA" w:rsidRPr="004748BA" w14:paraId="186837C8" w14:textId="77777777" w:rsidTr="004748BA">
        <w:tc>
          <w:tcPr>
            <w:tcW w:w="2972" w:type="dxa"/>
          </w:tcPr>
          <w:p w14:paraId="0A1595E7" w14:textId="640F37F9" w:rsidR="00F205DA" w:rsidRPr="004748BA" w:rsidRDefault="00F205DA" w:rsidP="00BC4B9E">
            <w:pPr>
              <w:spacing w:after="120" w:line="240" w:lineRule="auto"/>
              <w:jc w:val="left"/>
              <w:rPr>
                <w:rFonts w:eastAsia="Times New Roman" w:cs="Arial"/>
                <w:szCs w:val="24"/>
              </w:rPr>
            </w:pPr>
            <w:r w:rsidRPr="004748BA">
              <w:rPr>
                <w:rFonts w:eastAsia="Times New Roman" w:cs="Arial"/>
                <w:b/>
                <w:szCs w:val="24"/>
              </w:rPr>
              <w:t>Kompetenzen 9</w:t>
            </w:r>
          </w:p>
          <w:p w14:paraId="223DE1DA" w14:textId="77777777" w:rsidR="00F205DA" w:rsidRPr="004748BA" w:rsidRDefault="00F205DA" w:rsidP="00BC4B9E">
            <w:pPr>
              <w:spacing w:after="120" w:line="240" w:lineRule="auto"/>
              <w:jc w:val="left"/>
              <w:rPr>
                <w:rFonts w:cs="Arial"/>
                <w:szCs w:val="24"/>
              </w:rPr>
            </w:pPr>
            <w:r w:rsidRPr="004748BA">
              <w:rPr>
                <w:rFonts w:cs="Arial"/>
                <w:szCs w:val="24"/>
              </w:rPr>
              <w:t>Die Schülerinnen und Schüler bewerten die Dokumentations- und Informationsfunktion der Finanzbuchführung für unterschiedliche Adressaten</w:t>
            </w:r>
          </w:p>
          <w:p w14:paraId="75173138" w14:textId="19753892" w:rsidR="00F205DA" w:rsidRPr="004748BA" w:rsidRDefault="00BC4B9E" w:rsidP="00BC4B9E">
            <w:pPr>
              <w:spacing w:after="120" w:line="240" w:lineRule="auto"/>
              <w:jc w:val="left"/>
              <w:rPr>
                <w:rFonts w:cs="Arial"/>
                <w:szCs w:val="24"/>
              </w:rPr>
            </w:pPr>
            <w:r>
              <w:rPr>
                <w:rFonts w:cs="Arial"/>
                <w:szCs w:val="24"/>
              </w:rPr>
              <w:t>6 Stunden</w:t>
            </w:r>
          </w:p>
          <w:p w14:paraId="7924844C" w14:textId="58209594" w:rsidR="00F205DA" w:rsidRPr="004748BA" w:rsidRDefault="00F205DA" w:rsidP="00BC4B9E">
            <w:pPr>
              <w:spacing w:after="120" w:line="240" w:lineRule="auto"/>
              <w:jc w:val="left"/>
              <w:rPr>
                <w:rFonts w:cs="Arial"/>
                <w:szCs w:val="24"/>
              </w:rPr>
            </w:pPr>
          </w:p>
        </w:tc>
        <w:tc>
          <w:tcPr>
            <w:tcW w:w="6103" w:type="dxa"/>
            <w:gridSpan w:val="3"/>
          </w:tcPr>
          <w:p w14:paraId="08F45F75" w14:textId="77777777" w:rsidR="00F205DA" w:rsidRPr="004748BA" w:rsidRDefault="00F205DA" w:rsidP="00BC4B9E">
            <w:pPr>
              <w:spacing w:after="120" w:line="240" w:lineRule="auto"/>
              <w:jc w:val="left"/>
              <w:rPr>
                <w:rFonts w:eastAsia="Times New Roman" w:cs="Arial"/>
                <w:b/>
                <w:szCs w:val="24"/>
              </w:rPr>
            </w:pPr>
            <w:r w:rsidRPr="004748BA">
              <w:rPr>
                <w:rFonts w:eastAsia="Times New Roman" w:cs="Arial"/>
                <w:b/>
                <w:szCs w:val="24"/>
              </w:rPr>
              <w:t>Fachkompetenz:</w:t>
            </w:r>
          </w:p>
          <w:p w14:paraId="21FECB1F" w14:textId="77777777"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t xml:space="preserve">Die </w:t>
            </w:r>
            <w:proofErr w:type="spellStart"/>
            <w:r w:rsidRPr="004748BA">
              <w:rPr>
                <w:rFonts w:eastAsia="Times New Roman" w:cs="Arial"/>
                <w:szCs w:val="24"/>
              </w:rPr>
              <w:t>SuS</w:t>
            </w:r>
            <w:proofErr w:type="spellEnd"/>
            <w:r w:rsidRPr="004748BA">
              <w:rPr>
                <w:rFonts w:eastAsia="Times New Roman" w:cs="Arial"/>
                <w:szCs w:val="24"/>
              </w:rPr>
              <w:t xml:space="preserve"> </w:t>
            </w:r>
          </w:p>
          <w:p w14:paraId="46C31FE8" w14:textId="48668A19"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t xml:space="preserve">… erfassen </w:t>
            </w:r>
            <w:r w:rsidR="009A3D2D" w:rsidRPr="004748BA">
              <w:rPr>
                <w:rFonts w:eastAsia="Times New Roman" w:cs="Arial"/>
                <w:szCs w:val="24"/>
              </w:rPr>
              <w:t xml:space="preserve">die Auswirkungen </w:t>
            </w:r>
            <w:r w:rsidR="0038191F" w:rsidRPr="004748BA">
              <w:rPr>
                <w:rFonts w:eastAsia="Times New Roman" w:cs="Arial"/>
                <w:szCs w:val="24"/>
              </w:rPr>
              <w:t>verschiedene</w:t>
            </w:r>
            <w:r w:rsidR="009A3D2D" w:rsidRPr="004748BA">
              <w:rPr>
                <w:rFonts w:eastAsia="Times New Roman" w:cs="Arial"/>
                <w:szCs w:val="24"/>
              </w:rPr>
              <w:t>r</w:t>
            </w:r>
            <w:r w:rsidRPr="004748BA">
              <w:rPr>
                <w:rFonts w:eastAsia="Times New Roman" w:cs="Arial"/>
                <w:szCs w:val="24"/>
              </w:rPr>
              <w:t xml:space="preserve"> </w:t>
            </w:r>
            <w:r w:rsidR="00946453" w:rsidRPr="004748BA">
              <w:rPr>
                <w:rFonts w:eastAsia="Times New Roman" w:cs="Arial"/>
                <w:szCs w:val="24"/>
              </w:rPr>
              <w:t>Geschäftsvorfälle</w:t>
            </w:r>
            <w:r w:rsidRPr="004748BA">
              <w:rPr>
                <w:rFonts w:eastAsia="Times New Roman" w:cs="Arial"/>
                <w:szCs w:val="24"/>
              </w:rPr>
              <w:t xml:space="preserve"> eines Jahres </w:t>
            </w:r>
            <w:r w:rsidR="009A3D2D" w:rsidRPr="004748BA">
              <w:rPr>
                <w:rFonts w:eastAsia="Times New Roman" w:cs="Arial"/>
                <w:szCs w:val="24"/>
              </w:rPr>
              <w:t>auf GuV, Bilanz und Eigenkapital</w:t>
            </w:r>
          </w:p>
          <w:p w14:paraId="59510AB8" w14:textId="5DFBEA48"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t>… definieren die internen und externen Interessengruppen des externen Rechnungswesens</w:t>
            </w:r>
          </w:p>
          <w:p w14:paraId="2457A3E6" w14:textId="73044497"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t>… nehmen einen Vergleich der aktuellen Abschlusszahlen mit den Abschlusszahlen des Vorjahres vor</w:t>
            </w:r>
          </w:p>
          <w:p w14:paraId="05C84F71" w14:textId="3D2D8FAA"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t>… hinterfragen Veränderungen</w:t>
            </w:r>
          </w:p>
          <w:p w14:paraId="333D7749" w14:textId="197F9A81" w:rsidR="00F205DA" w:rsidRPr="004748BA" w:rsidRDefault="00F205DA" w:rsidP="00BC4B9E">
            <w:pPr>
              <w:spacing w:after="120" w:line="240" w:lineRule="auto"/>
              <w:jc w:val="left"/>
              <w:rPr>
                <w:rFonts w:eastAsia="Times New Roman" w:cs="Arial"/>
                <w:szCs w:val="24"/>
              </w:rPr>
            </w:pPr>
            <w:r w:rsidRPr="004748BA">
              <w:rPr>
                <w:rFonts w:eastAsia="Times New Roman" w:cs="Arial"/>
                <w:szCs w:val="24"/>
              </w:rPr>
              <w:t xml:space="preserve">… </w:t>
            </w:r>
            <w:r w:rsidR="002572B6" w:rsidRPr="004748BA">
              <w:rPr>
                <w:rFonts w:eastAsia="Times New Roman" w:cs="Arial"/>
                <w:szCs w:val="24"/>
              </w:rPr>
              <w:t>beurteilen</w:t>
            </w:r>
            <w:r w:rsidRPr="004748BA">
              <w:rPr>
                <w:rFonts w:eastAsia="Times New Roman" w:cs="Arial"/>
                <w:szCs w:val="24"/>
              </w:rPr>
              <w:t xml:space="preserve"> das Ergebnis und folgern Möglichkeiten, wie der Unternehmenserfolg gesteigert werden kann</w:t>
            </w:r>
          </w:p>
          <w:p w14:paraId="6AE01A0A" w14:textId="77777777" w:rsidR="00F205DA" w:rsidRPr="004748BA" w:rsidRDefault="00F205DA" w:rsidP="00BC4B9E">
            <w:pPr>
              <w:spacing w:after="120" w:line="240" w:lineRule="auto"/>
              <w:jc w:val="left"/>
              <w:rPr>
                <w:rFonts w:eastAsia="Times New Roman" w:cs="Arial"/>
                <w:szCs w:val="24"/>
              </w:rPr>
            </w:pPr>
          </w:p>
          <w:p w14:paraId="46ABD13C" w14:textId="77777777" w:rsidR="00F205DA" w:rsidRPr="004748BA" w:rsidRDefault="00F205DA" w:rsidP="00BC4B9E">
            <w:pPr>
              <w:spacing w:after="120" w:line="240" w:lineRule="auto"/>
              <w:jc w:val="left"/>
              <w:rPr>
                <w:rFonts w:eastAsia="Times New Roman" w:cs="Arial"/>
                <w:b/>
                <w:szCs w:val="24"/>
                <w:u w:val="single"/>
              </w:rPr>
            </w:pPr>
            <w:r w:rsidRPr="004748BA">
              <w:rPr>
                <w:rFonts w:eastAsia="Times New Roman" w:cs="Arial"/>
                <w:b/>
                <w:szCs w:val="24"/>
                <w:u w:val="single"/>
              </w:rPr>
              <w:t>Mögliche Inhalte:</w:t>
            </w:r>
          </w:p>
          <w:p w14:paraId="6E3DD425" w14:textId="5BEFA3C3" w:rsidR="00F205DA" w:rsidRPr="004748BA" w:rsidRDefault="009A3D2D" w:rsidP="00BC4B9E">
            <w:pPr>
              <w:pStyle w:val="Listenabsatz"/>
              <w:numPr>
                <w:ilvl w:val="0"/>
                <w:numId w:val="34"/>
              </w:numPr>
              <w:spacing w:after="120" w:line="240" w:lineRule="auto"/>
              <w:jc w:val="left"/>
              <w:rPr>
                <w:rFonts w:eastAsia="Times New Roman" w:cs="Arial"/>
                <w:szCs w:val="24"/>
              </w:rPr>
            </w:pPr>
            <w:r w:rsidRPr="004748BA">
              <w:rPr>
                <w:rFonts w:eastAsia="Times New Roman" w:cs="Arial"/>
                <w:szCs w:val="24"/>
              </w:rPr>
              <w:t>Auswertung</w:t>
            </w:r>
            <w:r w:rsidR="00F205DA" w:rsidRPr="004748BA">
              <w:rPr>
                <w:rFonts w:eastAsia="Times New Roman" w:cs="Arial"/>
                <w:szCs w:val="24"/>
              </w:rPr>
              <w:t xml:space="preserve"> eines Geschäftsgangs unter Berücksichtigung vorbereitender Abschlussbuchungen</w:t>
            </w:r>
          </w:p>
          <w:p w14:paraId="63513C81" w14:textId="77777777" w:rsidR="00F205DA" w:rsidRPr="004748BA" w:rsidRDefault="00F205DA"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Zweck des externen Rechnungswesens</w:t>
            </w:r>
          </w:p>
          <w:p w14:paraId="751A5A99" w14:textId="2399EE21" w:rsidR="00F205DA" w:rsidRPr="004748BA" w:rsidRDefault="00F205DA"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Interne und externe Interessengruppen</w:t>
            </w:r>
          </w:p>
          <w:p w14:paraId="3391A301" w14:textId="615781C5" w:rsidR="00F205DA" w:rsidRPr="004748BA" w:rsidRDefault="00F205DA"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Bilanzzeitvergleich</w:t>
            </w:r>
          </w:p>
          <w:p w14:paraId="5461E871" w14:textId="2233F0E4" w:rsidR="00F205DA" w:rsidRPr="004748BA" w:rsidRDefault="00F205DA"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lastRenderedPageBreak/>
              <w:t>Beurteilung des Gesamterfolges</w:t>
            </w:r>
          </w:p>
          <w:p w14:paraId="4886CF5A" w14:textId="3914FBB9" w:rsidR="00F205DA" w:rsidRPr="004748BA" w:rsidRDefault="00F205DA" w:rsidP="00BC4B9E">
            <w:pPr>
              <w:pStyle w:val="Listenabsatz"/>
              <w:numPr>
                <w:ilvl w:val="0"/>
                <w:numId w:val="34"/>
              </w:numPr>
              <w:spacing w:after="120" w:line="240" w:lineRule="auto"/>
              <w:jc w:val="left"/>
              <w:rPr>
                <w:rFonts w:eastAsia="Times New Roman" w:cs="Arial"/>
                <w:bCs/>
                <w:szCs w:val="24"/>
              </w:rPr>
            </w:pPr>
            <w:r w:rsidRPr="004748BA">
              <w:rPr>
                <w:rFonts w:eastAsia="Times New Roman" w:cs="Arial"/>
                <w:bCs/>
                <w:szCs w:val="24"/>
              </w:rPr>
              <w:t>Hinweis auf Bilanzkennzahlen</w:t>
            </w:r>
          </w:p>
        </w:tc>
        <w:tc>
          <w:tcPr>
            <w:tcW w:w="2483" w:type="dxa"/>
          </w:tcPr>
          <w:p w14:paraId="7C71118A" w14:textId="77777777" w:rsidR="00F205DA" w:rsidRPr="004748BA" w:rsidRDefault="00F205DA" w:rsidP="00BC4B9E">
            <w:pPr>
              <w:spacing w:after="120" w:line="240" w:lineRule="auto"/>
              <w:jc w:val="left"/>
              <w:rPr>
                <w:rFonts w:eastAsia="Times New Roman" w:cs="Arial"/>
                <w:szCs w:val="24"/>
              </w:rPr>
            </w:pPr>
          </w:p>
          <w:p w14:paraId="543DDB66" w14:textId="77777777" w:rsidR="001E73D0" w:rsidRPr="004748BA" w:rsidRDefault="001E73D0" w:rsidP="00BC4B9E">
            <w:pPr>
              <w:spacing w:after="120" w:line="240" w:lineRule="auto"/>
              <w:jc w:val="left"/>
              <w:rPr>
                <w:rFonts w:eastAsia="Times New Roman" w:cs="Arial"/>
                <w:szCs w:val="24"/>
              </w:rPr>
            </w:pPr>
          </w:p>
          <w:p w14:paraId="569685A5" w14:textId="77777777" w:rsidR="001E73D0" w:rsidRPr="004748BA" w:rsidRDefault="001E73D0" w:rsidP="00BC4B9E">
            <w:pPr>
              <w:spacing w:after="120" w:line="240" w:lineRule="auto"/>
              <w:jc w:val="left"/>
              <w:rPr>
                <w:rFonts w:eastAsia="Times New Roman" w:cs="Arial"/>
                <w:szCs w:val="24"/>
              </w:rPr>
            </w:pPr>
          </w:p>
          <w:p w14:paraId="65E55D17" w14:textId="77777777" w:rsidR="001E73D0" w:rsidRPr="004748BA" w:rsidRDefault="001E73D0" w:rsidP="00BC4B9E">
            <w:pPr>
              <w:spacing w:after="120" w:line="240" w:lineRule="auto"/>
              <w:jc w:val="left"/>
              <w:rPr>
                <w:rFonts w:eastAsia="Times New Roman" w:cs="Arial"/>
                <w:szCs w:val="24"/>
              </w:rPr>
            </w:pPr>
          </w:p>
          <w:p w14:paraId="1737779F" w14:textId="1C3D1FDC" w:rsidR="001E73D0" w:rsidRPr="004748BA" w:rsidRDefault="001E73D0" w:rsidP="00BC4B9E">
            <w:pPr>
              <w:spacing w:after="120" w:line="240" w:lineRule="auto"/>
              <w:jc w:val="left"/>
              <w:rPr>
                <w:rFonts w:eastAsia="Times New Roman" w:cs="Arial"/>
                <w:szCs w:val="24"/>
              </w:rPr>
            </w:pPr>
          </w:p>
          <w:p w14:paraId="6FFBF118" w14:textId="2F5D0C12" w:rsidR="001E73D0" w:rsidRPr="004748BA" w:rsidRDefault="001E73D0" w:rsidP="00BC4B9E">
            <w:pPr>
              <w:spacing w:after="120" w:line="240" w:lineRule="auto"/>
              <w:jc w:val="left"/>
              <w:rPr>
                <w:rFonts w:eastAsia="Times New Roman" w:cs="Arial"/>
                <w:szCs w:val="24"/>
              </w:rPr>
            </w:pPr>
          </w:p>
          <w:p w14:paraId="1FA4ED2D" w14:textId="152B9AA3" w:rsidR="001E73D0" w:rsidRPr="004748BA" w:rsidRDefault="001E73D0" w:rsidP="00BC4B9E">
            <w:pPr>
              <w:spacing w:after="120" w:line="240" w:lineRule="auto"/>
              <w:jc w:val="left"/>
              <w:rPr>
                <w:rFonts w:eastAsia="Times New Roman" w:cs="Arial"/>
                <w:szCs w:val="24"/>
              </w:rPr>
            </w:pPr>
          </w:p>
          <w:p w14:paraId="44D81709" w14:textId="30F89A79" w:rsidR="001E73D0" w:rsidRPr="004748BA" w:rsidRDefault="001E73D0" w:rsidP="00BC4B9E">
            <w:pPr>
              <w:spacing w:after="120" w:line="240" w:lineRule="auto"/>
              <w:jc w:val="left"/>
              <w:rPr>
                <w:rFonts w:eastAsia="Times New Roman" w:cs="Arial"/>
                <w:szCs w:val="24"/>
              </w:rPr>
            </w:pPr>
          </w:p>
          <w:p w14:paraId="4C4AE481" w14:textId="702D0CD1" w:rsidR="001E73D0" w:rsidRPr="004748BA" w:rsidRDefault="001E73D0" w:rsidP="00BC4B9E">
            <w:pPr>
              <w:spacing w:after="120" w:line="240" w:lineRule="auto"/>
              <w:jc w:val="left"/>
              <w:rPr>
                <w:rFonts w:eastAsia="Times New Roman" w:cs="Arial"/>
                <w:szCs w:val="24"/>
              </w:rPr>
            </w:pPr>
          </w:p>
          <w:p w14:paraId="0B51939B" w14:textId="53986784" w:rsidR="001E73D0" w:rsidRPr="004748BA" w:rsidRDefault="001E73D0" w:rsidP="00BC4B9E">
            <w:pPr>
              <w:spacing w:after="120" w:line="240" w:lineRule="auto"/>
              <w:jc w:val="left"/>
              <w:rPr>
                <w:rFonts w:eastAsia="Times New Roman" w:cs="Arial"/>
                <w:szCs w:val="24"/>
              </w:rPr>
            </w:pPr>
          </w:p>
          <w:p w14:paraId="18C8145D" w14:textId="4EC1EC5B" w:rsidR="001E73D0" w:rsidRPr="004748BA" w:rsidRDefault="001E73D0" w:rsidP="00BC4B9E">
            <w:pPr>
              <w:spacing w:after="120" w:line="240" w:lineRule="auto"/>
              <w:jc w:val="left"/>
              <w:rPr>
                <w:rFonts w:eastAsia="Times New Roman" w:cs="Arial"/>
                <w:szCs w:val="24"/>
              </w:rPr>
            </w:pPr>
          </w:p>
          <w:p w14:paraId="00953E39" w14:textId="7880B80B" w:rsidR="001E73D0" w:rsidRPr="004748BA" w:rsidRDefault="001E73D0" w:rsidP="00BC4B9E">
            <w:pPr>
              <w:spacing w:after="120" w:line="240" w:lineRule="auto"/>
              <w:jc w:val="left"/>
              <w:rPr>
                <w:rFonts w:eastAsia="Times New Roman" w:cs="Arial"/>
                <w:szCs w:val="24"/>
              </w:rPr>
            </w:pPr>
          </w:p>
          <w:p w14:paraId="7D2165B2" w14:textId="05475208" w:rsidR="001E73D0" w:rsidRPr="004748BA" w:rsidRDefault="001E73D0" w:rsidP="00BC4B9E">
            <w:pPr>
              <w:spacing w:after="120" w:line="240" w:lineRule="auto"/>
              <w:jc w:val="left"/>
              <w:rPr>
                <w:rFonts w:eastAsia="Times New Roman" w:cs="Arial"/>
                <w:szCs w:val="24"/>
              </w:rPr>
            </w:pPr>
          </w:p>
          <w:p w14:paraId="1C22B3D5" w14:textId="7A59AB52" w:rsidR="001E73D0" w:rsidRPr="004748BA" w:rsidRDefault="001E73D0" w:rsidP="00BC4B9E">
            <w:pPr>
              <w:spacing w:after="120" w:line="240" w:lineRule="auto"/>
              <w:jc w:val="left"/>
              <w:rPr>
                <w:rFonts w:eastAsia="Times New Roman" w:cs="Arial"/>
                <w:szCs w:val="24"/>
              </w:rPr>
            </w:pPr>
          </w:p>
          <w:p w14:paraId="5D0E6ACA" w14:textId="0D23A6EB" w:rsidR="001E73D0" w:rsidRPr="004748BA" w:rsidRDefault="001E73D0" w:rsidP="00BC4B9E">
            <w:pPr>
              <w:spacing w:after="120" w:line="240" w:lineRule="auto"/>
              <w:jc w:val="left"/>
              <w:rPr>
                <w:rFonts w:eastAsia="Times New Roman" w:cs="Arial"/>
                <w:szCs w:val="24"/>
              </w:rPr>
            </w:pPr>
          </w:p>
          <w:p w14:paraId="2BC74F8D" w14:textId="1843A752" w:rsidR="001E73D0" w:rsidRPr="004748BA" w:rsidRDefault="001E73D0" w:rsidP="00BC4B9E">
            <w:pPr>
              <w:spacing w:after="120" w:line="240" w:lineRule="auto"/>
              <w:jc w:val="left"/>
              <w:rPr>
                <w:rFonts w:eastAsia="Times New Roman" w:cs="Arial"/>
                <w:szCs w:val="24"/>
              </w:rPr>
            </w:pPr>
          </w:p>
          <w:p w14:paraId="581EFE25" w14:textId="77777777" w:rsidR="002572B6" w:rsidRPr="004748BA" w:rsidRDefault="002572B6" w:rsidP="00BC4B9E">
            <w:pPr>
              <w:spacing w:after="120" w:line="240" w:lineRule="auto"/>
              <w:jc w:val="left"/>
              <w:rPr>
                <w:rFonts w:eastAsia="Times New Roman" w:cs="Arial"/>
                <w:szCs w:val="24"/>
              </w:rPr>
            </w:pPr>
          </w:p>
          <w:p w14:paraId="5A08CD1D" w14:textId="43D9C744" w:rsidR="001E73D0" w:rsidRPr="004748BA" w:rsidRDefault="001E73D0" w:rsidP="00BC4B9E">
            <w:pPr>
              <w:spacing w:after="120" w:line="240" w:lineRule="auto"/>
              <w:jc w:val="left"/>
              <w:rPr>
                <w:rFonts w:eastAsia="Times New Roman" w:cs="Arial"/>
                <w:szCs w:val="24"/>
              </w:rPr>
            </w:pPr>
            <w:r w:rsidRPr="004748BA">
              <w:rPr>
                <w:rFonts w:eastAsia="Times New Roman" w:cs="Arial"/>
                <w:szCs w:val="24"/>
              </w:rPr>
              <w:lastRenderedPageBreak/>
              <w:t xml:space="preserve">Geschäftsgang </w:t>
            </w:r>
            <w:r w:rsidR="00120640" w:rsidRPr="004748BA">
              <w:rPr>
                <w:rFonts w:eastAsia="Times New Roman" w:cs="Arial"/>
                <w:szCs w:val="24"/>
              </w:rPr>
              <w:t xml:space="preserve">und Bilanz </w:t>
            </w:r>
            <w:r w:rsidRPr="004748BA">
              <w:rPr>
                <w:rFonts w:eastAsia="Times New Roman" w:cs="Arial"/>
                <w:szCs w:val="24"/>
              </w:rPr>
              <w:t>k</w:t>
            </w:r>
            <w:r w:rsidR="00120640" w:rsidRPr="004748BA">
              <w:rPr>
                <w:rFonts w:eastAsia="Times New Roman" w:cs="Arial"/>
                <w:szCs w:val="24"/>
              </w:rPr>
              <w:t>ö</w:t>
            </w:r>
            <w:r w:rsidRPr="004748BA">
              <w:rPr>
                <w:rFonts w:eastAsia="Times New Roman" w:cs="Arial"/>
                <w:szCs w:val="24"/>
              </w:rPr>
              <w:t>nn</w:t>
            </w:r>
            <w:r w:rsidR="00120640" w:rsidRPr="004748BA">
              <w:rPr>
                <w:rFonts w:eastAsia="Times New Roman" w:cs="Arial"/>
                <w:szCs w:val="24"/>
              </w:rPr>
              <w:t>en</w:t>
            </w:r>
            <w:r w:rsidRPr="004748BA">
              <w:rPr>
                <w:rFonts w:eastAsia="Times New Roman" w:cs="Arial"/>
                <w:szCs w:val="24"/>
              </w:rPr>
              <w:t xml:space="preserve"> vorgegeben sein</w:t>
            </w:r>
          </w:p>
          <w:p w14:paraId="76CD8064" w14:textId="45F4C3D0" w:rsidR="001E73D0" w:rsidRPr="004748BA" w:rsidRDefault="001E73D0" w:rsidP="00BC4B9E">
            <w:pPr>
              <w:spacing w:after="120" w:line="240" w:lineRule="auto"/>
              <w:jc w:val="left"/>
              <w:rPr>
                <w:rFonts w:eastAsia="Times New Roman" w:cs="Arial"/>
                <w:szCs w:val="24"/>
              </w:rPr>
            </w:pPr>
          </w:p>
        </w:tc>
        <w:tc>
          <w:tcPr>
            <w:tcW w:w="2729" w:type="dxa"/>
          </w:tcPr>
          <w:p w14:paraId="4060730B" w14:textId="2636B709" w:rsidR="00F205DA" w:rsidRPr="004748BA" w:rsidRDefault="00F205DA" w:rsidP="00BC4B9E">
            <w:pPr>
              <w:spacing w:after="120" w:line="240" w:lineRule="auto"/>
              <w:jc w:val="left"/>
              <w:rPr>
                <w:rFonts w:eastAsia="Times New Roman" w:cs="Arial"/>
                <w:szCs w:val="24"/>
              </w:rPr>
            </w:pPr>
          </w:p>
          <w:p w14:paraId="1C188A98" w14:textId="7489B724" w:rsidR="00F205DA" w:rsidRPr="004748BA" w:rsidRDefault="00F205DA" w:rsidP="00BC4B9E">
            <w:pPr>
              <w:spacing w:after="120" w:line="240" w:lineRule="auto"/>
              <w:jc w:val="left"/>
              <w:rPr>
                <w:rFonts w:eastAsia="Times New Roman" w:cs="Arial"/>
                <w:szCs w:val="24"/>
              </w:rPr>
            </w:pPr>
          </w:p>
          <w:p w14:paraId="6243DCAF" w14:textId="6076021C" w:rsidR="00F205DA" w:rsidRPr="004748BA" w:rsidRDefault="00F205DA" w:rsidP="00BC4B9E">
            <w:pPr>
              <w:spacing w:after="120" w:line="240" w:lineRule="auto"/>
              <w:jc w:val="left"/>
              <w:rPr>
                <w:rFonts w:eastAsia="Times New Roman" w:cs="Arial"/>
                <w:szCs w:val="24"/>
              </w:rPr>
            </w:pPr>
          </w:p>
          <w:p w14:paraId="2A3BD287" w14:textId="42721767" w:rsidR="00F205DA" w:rsidRPr="004748BA" w:rsidRDefault="00F205DA" w:rsidP="00BC4B9E">
            <w:pPr>
              <w:spacing w:after="120" w:line="240" w:lineRule="auto"/>
              <w:jc w:val="left"/>
              <w:rPr>
                <w:rFonts w:eastAsia="Times New Roman" w:cs="Arial"/>
                <w:szCs w:val="24"/>
              </w:rPr>
            </w:pPr>
          </w:p>
          <w:p w14:paraId="430EE1A1" w14:textId="2CF2AC9D" w:rsidR="00F205DA" w:rsidRPr="004748BA" w:rsidRDefault="00F205DA" w:rsidP="00BC4B9E">
            <w:pPr>
              <w:spacing w:after="120" w:line="240" w:lineRule="auto"/>
              <w:jc w:val="left"/>
              <w:rPr>
                <w:rFonts w:eastAsia="Times New Roman" w:cs="Arial"/>
                <w:szCs w:val="24"/>
              </w:rPr>
            </w:pPr>
          </w:p>
          <w:p w14:paraId="74D4D5AE" w14:textId="24165B77" w:rsidR="00F205DA" w:rsidRPr="004748BA" w:rsidRDefault="00F205DA" w:rsidP="00BC4B9E">
            <w:pPr>
              <w:spacing w:after="120" w:line="240" w:lineRule="auto"/>
              <w:jc w:val="left"/>
              <w:rPr>
                <w:rFonts w:eastAsia="Times New Roman" w:cs="Arial"/>
                <w:szCs w:val="24"/>
              </w:rPr>
            </w:pPr>
          </w:p>
          <w:p w14:paraId="08BFA366" w14:textId="3AEC3840" w:rsidR="00F205DA" w:rsidRPr="004748BA" w:rsidRDefault="00F205DA" w:rsidP="00BC4B9E">
            <w:pPr>
              <w:spacing w:after="120" w:line="240" w:lineRule="auto"/>
              <w:jc w:val="left"/>
              <w:rPr>
                <w:rFonts w:eastAsia="Times New Roman" w:cs="Arial"/>
                <w:szCs w:val="24"/>
              </w:rPr>
            </w:pPr>
          </w:p>
          <w:p w14:paraId="1336D1EF" w14:textId="392079C5" w:rsidR="00F205DA" w:rsidRPr="004748BA" w:rsidRDefault="00F205DA" w:rsidP="00BC4B9E">
            <w:pPr>
              <w:spacing w:after="120" w:line="240" w:lineRule="auto"/>
              <w:jc w:val="left"/>
              <w:rPr>
                <w:rFonts w:eastAsia="Times New Roman" w:cs="Arial"/>
                <w:szCs w:val="24"/>
              </w:rPr>
            </w:pPr>
          </w:p>
          <w:p w14:paraId="2DEC3A08" w14:textId="5A7B18F9" w:rsidR="00F205DA" w:rsidRPr="004748BA" w:rsidRDefault="00F205DA" w:rsidP="00BC4B9E">
            <w:pPr>
              <w:spacing w:after="120" w:line="240" w:lineRule="auto"/>
              <w:jc w:val="left"/>
              <w:rPr>
                <w:rFonts w:eastAsia="Times New Roman" w:cs="Arial"/>
                <w:szCs w:val="24"/>
              </w:rPr>
            </w:pPr>
          </w:p>
          <w:p w14:paraId="3F7A0104" w14:textId="4685DA42" w:rsidR="00F205DA" w:rsidRPr="004748BA" w:rsidRDefault="00F205DA" w:rsidP="00BC4B9E">
            <w:pPr>
              <w:spacing w:after="120" w:line="240" w:lineRule="auto"/>
              <w:jc w:val="left"/>
              <w:rPr>
                <w:rFonts w:eastAsia="Times New Roman" w:cs="Arial"/>
                <w:szCs w:val="24"/>
              </w:rPr>
            </w:pPr>
          </w:p>
          <w:p w14:paraId="1812EDB8" w14:textId="29367A38" w:rsidR="00F205DA" w:rsidRPr="004748BA" w:rsidRDefault="00F205DA" w:rsidP="00BC4B9E">
            <w:pPr>
              <w:spacing w:after="120" w:line="240" w:lineRule="auto"/>
              <w:jc w:val="left"/>
              <w:rPr>
                <w:rFonts w:eastAsia="Times New Roman" w:cs="Arial"/>
                <w:bCs/>
                <w:szCs w:val="24"/>
              </w:rPr>
            </w:pPr>
          </w:p>
          <w:p w14:paraId="29FB9009" w14:textId="32D16D01" w:rsidR="00F205DA" w:rsidRPr="004748BA" w:rsidRDefault="00F205DA" w:rsidP="00BC4B9E">
            <w:pPr>
              <w:spacing w:after="120" w:line="240" w:lineRule="auto"/>
              <w:jc w:val="left"/>
              <w:rPr>
                <w:rFonts w:eastAsia="Times New Roman" w:cs="Arial"/>
                <w:bCs/>
                <w:szCs w:val="24"/>
              </w:rPr>
            </w:pPr>
          </w:p>
          <w:p w14:paraId="274FA0FF" w14:textId="34E0241D" w:rsidR="00F205DA" w:rsidRPr="004748BA" w:rsidRDefault="00F205DA" w:rsidP="00BC4B9E">
            <w:pPr>
              <w:spacing w:after="120" w:line="240" w:lineRule="auto"/>
              <w:jc w:val="left"/>
              <w:rPr>
                <w:rFonts w:eastAsia="Times New Roman" w:cs="Arial"/>
                <w:bCs/>
                <w:szCs w:val="24"/>
              </w:rPr>
            </w:pPr>
          </w:p>
          <w:p w14:paraId="15D63F55" w14:textId="57486EB4" w:rsidR="00F205DA" w:rsidRPr="004748BA" w:rsidRDefault="00F205DA" w:rsidP="00BC4B9E">
            <w:pPr>
              <w:spacing w:after="120" w:line="240" w:lineRule="auto"/>
              <w:jc w:val="left"/>
              <w:rPr>
                <w:rFonts w:eastAsia="Times New Roman" w:cs="Arial"/>
                <w:bCs/>
                <w:szCs w:val="24"/>
              </w:rPr>
            </w:pPr>
          </w:p>
          <w:p w14:paraId="10CBCC88" w14:textId="7572286A" w:rsidR="00F205DA" w:rsidRPr="004748BA" w:rsidRDefault="00F205DA" w:rsidP="00BC4B9E">
            <w:pPr>
              <w:spacing w:after="120" w:line="240" w:lineRule="auto"/>
              <w:jc w:val="left"/>
              <w:rPr>
                <w:rFonts w:eastAsia="Times New Roman" w:cs="Arial"/>
                <w:bCs/>
                <w:szCs w:val="24"/>
              </w:rPr>
            </w:pPr>
          </w:p>
          <w:p w14:paraId="37854E63" w14:textId="101D0AC1" w:rsidR="00F205DA" w:rsidRPr="004748BA" w:rsidRDefault="00F205DA" w:rsidP="00BC4B9E">
            <w:pPr>
              <w:spacing w:after="120" w:line="240" w:lineRule="auto"/>
              <w:jc w:val="left"/>
              <w:rPr>
                <w:rFonts w:eastAsia="Times New Roman" w:cs="Arial"/>
                <w:bCs/>
                <w:szCs w:val="24"/>
              </w:rPr>
            </w:pPr>
          </w:p>
          <w:p w14:paraId="56BF1025" w14:textId="0DDD08E0" w:rsidR="00DA4A3B" w:rsidRPr="004748BA" w:rsidRDefault="00DA4A3B" w:rsidP="00BC4B9E">
            <w:pPr>
              <w:spacing w:after="120" w:line="240" w:lineRule="auto"/>
              <w:jc w:val="left"/>
              <w:rPr>
                <w:rFonts w:eastAsia="Times New Roman" w:cs="Arial"/>
                <w:bCs/>
                <w:szCs w:val="24"/>
              </w:rPr>
            </w:pPr>
          </w:p>
          <w:p w14:paraId="73AA2F65" w14:textId="77777777" w:rsidR="00B62C4C" w:rsidRPr="004748BA" w:rsidRDefault="00B62C4C" w:rsidP="00BC4B9E">
            <w:pPr>
              <w:spacing w:after="120" w:line="240" w:lineRule="auto"/>
              <w:jc w:val="left"/>
              <w:rPr>
                <w:rFonts w:eastAsia="Times New Roman" w:cs="Arial"/>
                <w:bCs/>
                <w:szCs w:val="24"/>
              </w:rPr>
            </w:pPr>
          </w:p>
          <w:p w14:paraId="44C36E38" w14:textId="32C07E67" w:rsidR="00F205DA" w:rsidRPr="004748BA" w:rsidRDefault="00F205DA" w:rsidP="00BC4B9E">
            <w:pPr>
              <w:spacing w:after="120" w:line="240" w:lineRule="auto"/>
              <w:jc w:val="left"/>
              <w:rPr>
                <w:rFonts w:eastAsia="Times New Roman" w:cs="Arial"/>
                <w:bCs/>
                <w:szCs w:val="24"/>
              </w:rPr>
            </w:pPr>
            <w:r w:rsidRPr="004748BA">
              <w:rPr>
                <w:rFonts w:eastAsia="Times New Roman" w:cs="Arial"/>
                <w:bCs/>
                <w:szCs w:val="24"/>
              </w:rPr>
              <w:t>Überleitung auf LF 12 möglich</w:t>
            </w:r>
          </w:p>
        </w:tc>
      </w:tr>
      <w:bookmarkEnd w:id="2"/>
      <w:bookmarkEnd w:id="3"/>
    </w:tbl>
    <w:p w14:paraId="14C91236" w14:textId="25C61D0C" w:rsidR="00733A59" w:rsidRPr="00F205DA" w:rsidRDefault="00733A59" w:rsidP="00733A59">
      <w:pPr>
        <w:spacing w:after="0" w:line="240" w:lineRule="auto"/>
        <w:rPr>
          <w:rFonts w:cs="Arial"/>
          <w:sz w:val="22"/>
          <w:lang w:eastAsia="de-DE"/>
        </w:rPr>
      </w:pPr>
    </w:p>
    <w:p w14:paraId="7EF8C647" w14:textId="77777777" w:rsidR="00FD2705" w:rsidRPr="00F205DA" w:rsidRDefault="00FD2705" w:rsidP="00733A59">
      <w:pPr>
        <w:spacing w:after="0" w:line="240" w:lineRule="auto"/>
        <w:rPr>
          <w:rFonts w:cs="Arial"/>
          <w:sz w:val="22"/>
          <w:lang w:eastAsia="de-DE"/>
        </w:rPr>
      </w:pPr>
    </w:p>
    <w:p w14:paraId="6E305541" w14:textId="77777777" w:rsidR="005E6041" w:rsidRPr="00F205DA" w:rsidRDefault="005E6041" w:rsidP="00733A59">
      <w:pPr>
        <w:spacing w:after="0" w:line="240" w:lineRule="auto"/>
        <w:rPr>
          <w:rFonts w:cs="Arial"/>
          <w:sz w:val="22"/>
          <w:lang w:eastAsia="de-DE"/>
        </w:rPr>
      </w:pPr>
    </w:p>
    <w:p w14:paraId="0660FC3C" w14:textId="4F2C996C" w:rsidR="00180B1C" w:rsidRPr="00F205DA" w:rsidRDefault="00180B1C" w:rsidP="00180B1C">
      <w:pPr>
        <w:spacing w:line="480" w:lineRule="auto"/>
        <w:rPr>
          <w:rFonts w:cs="Arial"/>
          <w:sz w:val="22"/>
          <w:lang w:eastAsia="de-DE"/>
        </w:rPr>
      </w:pPr>
    </w:p>
    <w:sectPr w:rsidR="00180B1C" w:rsidRPr="00F205DA" w:rsidSect="00F9407F">
      <w:headerReference w:type="even" r:id="rId11"/>
      <w:headerReference w:type="default" r:id="rId12"/>
      <w:footerReference w:type="even" r:id="rId13"/>
      <w:footerReference w:type="default" r:id="rId14"/>
      <w:headerReference w:type="first" r:id="rId15"/>
      <w:footerReference w:type="first" r:id="rId16"/>
      <w:pgSz w:w="16838" w:h="11906" w:orient="landscape"/>
      <w:pgMar w:top="284" w:right="1134" w:bottom="709" w:left="1134"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56BC2" w14:textId="77777777" w:rsidR="002C7D9B" w:rsidRDefault="002C7D9B">
      <w:pPr>
        <w:spacing w:after="0" w:line="240" w:lineRule="auto"/>
      </w:pPr>
      <w:r>
        <w:separator/>
      </w:r>
    </w:p>
  </w:endnote>
  <w:endnote w:type="continuationSeparator" w:id="0">
    <w:p w14:paraId="4A45F45B" w14:textId="77777777" w:rsidR="002C7D9B" w:rsidRDefault="002C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A99B" w14:textId="77777777" w:rsidR="004748BA" w:rsidRDefault="004748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331144428"/>
      <w:docPartObj>
        <w:docPartGallery w:val="Page Numbers (Bottom of Page)"/>
        <w:docPartUnique/>
      </w:docPartObj>
    </w:sdtPr>
    <w:sdtEndPr/>
    <w:sdtContent>
      <w:p w14:paraId="74318A02" w14:textId="7EEFE0FD" w:rsidR="000A28E1" w:rsidRPr="004748BA" w:rsidRDefault="004748BA" w:rsidP="004748BA">
        <w:pPr>
          <w:pBdr>
            <w:top w:val="single" w:sz="4" w:space="1" w:color="D9D9D9"/>
          </w:pBdr>
          <w:tabs>
            <w:tab w:val="center" w:pos="4536"/>
            <w:tab w:val="right" w:pos="9072"/>
          </w:tabs>
          <w:rPr>
            <w:szCs w:val="24"/>
          </w:rPr>
        </w:pPr>
        <w:r w:rsidRPr="004748BA">
          <w:rPr>
            <w:szCs w:val="24"/>
          </w:rPr>
          <w:t xml:space="preserve">Stand: Januar 2023 </w:t>
        </w:r>
        <w:r w:rsidRPr="004748BA">
          <w:rPr>
            <w:szCs w:val="24"/>
          </w:rPr>
          <w:tab/>
        </w:r>
        <w:r w:rsidRPr="004748BA">
          <w:rPr>
            <w:szCs w:val="24"/>
          </w:rPr>
          <w:tab/>
        </w:r>
        <w:r w:rsidRPr="004748BA">
          <w:rPr>
            <w:szCs w:val="24"/>
          </w:rPr>
          <w:tab/>
        </w:r>
        <w:r w:rsidRPr="004748BA">
          <w:rPr>
            <w:szCs w:val="24"/>
          </w:rPr>
          <w:tab/>
        </w:r>
        <w:r w:rsidRPr="004748BA">
          <w:rPr>
            <w:szCs w:val="24"/>
          </w:rPr>
          <w:tab/>
        </w:r>
        <w:r w:rsidRPr="004748BA">
          <w:rPr>
            <w:szCs w:val="24"/>
          </w:rPr>
          <w:tab/>
        </w:r>
        <w:r w:rsidRPr="004748BA">
          <w:rPr>
            <w:szCs w:val="24"/>
          </w:rPr>
          <w:tab/>
        </w:r>
        <w:r w:rsidR="000A28E1" w:rsidRPr="004748BA">
          <w:rPr>
            <w:rFonts w:eastAsia="Times New Roman" w:cs="Arial"/>
            <w:szCs w:val="24"/>
          </w:rPr>
          <w:t>Seite</w:t>
        </w:r>
        <w:r w:rsidR="000A28E1" w:rsidRPr="004748BA">
          <w:rPr>
            <w:szCs w:val="24"/>
          </w:rPr>
          <w:t xml:space="preserve"> </w:t>
        </w:r>
        <w:r w:rsidR="000A28E1" w:rsidRPr="004748BA">
          <w:rPr>
            <w:szCs w:val="24"/>
          </w:rPr>
          <w:fldChar w:fldCharType="begin"/>
        </w:r>
        <w:r w:rsidR="000A28E1" w:rsidRPr="004748BA">
          <w:rPr>
            <w:szCs w:val="24"/>
          </w:rPr>
          <w:instrText>PAGE   \* MERGEFORMAT</w:instrText>
        </w:r>
        <w:r w:rsidR="000A28E1" w:rsidRPr="004748BA">
          <w:rPr>
            <w:szCs w:val="24"/>
          </w:rPr>
          <w:fldChar w:fldCharType="separate"/>
        </w:r>
        <w:r w:rsidR="00E14228" w:rsidRPr="004748BA">
          <w:rPr>
            <w:noProof/>
            <w:szCs w:val="24"/>
          </w:rPr>
          <w:t>22</w:t>
        </w:r>
        <w:r w:rsidR="000A28E1" w:rsidRPr="004748BA">
          <w:rPr>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29BB" w14:textId="77777777" w:rsidR="004748BA" w:rsidRDefault="004748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AE377" w14:textId="77777777" w:rsidR="002C7D9B" w:rsidRDefault="002C7D9B">
      <w:pPr>
        <w:spacing w:after="0" w:line="240" w:lineRule="auto"/>
      </w:pPr>
      <w:r>
        <w:separator/>
      </w:r>
    </w:p>
  </w:footnote>
  <w:footnote w:type="continuationSeparator" w:id="0">
    <w:p w14:paraId="12B53C7D" w14:textId="77777777" w:rsidR="002C7D9B" w:rsidRDefault="002C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28189" w14:textId="77777777" w:rsidR="004748BA" w:rsidRDefault="004748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18C7" w14:textId="77777777" w:rsidR="004748BA" w:rsidRDefault="004748BA" w:rsidP="004748BA">
    <w:pPr>
      <w:pStyle w:val="Kopfzeile"/>
    </w:pPr>
    <w:bookmarkStart w:id="5" w:name="_Hlk147002342"/>
    <w:bookmarkStart w:id="6" w:name="_Hlk147002341"/>
    <w:bookmarkStart w:id="7" w:name="_Hlk108102473"/>
    <w:bookmarkStart w:id="8" w:name="_Hlk108102472"/>
    <w:r>
      <w:t>Kaufmann/-frau für Versicherungen und Finanzanlagen, Lernfeldstrukturanalyse</w:t>
    </w:r>
    <w:bookmarkEnd w:id="5"/>
    <w:bookmarkEnd w:id="6"/>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226F" w14:textId="77777777" w:rsidR="004748BA" w:rsidRDefault="004748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1D2"/>
    <w:multiLevelType w:val="hybridMultilevel"/>
    <w:tmpl w:val="DF486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809D8"/>
    <w:multiLevelType w:val="hybridMultilevel"/>
    <w:tmpl w:val="A634959A"/>
    <w:lvl w:ilvl="0" w:tplc="9B627FDE">
      <w:start w:val="1"/>
      <w:numFmt w:val="bullet"/>
      <w:lvlText w:val=""/>
      <w:lvlJc w:val="left"/>
      <w:pPr>
        <w:ind w:left="720" w:hanging="360"/>
      </w:pPr>
      <w:rPr>
        <w:rFonts w:ascii="Symbol" w:hAnsi="Symbol" w:hint="default"/>
      </w:rPr>
    </w:lvl>
    <w:lvl w:ilvl="1" w:tplc="DC30AC52">
      <w:start w:val="1"/>
      <w:numFmt w:val="bullet"/>
      <w:lvlText w:val="o"/>
      <w:lvlJc w:val="left"/>
      <w:pPr>
        <w:ind w:left="1440" w:hanging="360"/>
      </w:pPr>
      <w:rPr>
        <w:rFonts w:ascii="Courier New" w:hAnsi="Courier New" w:cs="Courier New" w:hint="default"/>
      </w:rPr>
    </w:lvl>
    <w:lvl w:ilvl="2" w:tplc="3C085842">
      <w:start w:val="1"/>
      <w:numFmt w:val="bullet"/>
      <w:lvlText w:val=""/>
      <w:lvlJc w:val="left"/>
      <w:pPr>
        <w:ind w:left="2160" w:hanging="360"/>
      </w:pPr>
      <w:rPr>
        <w:rFonts w:ascii="Wingdings" w:hAnsi="Wingdings" w:hint="default"/>
      </w:rPr>
    </w:lvl>
    <w:lvl w:ilvl="3" w:tplc="30A22EE6">
      <w:start w:val="1"/>
      <w:numFmt w:val="bullet"/>
      <w:lvlText w:val=""/>
      <w:lvlJc w:val="left"/>
      <w:pPr>
        <w:ind w:left="2880" w:hanging="360"/>
      </w:pPr>
      <w:rPr>
        <w:rFonts w:ascii="Symbol" w:hAnsi="Symbol" w:hint="default"/>
      </w:rPr>
    </w:lvl>
    <w:lvl w:ilvl="4" w:tplc="8AE86770">
      <w:start w:val="1"/>
      <w:numFmt w:val="bullet"/>
      <w:lvlText w:val="o"/>
      <w:lvlJc w:val="left"/>
      <w:pPr>
        <w:ind w:left="3600" w:hanging="360"/>
      </w:pPr>
      <w:rPr>
        <w:rFonts w:ascii="Courier New" w:hAnsi="Courier New" w:cs="Courier New" w:hint="default"/>
      </w:rPr>
    </w:lvl>
    <w:lvl w:ilvl="5" w:tplc="B85657AC">
      <w:start w:val="1"/>
      <w:numFmt w:val="bullet"/>
      <w:lvlText w:val=""/>
      <w:lvlJc w:val="left"/>
      <w:pPr>
        <w:ind w:left="4320" w:hanging="360"/>
      </w:pPr>
      <w:rPr>
        <w:rFonts w:ascii="Wingdings" w:hAnsi="Wingdings" w:hint="default"/>
      </w:rPr>
    </w:lvl>
    <w:lvl w:ilvl="6" w:tplc="B692B7DE">
      <w:start w:val="1"/>
      <w:numFmt w:val="bullet"/>
      <w:lvlText w:val=""/>
      <w:lvlJc w:val="left"/>
      <w:pPr>
        <w:ind w:left="5040" w:hanging="360"/>
      </w:pPr>
      <w:rPr>
        <w:rFonts w:ascii="Symbol" w:hAnsi="Symbol" w:hint="default"/>
      </w:rPr>
    </w:lvl>
    <w:lvl w:ilvl="7" w:tplc="5F34C048">
      <w:start w:val="1"/>
      <w:numFmt w:val="bullet"/>
      <w:lvlText w:val="o"/>
      <w:lvlJc w:val="left"/>
      <w:pPr>
        <w:ind w:left="5760" w:hanging="360"/>
      </w:pPr>
      <w:rPr>
        <w:rFonts w:ascii="Courier New" w:hAnsi="Courier New" w:cs="Courier New" w:hint="default"/>
      </w:rPr>
    </w:lvl>
    <w:lvl w:ilvl="8" w:tplc="3500B8C0">
      <w:start w:val="1"/>
      <w:numFmt w:val="bullet"/>
      <w:lvlText w:val=""/>
      <w:lvlJc w:val="left"/>
      <w:pPr>
        <w:ind w:left="6480" w:hanging="360"/>
      </w:pPr>
      <w:rPr>
        <w:rFonts w:ascii="Wingdings" w:hAnsi="Wingdings" w:hint="default"/>
      </w:rPr>
    </w:lvl>
  </w:abstractNum>
  <w:abstractNum w:abstractNumId="2" w15:restartNumberingAfterBreak="0">
    <w:nsid w:val="0904096C"/>
    <w:multiLevelType w:val="hybridMultilevel"/>
    <w:tmpl w:val="400EB9A8"/>
    <w:lvl w:ilvl="0" w:tplc="FB34B622">
      <w:numFmt w:val="bullet"/>
      <w:pStyle w:val="Kompetenzen"/>
      <w:lvlText w:val="-"/>
      <w:lvlJc w:val="left"/>
      <w:pPr>
        <w:ind w:left="284" w:hanging="284"/>
      </w:pPr>
      <w:rPr>
        <w:rFonts w:ascii="Arial" w:eastAsia="Times New Roman" w:hAnsi="Arial"/>
      </w:rPr>
    </w:lvl>
    <w:lvl w:ilvl="1" w:tplc="CC3CD5B2">
      <w:start w:val="1"/>
      <w:numFmt w:val="bullet"/>
      <w:lvlText w:val="o"/>
      <w:lvlJc w:val="left"/>
      <w:pPr>
        <w:ind w:left="0" w:firstLine="567"/>
      </w:pPr>
      <w:rPr>
        <w:rFonts w:ascii="Courier New" w:hAnsi="Courier New"/>
      </w:rPr>
    </w:lvl>
    <w:lvl w:ilvl="2" w:tplc="AF328E40">
      <w:start w:val="1"/>
      <w:numFmt w:val="bullet"/>
      <w:lvlText w:val=""/>
      <w:lvlJc w:val="left"/>
      <w:pPr>
        <w:ind w:left="2160" w:hanging="360"/>
      </w:pPr>
      <w:rPr>
        <w:rFonts w:ascii="Wingdings" w:hAnsi="Wingdings"/>
      </w:rPr>
    </w:lvl>
    <w:lvl w:ilvl="3" w:tplc="B818F85E">
      <w:start w:val="1"/>
      <w:numFmt w:val="bullet"/>
      <w:lvlText w:val=""/>
      <w:lvlJc w:val="left"/>
      <w:pPr>
        <w:ind w:left="2880" w:hanging="360"/>
      </w:pPr>
      <w:rPr>
        <w:rFonts w:ascii="Symbol" w:hAnsi="Symbol"/>
      </w:rPr>
    </w:lvl>
    <w:lvl w:ilvl="4" w:tplc="C69CCE7E">
      <w:start w:val="1"/>
      <w:numFmt w:val="bullet"/>
      <w:lvlText w:val="o"/>
      <w:lvlJc w:val="left"/>
      <w:pPr>
        <w:ind w:left="3600" w:hanging="360"/>
      </w:pPr>
      <w:rPr>
        <w:rFonts w:ascii="Courier New" w:hAnsi="Courier New"/>
      </w:rPr>
    </w:lvl>
    <w:lvl w:ilvl="5" w:tplc="77E29D2E">
      <w:start w:val="1"/>
      <w:numFmt w:val="bullet"/>
      <w:lvlText w:val=""/>
      <w:lvlJc w:val="left"/>
      <w:pPr>
        <w:ind w:left="4320" w:hanging="360"/>
      </w:pPr>
      <w:rPr>
        <w:rFonts w:ascii="Wingdings" w:hAnsi="Wingdings"/>
      </w:rPr>
    </w:lvl>
    <w:lvl w:ilvl="6" w:tplc="5F605E3C">
      <w:start w:val="1"/>
      <w:numFmt w:val="bullet"/>
      <w:lvlText w:val=""/>
      <w:lvlJc w:val="left"/>
      <w:pPr>
        <w:ind w:left="5040" w:hanging="360"/>
      </w:pPr>
      <w:rPr>
        <w:rFonts w:ascii="Symbol" w:hAnsi="Symbol"/>
      </w:rPr>
    </w:lvl>
    <w:lvl w:ilvl="7" w:tplc="80F24BF6">
      <w:start w:val="1"/>
      <w:numFmt w:val="bullet"/>
      <w:lvlText w:val="o"/>
      <w:lvlJc w:val="left"/>
      <w:pPr>
        <w:ind w:left="5760" w:hanging="360"/>
      </w:pPr>
      <w:rPr>
        <w:rFonts w:ascii="Courier New" w:hAnsi="Courier New"/>
      </w:rPr>
    </w:lvl>
    <w:lvl w:ilvl="8" w:tplc="6ED69E7C">
      <w:start w:val="1"/>
      <w:numFmt w:val="bullet"/>
      <w:lvlText w:val=""/>
      <w:lvlJc w:val="left"/>
      <w:pPr>
        <w:ind w:left="6480" w:hanging="360"/>
      </w:pPr>
      <w:rPr>
        <w:rFonts w:ascii="Wingdings" w:hAnsi="Wingdings"/>
      </w:rPr>
    </w:lvl>
  </w:abstractNum>
  <w:abstractNum w:abstractNumId="3" w15:restartNumberingAfterBreak="0">
    <w:nsid w:val="0AC01BCC"/>
    <w:multiLevelType w:val="hybridMultilevel"/>
    <w:tmpl w:val="53E4EA6A"/>
    <w:lvl w:ilvl="0" w:tplc="8E2829E2">
      <w:start w:val="1"/>
      <w:numFmt w:val="bullet"/>
      <w:lvlText w:val=""/>
      <w:lvlJc w:val="left"/>
      <w:pPr>
        <w:ind w:left="720" w:hanging="360"/>
      </w:pPr>
      <w:rPr>
        <w:rFonts w:ascii="Symbol" w:hAnsi="Symbol" w:hint="default"/>
      </w:rPr>
    </w:lvl>
    <w:lvl w:ilvl="1" w:tplc="0C5C8952">
      <w:start w:val="1"/>
      <w:numFmt w:val="bullet"/>
      <w:lvlText w:val="o"/>
      <w:lvlJc w:val="left"/>
      <w:pPr>
        <w:ind w:left="1440" w:hanging="360"/>
      </w:pPr>
      <w:rPr>
        <w:rFonts w:ascii="Courier New" w:hAnsi="Courier New" w:cs="Courier New" w:hint="default"/>
      </w:rPr>
    </w:lvl>
    <w:lvl w:ilvl="2" w:tplc="8392F494">
      <w:start w:val="1"/>
      <w:numFmt w:val="bullet"/>
      <w:lvlText w:val=""/>
      <w:lvlJc w:val="left"/>
      <w:pPr>
        <w:ind w:left="2160" w:hanging="360"/>
      </w:pPr>
      <w:rPr>
        <w:rFonts w:ascii="Wingdings" w:hAnsi="Wingdings" w:hint="default"/>
      </w:rPr>
    </w:lvl>
    <w:lvl w:ilvl="3" w:tplc="7A64BB1C">
      <w:start w:val="1"/>
      <w:numFmt w:val="bullet"/>
      <w:lvlText w:val=""/>
      <w:lvlJc w:val="left"/>
      <w:pPr>
        <w:ind w:left="2880" w:hanging="360"/>
      </w:pPr>
      <w:rPr>
        <w:rFonts w:ascii="Symbol" w:hAnsi="Symbol" w:hint="default"/>
      </w:rPr>
    </w:lvl>
    <w:lvl w:ilvl="4" w:tplc="9BBCF12E">
      <w:start w:val="1"/>
      <w:numFmt w:val="bullet"/>
      <w:lvlText w:val="o"/>
      <w:lvlJc w:val="left"/>
      <w:pPr>
        <w:ind w:left="3600" w:hanging="360"/>
      </w:pPr>
      <w:rPr>
        <w:rFonts w:ascii="Courier New" w:hAnsi="Courier New" w:cs="Courier New" w:hint="default"/>
      </w:rPr>
    </w:lvl>
    <w:lvl w:ilvl="5" w:tplc="3A08CB62">
      <w:start w:val="1"/>
      <w:numFmt w:val="bullet"/>
      <w:lvlText w:val=""/>
      <w:lvlJc w:val="left"/>
      <w:pPr>
        <w:ind w:left="4320" w:hanging="360"/>
      </w:pPr>
      <w:rPr>
        <w:rFonts w:ascii="Wingdings" w:hAnsi="Wingdings" w:hint="default"/>
      </w:rPr>
    </w:lvl>
    <w:lvl w:ilvl="6" w:tplc="140C720E">
      <w:start w:val="1"/>
      <w:numFmt w:val="bullet"/>
      <w:lvlText w:val=""/>
      <w:lvlJc w:val="left"/>
      <w:pPr>
        <w:ind w:left="5040" w:hanging="360"/>
      </w:pPr>
      <w:rPr>
        <w:rFonts w:ascii="Symbol" w:hAnsi="Symbol" w:hint="default"/>
      </w:rPr>
    </w:lvl>
    <w:lvl w:ilvl="7" w:tplc="FC12D8B4">
      <w:start w:val="1"/>
      <w:numFmt w:val="bullet"/>
      <w:lvlText w:val="o"/>
      <w:lvlJc w:val="left"/>
      <w:pPr>
        <w:ind w:left="5760" w:hanging="360"/>
      </w:pPr>
      <w:rPr>
        <w:rFonts w:ascii="Courier New" w:hAnsi="Courier New" w:cs="Courier New" w:hint="default"/>
      </w:rPr>
    </w:lvl>
    <w:lvl w:ilvl="8" w:tplc="F3826048">
      <w:start w:val="1"/>
      <w:numFmt w:val="bullet"/>
      <w:lvlText w:val=""/>
      <w:lvlJc w:val="left"/>
      <w:pPr>
        <w:ind w:left="6480" w:hanging="360"/>
      </w:pPr>
      <w:rPr>
        <w:rFonts w:ascii="Wingdings" w:hAnsi="Wingdings" w:hint="default"/>
      </w:rPr>
    </w:lvl>
  </w:abstractNum>
  <w:abstractNum w:abstractNumId="4" w15:restartNumberingAfterBreak="0">
    <w:nsid w:val="0BB30E25"/>
    <w:multiLevelType w:val="hybridMultilevel"/>
    <w:tmpl w:val="86F03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3903E9"/>
    <w:multiLevelType w:val="hybridMultilevel"/>
    <w:tmpl w:val="82E6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D4035"/>
    <w:multiLevelType w:val="hybridMultilevel"/>
    <w:tmpl w:val="C8F2A89E"/>
    <w:lvl w:ilvl="0" w:tplc="66624444">
      <w:start w:val="1"/>
      <w:numFmt w:val="bullet"/>
      <w:lvlText w:val=""/>
      <w:lvlJc w:val="left"/>
      <w:pPr>
        <w:ind w:left="720" w:hanging="360"/>
      </w:pPr>
      <w:rPr>
        <w:rFonts w:ascii="Symbol" w:hAnsi="Symbol" w:hint="default"/>
      </w:rPr>
    </w:lvl>
    <w:lvl w:ilvl="1" w:tplc="70BC7946">
      <w:start w:val="1"/>
      <w:numFmt w:val="bullet"/>
      <w:lvlText w:val="o"/>
      <w:lvlJc w:val="left"/>
      <w:pPr>
        <w:ind w:left="1440" w:hanging="360"/>
      </w:pPr>
      <w:rPr>
        <w:rFonts w:ascii="Courier New" w:hAnsi="Courier New" w:cs="Courier New" w:hint="default"/>
      </w:rPr>
    </w:lvl>
    <w:lvl w:ilvl="2" w:tplc="0E449346">
      <w:start w:val="1"/>
      <w:numFmt w:val="bullet"/>
      <w:lvlText w:val=""/>
      <w:lvlJc w:val="left"/>
      <w:pPr>
        <w:ind w:left="2160" w:hanging="360"/>
      </w:pPr>
      <w:rPr>
        <w:rFonts w:ascii="Wingdings" w:hAnsi="Wingdings" w:hint="default"/>
      </w:rPr>
    </w:lvl>
    <w:lvl w:ilvl="3" w:tplc="764E2152">
      <w:start w:val="1"/>
      <w:numFmt w:val="bullet"/>
      <w:lvlText w:val=""/>
      <w:lvlJc w:val="left"/>
      <w:pPr>
        <w:ind w:left="2880" w:hanging="360"/>
      </w:pPr>
      <w:rPr>
        <w:rFonts w:ascii="Symbol" w:hAnsi="Symbol" w:hint="default"/>
      </w:rPr>
    </w:lvl>
    <w:lvl w:ilvl="4" w:tplc="CA18754E">
      <w:start w:val="1"/>
      <w:numFmt w:val="bullet"/>
      <w:lvlText w:val="o"/>
      <w:lvlJc w:val="left"/>
      <w:pPr>
        <w:ind w:left="3600" w:hanging="360"/>
      </w:pPr>
      <w:rPr>
        <w:rFonts w:ascii="Courier New" w:hAnsi="Courier New" w:cs="Courier New" w:hint="default"/>
      </w:rPr>
    </w:lvl>
    <w:lvl w:ilvl="5" w:tplc="CA20D268">
      <w:start w:val="1"/>
      <w:numFmt w:val="bullet"/>
      <w:lvlText w:val=""/>
      <w:lvlJc w:val="left"/>
      <w:pPr>
        <w:ind w:left="4320" w:hanging="360"/>
      </w:pPr>
      <w:rPr>
        <w:rFonts w:ascii="Wingdings" w:hAnsi="Wingdings" w:hint="default"/>
      </w:rPr>
    </w:lvl>
    <w:lvl w:ilvl="6" w:tplc="90A243EC">
      <w:start w:val="1"/>
      <w:numFmt w:val="bullet"/>
      <w:lvlText w:val=""/>
      <w:lvlJc w:val="left"/>
      <w:pPr>
        <w:ind w:left="5040" w:hanging="360"/>
      </w:pPr>
      <w:rPr>
        <w:rFonts w:ascii="Symbol" w:hAnsi="Symbol" w:hint="default"/>
      </w:rPr>
    </w:lvl>
    <w:lvl w:ilvl="7" w:tplc="3F145C58">
      <w:start w:val="1"/>
      <w:numFmt w:val="bullet"/>
      <w:lvlText w:val="o"/>
      <w:lvlJc w:val="left"/>
      <w:pPr>
        <w:ind w:left="5760" w:hanging="360"/>
      </w:pPr>
      <w:rPr>
        <w:rFonts w:ascii="Courier New" w:hAnsi="Courier New" w:cs="Courier New" w:hint="default"/>
      </w:rPr>
    </w:lvl>
    <w:lvl w:ilvl="8" w:tplc="F2C29B76">
      <w:start w:val="1"/>
      <w:numFmt w:val="bullet"/>
      <w:lvlText w:val=""/>
      <w:lvlJc w:val="left"/>
      <w:pPr>
        <w:ind w:left="6480" w:hanging="360"/>
      </w:pPr>
      <w:rPr>
        <w:rFonts w:ascii="Wingdings" w:hAnsi="Wingdings" w:hint="default"/>
      </w:rPr>
    </w:lvl>
  </w:abstractNum>
  <w:abstractNum w:abstractNumId="7" w15:restartNumberingAfterBreak="0">
    <w:nsid w:val="10594794"/>
    <w:multiLevelType w:val="hybridMultilevel"/>
    <w:tmpl w:val="851ABF84"/>
    <w:lvl w:ilvl="0" w:tplc="D8FCEBFA">
      <w:start w:val="1"/>
      <w:numFmt w:val="bullet"/>
      <w:lvlText w:val="-"/>
      <w:lvlJc w:val="left"/>
      <w:pPr>
        <w:ind w:left="1091" w:hanging="360"/>
      </w:pPr>
      <w:rPr>
        <w:rFonts w:ascii="Helvetica" w:eastAsiaTheme="minorHAnsi" w:hAnsi="Helvetica" w:cs="Helvetica" w:hint="default"/>
      </w:rPr>
    </w:lvl>
    <w:lvl w:ilvl="1" w:tplc="7D9AF9B6">
      <w:start w:val="1"/>
      <w:numFmt w:val="bullet"/>
      <w:lvlText w:val="o"/>
      <w:lvlJc w:val="left"/>
      <w:pPr>
        <w:ind w:left="1811" w:hanging="360"/>
      </w:pPr>
      <w:rPr>
        <w:rFonts w:ascii="Courier New" w:hAnsi="Courier New" w:cs="Courier New" w:hint="default"/>
      </w:rPr>
    </w:lvl>
    <w:lvl w:ilvl="2" w:tplc="42F88BC4">
      <w:start w:val="1"/>
      <w:numFmt w:val="bullet"/>
      <w:lvlText w:val=""/>
      <w:lvlJc w:val="left"/>
      <w:pPr>
        <w:ind w:left="2531" w:hanging="360"/>
      </w:pPr>
      <w:rPr>
        <w:rFonts w:ascii="Wingdings" w:hAnsi="Wingdings" w:hint="default"/>
      </w:rPr>
    </w:lvl>
    <w:lvl w:ilvl="3" w:tplc="525038D2">
      <w:start w:val="1"/>
      <w:numFmt w:val="bullet"/>
      <w:lvlText w:val=""/>
      <w:lvlJc w:val="left"/>
      <w:pPr>
        <w:ind w:left="3251" w:hanging="360"/>
      </w:pPr>
      <w:rPr>
        <w:rFonts w:ascii="Symbol" w:hAnsi="Symbol" w:hint="default"/>
      </w:rPr>
    </w:lvl>
    <w:lvl w:ilvl="4" w:tplc="39DE5676">
      <w:start w:val="1"/>
      <w:numFmt w:val="bullet"/>
      <w:lvlText w:val="o"/>
      <w:lvlJc w:val="left"/>
      <w:pPr>
        <w:ind w:left="3971" w:hanging="360"/>
      </w:pPr>
      <w:rPr>
        <w:rFonts w:ascii="Courier New" w:hAnsi="Courier New" w:cs="Courier New" w:hint="default"/>
      </w:rPr>
    </w:lvl>
    <w:lvl w:ilvl="5" w:tplc="4BEC16B6">
      <w:start w:val="1"/>
      <w:numFmt w:val="bullet"/>
      <w:lvlText w:val=""/>
      <w:lvlJc w:val="left"/>
      <w:pPr>
        <w:ind w:left="4691" w:hanging="360"/>
      </w:pPr>
      <w:rPr>
        <w:rFonts w:ascii="Wingdings" w:hAnsi="Wingdings" w:hint="default"/>
      </w:rPr>
    </w:lvl>
    <w:lvl w:ilvl="6" w:tplc="A3E8A2BE">
      <w:start w:val="1"/>
      <w:numFmt w:val="bullet"/>
      <w:lvlText w:val=""/>
      <w:lvlJc w:val="left"/>
      <w:pPr>
        <w:ind w:left="5411" w:hanging="360"/>
      </w:pPr>
      <w:rPr>
        <w:rFonts w:ascii="Symbol" w:hAnsi="Symbol" w:hint="default"/>
      </w:rPr>
    </w:lvl>
    <w:lvl w:ilvl="7" w:tplc="D7E2ADB4">
      <w:start w:val="1"/>
      <w:numFmt w:val="bullet"/>
      <w:lvlText w:val="o"/>
      <w:lvlJc w:val="left"/>
      <w:pPr>
        <w:ind w:left="6131" w:hanging="360"/>
      </w:pPr>
      <w:rPr>
        <w:rFonts w:ascii="Courier New" w:hAnsi="Courier New" w:cs="Courier New" w:hint="default"/>
      </w:rPr>
    </w:lvl>
    <w:lvl w:ilvl="8" w:tplc="85CA2AB8">
      <w:start w:val="1"/>
      <w:numFmt w:val="bullet"/>
      <w:lvlText w:val=""/>
      <w:lvlJc w:val="left"/>
      <w:pPr>
        <w:ind w:left="6851" w:hanging="360"/>
      </w:pPr>
      <w:rPr>
        <w:rFonts w:ascii="Wingdings" w:hAnsi="Wingdings" w:hint="default"/>
      </w:rPr>
    </w:lvl>
  </w:abstractNum>
  <w:abstractNum w:abstractNumId="8" w15:restartNumberingAfterBreak="0">
    <w:nsid w:val="105B3722"/>
    <w:multiLevelType w:val="hybridMultilevel"/>
    <w:tmpl w:val="9A9E1DF6"/>
    <w:lvl w:ilvl="0" w:tplc="A8929A92">
      <w:start w:val="1"/>
      <w:numFmt w:val="bullet"/>
      <w:lvlText w:val=""/>
      <w:lvlJc w:val="left"/>
      <w:pPr>
        <w:ind w:left="720" w:hanging="360"/>
      </w:pPr>
      <w:rPr>
        <w:rFonts w:ascii="Symbol" w:hAnsi="Symbol" w:hint="default"/>
      </w:rPr>
    </w:lvl>
    <w:lvl w:ilvl="1" w:tplc="6A861D1C">
      <w:start w:val="1"/>
      <w:numFmt w:val="bullet"/>
      <w:lvlText w:val="o"/>
      <w:lvlJc w:val="left"/>
      <w:pPr>
        <w:ind w:left="1440" w:hanging="360"/>
      </w:pPr>
      <w:rPr>
        <w:rFonts w:ascii="Courier New" w:hAnsi="Courier New" w:cs="Courier New" w:hint="default"/>
      </w:rPr>
    </w:lvl>
    <w:lvl w:ilvl="2" w:tplc="3FD8A0BA">
      <w:start w:val="1"/>
      <w:numFmt w:val="bullet"/>
      <w:lvlText w:val=""/>
      <w:lvlJc w:val="left"/>
      <w:pPr>
        <w:ind w:left="2160" w:hanging="360"/>
      </w:pPr>
      <w:rPr>
        <w:rFonts w:ascii="Wingdings" w:hAnsi="Wingdings" w:hint="default"/>
      </w:rPr>
    </w:lvl>
    <w:lvl w:ilvl="3" w:tplc="770A2848">
      <w:start w:val="1"/>
      <w:numFmt w:val="bullet"/>
      <w:lvlText w:val=""/>
      <w:lvlJc w:val="left"/>
      <w:pPr>
        <w:ind w:left="2880" w:hanging="360"/>
      </w:pPr>
      <w:rPr>
        <w:rFonts w:ascii="Symbol" w:hAnsi="Symbol" w:hint="default"/>
      </w:rPr>
    </w:lvl>
    <w:lvl w:ilvl="4" w:tplc="98661ABC">
      <w:start w:val="1"/>
      <w:numFmt w:val="bullet"/>
      <w:lvlText w:val="o"/>
      <w:lvlJc w:val="left"/>
      <w:pPr>
        <w:ind w:left="3600" w:hanging="360"/>
      </w:pPr>
      <w:rPr>
        <w:rFonts w:ascii="Courier New" w:hAnsi="Courier New" w:cs="Courier New" w:hint="default"/>
      </w:rPr>
    </w:lvl>
    <w:lvl w:ilvl="5" w:tplc="F82C7798">
      <w:start w:val="1"/>
      <w:numFmt w:val="bullet"/>
      <w:lvlText w:val=""/>
      <w:lvlJc w:val="left"/>
      <w:pPr>
        <w:ind w:left="4320" w:hanging="360"/>
      </w:pPr>
      <w:rPr>
        <w:rFonts w:ascii="Wingdings" w:hAnsi="Wingdings" w:hint="default"/>
      </w:rPr>
    </w:lvl>
    <w:lvl w:ilvl="6" w:tplc="7264EA94">
      <w:start w:val="1"/>
      <w:numFmt w:val="bullet"/>
      <w:lvlText w:val=""/>
      <w:lvlJc w:val="left"/>
      <w:pPr>
        <w:ind w:left="5040" w:hanging="360"/>
      </w:pPr>
      <w:rPr>
        <w:rFonts w:ascii="Symbol" w:hAnsi="Symbol" w:hint="default"/>
      </w:rPr>
    </w:lvl>
    <w:lvl w:ilvl="7" w:tplc="B5028338">
      <w:start w:val="1"/>
      <w:numFmt w:val="bullet"/>
      <w:lvlText w:val="o"/>
      <w:lvlJc w:val="left"/>
      <w:pPr>
        <w:ind w:left="5760" w:hanging="360"/>
      </w:pPr>
      <w:rPr>
        <w:rFonts w:ascii="Courier New" w:hAnsi="Courier New" w:cs="Courier New" w:hint="default"/>
      </w:rPr>
    </w:lvl>
    <w:lvl w:ilvl="8" w:tplc="862E00DE">
      <w:start w:val="1"/>
      <w:numFmt w:val="bullet"/>
      <w:lvlText w:val=""/>
      <w:lvlJc w:val="left"/>
      <w:pPr>
        <w:ind w:left="6480" w:hanging="360"/>
      </w:pPr>
      <w:rPr>
        <w:rFonts w:ascii="Wingdings" w:hAnsi="Wingdings" w:hint="default"/>
      </w:rPr>
    </w:lvl>
  </w:abstractNum>
  <w:abstractNum w:abstractNumId="9" w15:restartNumberingAfterBreak="0">
    <w:nsid w:val="16126839"/>
    <w:multiLevelType w:val="hybridMultilevel"/>
    <w:tmpl w:val="56EAB838"/>
    <w:lvl w:ilvl="0" w:tplc="B4F6B350">
      <w:start w:val="1"/>
      <w:numFmt w:val="bullet"/>
      <w:lvlText w:val="-"/>
      <w:lvlJc w:val="left"/>
      <w:pPr>
        <w:ind w:left="1091" w:hanging="360"/>
      </w:pPr>
      <w:rPr>
        <w:rFonts w:ascii="Helvetica" w:eastAsiaTheme="minorHAnsi" w:hAnsi="Helvetica" w:cs="Helvetica" w:hint="default"/>
      </w:rPr>
    </w:lvl>
    <w:lvl w:ilvl="1" w:tplc="A4FCD758">
      <w:start w:val="1"/>
      <w:numFmt w:val="bullet"/>
      <w:lvlText w:val="o"/>
      <w:lvlJc w:val="left"/>
      <w:pPr>
        <w:ind w:left="1811" w:hanging="360"/>
      </w:pPr>
      <w:rPr>
        <w:rFonts w:ascii="Courier New" w:hAnsi="Courier New" w:cs="Courier New" w:hint="default"/>
      </w:rPr>
    </w:lvl>
    <w:lvl w:ilvl="2" w:tplc="EE141C46">
      <w:start w:val="1"/>
      <w:numFmt w:val="bullet"/>
      <w:lvlText w:val=""/>
      <w:lvlJc w:val="left"/>
      <w:pPr>
        <w:ind w:left="2531" w:hanging="360"/>
      </w:pPr>
      <w:rPr>
        <w:rFonts w:ascii="Wingdings" w:hAnsi="Wingdings" w:hint="default"/>
      </w:rPr>
    </w:lvl>
    <w:lvl w:ilvl="3" w:tplc="2D0EF792">
      <w:start w:val="1"/>
      <w:numFmt w:val="bullet"/>
      <w:lvlText w:val=""/>
      <w:lvlJc w:val="left"/>
      <w:pPr>
        <w:ind w:left="3251" w:hanging="360"/>
      </w:pPr>
      <w:rPr>
        <w:rFonts w:ascii="Symbol" w:hAnsi="Symbol" w:hint="default"/>
      </w:rPr>
    </w:lvl>
    <w:lvl w:ilvl="4" w:tplc="472CC0BA">
      <w:start w:val="1"/>
      <w:numFmt w:val="bullet"/>
      <w:lvlText w:val="o"/>
      <w:lvlJc w:val="left"/>
      <w:pPr>
        <w:ind w:left="3971" w:hanging="360"/>
      </w:pPr>
      <w:rPr>
        <w:rFonts w:ascii="Courier New" w:hAnsi="Courier New" w:cs="Courier New" w:hint="default"/>
      </w:rPr>
    </w:lvl>
    <w:lvl w:ilvl="5" w:tplc="13EEEED6">
      <w:start w:val="1"/>
      <w:numFmt w:val="bullet"/>
      <w:lvlText w:val=""/>
      <w:lvlJc w:val="left"/>
      <w:pPr>
        <w:ind w:left="4691" w:hanging="360"/>
      </w:pPr>
      <w:rPr>
        <w:rFonts w:ascii="Wingdings" w:hAnsi="Wingdings" w:hint="default"/>
      </w:rPr>
    </w:lvl>
    <w:lvl w:ilvl="6" w:tplc="4F6C3F6C">
      <w:start w:val="1"/>
      <w:numFmt w:val="bullet"/>
      <w:lvlText w:val=""/>
      <w:lvlJc w:val="left"/>
      <w:pPr>
        <w:ind w:left="5411" w:hanging="360"/>
      </w:pPr>
      <w:rPr>
        <w:rFonts w:ascii="Symbol" w:hAnsi="Symbol" w:hint="default"/>
      </w:rPr>
    </w:lvl>
    <w:lvl w:ilvl="7" w:tplc="8E48007E">
      <w:start w:val="1"/>
      <w:numFmt w:val="bullet"/>
      <w:lvlText w:val="o"/>
      <w:lvlJc w:val="left"/>
      <w:pPr>
        <w:ind w:left="6131" w:hanging="360"/>
      </w:pPr>
      <w:rPr>
        <w:rFonts w:ascii="Courier New" w:hAnsi="Courier New" w:cs="Courier New" w:hint="default"/>
      </w:rPr>
    </w:lvl>
    <w:lvl w:ilvl="8" w:tplc="3F260F92">
      <w:start w:val="1"/>
      <w:numFmt w:val="bullet"/>
      <w:lvlText w:val=""/>
      <w:lvlJc w:val="left"/>
      <w:pPr>
        <w:ind w:left="6851" w:hanging="360"/>
      </w:pPr>
      <w:rPr>
        <w:rFonts w:ascii="Wingdings" w:hAnsi="Wingdings" w:hint="default"/>
      </w:rPr>
    </w:lvl>
  </w:abstractNum>
  <w:abstractNum w:abstractNumId="10" w15:restartNumberingAfterBreak="0">
    <w:nsid w:val="16880E5D"/>
    <w:multiLevelType w:val="hybridMultilevel"/>
    <w:tmpl w:val="842AD106"/>
    <w:lvl w:ilvl="0" w:tplc="546E9B44">
      <w:start w:val="1"/>
      <w:numFmt w:val="decimal"/>
      <w:lvlText w:val="%1."/>
      <w:lvlJc w:val="left"/>
      <w:pPr>
        <w:ind w:left="720" w:hanging="360"/>
      </w:pPr>
      <w:rPr>
        <w:rFonts w:hint="default"/>
      </w:rPr>
    </w:lvl>
    <w:lvl w:ilvl="1" w:tplc="0B226C24">
      <w:start w:val="1"/>
      <w:numFmt w:val="lowerLetter"/>
      <w:lvlText w:val="%2."/>
      <w:lvlJc w:val="left"/>
      <w:pPr>
        <w:ind w:left="1440" w:hanging="360"/>
      </w:pPr>
    </w:lvl>
    <w:lvl w:ilvl="2" w:tplc="FBBE3108">
      <w:start w:val="1"/>
      <w:numFmt w:val="lowerRoman"/>
      <w:lvlText w:val="%3."/>
      <w:lvlJc w:val="right"/>
      <w:pPr>
        <w:ind w:left="2160" w:hanging="180"/>
      </w:pPr>
    </w:lvl>
    <w:lvl w:ilvl="3" w:tplc="6CD6C662">
      <w:start w:val="1"/>
      <w:numFmt w:val="decimal"/>
      <w:lvlText w:val="%4."/>
      <w:lvlJc w:val="left"/>
      <w:pPr>
        <w:ind w:left="2880" w:hanging="360"/>
      </w:pPr>
    </w:lvl>
    <w:lvl w:ilvl="4" w:tplc="39CCC16A">
      <w:start w:val="1"/>
      <w:numFmt w:val="lowerLetter"/>
      <w:lvlText w:val="%5."/>
      <w:lvlJc w:val="left"/>
      <w:pPr>
        <w:ind w:left="3600" w:hanging="360"/>
      </w:pPr>
    </w:lvl>
    <w:lvl w:ilvl="5" w:tplc="70D05BD6">
      <w:start w:val="1"/>
      <w:numFmt w:val="lowerRoman"/>
      <w:lvlText w:val="%6."/>
      <w:lvlJc w:val="right"/>
      <w:pPr>
        <w:ind w:left="4320" w:hanging="180"/>
      </w:pPr>
    </w:lvl>
    <w:lvl w:ilvl="6" w:tplc="AB5C909A">
      <w:start w:val="1"/>
      <w:numFmt w:val="decimal"/>
      <w:lvlText w:val="%7."/>
      <w:lvlJc w:val="left"/>
      <w:pPr>
        <w:ind w:left="5040" w:hanging="360"/>
      </w:pPr>
    </w:lvl>
    <w:lvl w:ilvl="7" w:tplc="D1FC5966">
      <w:start w:val="1"/>
      <w:numFmt w:val="lowerLetter"/>
      <w:lvlText w:val="%8."/>
      <w:lvlJc w:val="left"/>
      <w:pPr>
        <w:ind w:left="5760" w:hanging="360"/>
      </w:pPr>
    </w:lvl>
    <w:lvl w:ilvl="8" w:tplc="2CC29714">
      <w:start w:val="1"/>
      <w:numFmt w:val="lowerRoman"/>
      <w:lvlText w:val="%9."/>
      <w:lvlJc w:val="right"/>
      <w:pPr>
        <w:ind w:left="6480" w:hanging="180"/>
      </w:pPr>
    </w:lvl>
  </w:abstractNum>
  <w:abstractNum w:abstractNumId="11" w15:restartNumberingAfterBreak="0">
    <w:nsid w:val="16A5612B"/>
    <w:multiLevelType w:val="hybridMultilevel"/>
    <w:tmpl w:val="04020F1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907111"/>
    <w:multiLevelType w:val="hybridMultilevel"/>
    <w:tmpl w:val="F466A398"/>
    <w:lvl w:ilvl="0" w:tplc="88525042">
      <w:start w:val="1"/>
      <w:numFmt w:val="bullet"/>
      <w:lvlText w:val=""/>
      <w:lvlJc w:val="left"/>
      <w:pPr>
        <w:ind w:left="720" w:hanging="360"/>
      </w:pPr>
      <w:rPr>
        <w:rFonts w:ascii="Symbol" w:hAnsi="Symbol" w:hint="default"/>
      </w:rPr>
    </w:lvl>
    <w:lvl w:ilvl="1" w:tplc="6C50A30E">
      <w:start w:val="1"/>
      <w:numFmt w:val="bullet"/>
      <w:lvlText w:val="o"/>
      <w:lvlJc w:val="left"/>
      <w:pPr>
        <w:ind w:left="1440" w:hanging="360"/>
      </w:pPr>
      <w:rPr>
        <w:rFonts w:ascii="Courier New" w:hAnsi="Courier New" w:cs="Courier New" w:hint="default"/>
      </w:rPr>
    </w:lvl>
    <w:lvl w:ilvl="2" w:tplc="BC70A758">
      <w:start w:val="1"/>
      <w:numFmt w:val="bullet"/>
      <w:lvlText w:val=""/>
      <w:lvlJc w:val="left"/>
      <w:pPr>
        <w:ind w:left="2160" w:hanging="360"/>
      </w:pPr>
      <w:rPr>
        <w:rFonts w:ascii="Wingdings" w:hAnsi="Wingdings" w:hint="default"/>
      </w:rPr>
    </w:lvl>
    <w:lvl w:ilvl="3" w:tplc="6E9AA142">
      <w:start w:val="1"/>
      <w:numFmt w:val="bullet"/>
      <w:lvlText w:val=""/>
      <w:lvlJc w:val="left"/>
      <w:pPr>
        <w:ind w:left="2880" w:hanging="360"/>
      </w:pPr>
      <w:rPr>
        <w:rFonts w:ascii="Symbol" w:hAnsi="Symbol" w:hint="default"/>
      </w:rPr>
    </w:lvl>
    <w:lvl w:ilvl="4" w:tplc="0EC29706">
      <w:start w:val="1"/>
      <w:numFmt w:val="bullet"/>
      <w:lvlText w:val="o"/>
      <w:lvlJc w:val="left"/>
      <w:pPr>
        <w:ind w:left="3600" w:hanging="360"/>
      </w:pPr>
      <w:rPr>
        <w:rFonts w:ascii="Courier New" w:hAnsi="Courier New" w:cs="Courier New" w:hint="default"/>
      </w:rPr>
    </w:lvl>
    <w:lvl w:ilvl="5" w:tplc="5C9A0DB0">
      <w:start w:val="1"/>
      <w:numFmt w:val="bullet"/>
      <w:lvlText w:val=""/>
      <w:lvlJc w:val="left"/>
      <w:pPr>
        <w:ind w:left="4320" w:hanging="360"/>
      </w:pPr>
      <w:rPr>
        <w:rFonts w:ascii="Wingdings" w:hAnsi="Wingdings" w:hint="default"/>
      </w:rPr>
    </w:lvl>
    <w:lvl w:ilvl="6" w:tplc="722EA9C6">
      <w:start w:val="1"/>
      <w:numFmt w:val="bullet"/>
      <w:lvlText w:val=""/>
      <w:lvlJc w:val="left"/>
      <w:pPr>
        <w:ind w:left="5040" w:hanging="360"/>
      </w:pPr>
      <w:rPr>
        <w:rFonts w:ascii="Symbol" w:hAnsi="Symbol" w:hint="default"/>
      </w:rPr>
    </w:lvl>
    <w:lvl w:ilvl="7" w:tplc="A7422FA8">
      <w:start w:val="1"/>
      <w:numFmt w:val="bullet"/>
      <w:lvlText w:val="o"/>
      <w:lvlJc w:val="left"/>
      <w:pPr>
        <w:ind w:left="5760" w:hanging="360"/>
      </w:pPr>
      <w:rPr>
        <w:rFonts w:ascii="Courier New" w:hAnsi="Courier New" w:cs="Courier New" w:hint="default"/>
      </w:rPr>
    </w:lvl>
    <w:lvl w:ilvl="8" w:tplc="B9B61FA6">
      <w:start w:val="1"/>
      <w:numFmt w:val="bullet"/>
      <w:lvlText w:val=""/>
      <w:lvlJc w:val="left"/>
      <w:pPr>
        <w:ind w:left="6480" w:hanging="360"/>
      </w:pPr>
      <w:rPr>
        <w:rFonts w:ascii="Wingdings" w:hAnsi="Wingdings" w:hint="default"/>
      </w:rPr>
    </w:lvl>
  </w:abstractNum>
  <w:abstractNum w:abstractNumId="13" w15:restartNumberingAfterBreak="0">
    <w:nsid w:val="1C157A01"/>
    <w:multiLevelType w:val="hybridMultilevel"/>
    <w:tmpl w:val="8C7A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8422C1"/>
    <w:multiLevelType w:val="hybridMultilevel"/>
    <w:tmpl w:val="DB303D36"/>
    <w:lvl w:ilvl="0" w:tplc="C5CCDDF6">
      <w:start w:val="12"/>
      <w:numFmt w:val="bullet"/>
      <w:lvlText w:val=""/>
      <w:lvlJc w:val="left"/>
      <w:pPr>
        <w:ind w:left="720" w:hanging="360"/>
      </w:pPr>
      <w:rPr>
        <w:rFonts w:ascii="Wingdings" w:eastAsia="Times New Roman" w:hAnsi="Wingdings" w:cs="Arial" w:hint="default"/>
      </w:rPr>
    </w:lvl>
    <w:lvl w:ilvl="1" w:tplc="EA881A5C">
      <w:start w:val="1"/>
      <w:numFmt w:val="bullet"/>
      <w:lvlText w:val="o"/>
      <w:lvlJc w:val="left"/>
      <w:pPr>
        <w:ind w:left="1440" w:hanging="360"/>
      </w:pPr>
      <w:rPr>
        <w:rFonts w:ascii="Courier New" w:hAnsi="Courier New" w:cs="Courier New" w:hint="default"/>
      </w:rPr>
    </w:lvl>
    <w:lvl w:ilvl="2" w:tplc="A86CE346">
      <w:start w:val="1"/>
      <w:numFmt w:val="bullet"/>
      <w:lvlText w:val=""/>
      <w:lvlJc w:val="left"/>
      <w:pPr>
        <w:ind w:left="2160" w:hanging="360"/>
      </w:pPr>
      <w:rPr>
        <w:rFonts w:ascii="Wingdings" w:hAnsi="Wingdings" w:hint="default"/>
      </w:rPr>
    </w:lvl>
    <w:lvl w:ilvl="3" w:tplc="6EDC502C">
      <w:start w:val="1"/>
      <w:numFmt w:val="bullet"/>
      <w:lvlText w:val=""/>
      <w:lvlJc w:val="left"/>
      <w:pPr>
        <w:ind w:left="2880" w:hanging="360"/>
      </w:pPr>
      <w:rPr>
        <w:rFonts w:ascii="Symbol" w:hAnsi="Symbol" w:hint="default"/>
      </w:rPr>
    </w:lvl>
    <w:lvl w:ilvl="4" w:tplc="F63E3C34">
      <w:start w:val="1"/>
      <w:numFmt w:val="bullet"/>
      <w:lvlText w:val="o"/>
      <w:lvlJc w:val="left"/>
      <w:pPr>
        <w:ind w:left="3600" w:hanging="360"/>
      </w:pPr>
      <w:rPr>
        <w:rFonts w:ascii="Courier New" w:hAnsi="Courier New" w:cs="Courier New" w:hint="default"/>
      </w:rPr>
    </w:lvl>
    <w:lvl w:ilvl="5" w:tplc="21C83DB2">
      <w:start w:val="1"/>
      <w:numFmt w:val="bullet"/>
      <w:lvlText w:val=""/>
      <w:lvlJc w:val="left"/>
      <w:pPr>
        <w:ind w:left="4320" w:hanging="360"/>
      </w:pPr>
      <w:rPr>
        <w:rFonts w:ascii="Wingdings" w:hAnsi="Wingdings" w:hint="default"/>
      </w:rPr>
    </w:lvl>
    <w:lvl w:ilvl="6" w:tplc="571C35BA">
      <w:start w:val="1"/>
      <w:numFmt w:val="bullet"/>
      <w:lvlText w:val=""/>
      <w:lvlJc w:val="left"/>
      <w:pPr>
        <w:ind w:left="5040" w:hanging="360"/>
      </w:pPr>
      <w:rPr>
        <w:rFonts w:ascii="Symbol" w:hAnsi="Symbol" w:hint="default"/>
      </w:rPr>
    </w:lvl>
    <w:lvl w:ilvl="7" w:tplc="8E98F35E">
      <w:start w:val="1"/>
      <w:numFmt w:val="bullet"/>
      <w:lvlText w:val="o"/>
      <w:lvlJc w:val="left"/>
      <w:pPr>
        <w:ind w:left="5760" w:hanging="360"/>
      </w:pPr>
      <w:rPr>
        <w:rFonts w:ascii="Courier New" w:hAnsi="Courier New" w:cs="Courier New" w:hint="default"/>
      </w:rPr>
    </w:lvl>
    <w:lvl w:ilvl="8" w:tplc="F544BFC0">
      <w:start w:val="1"/>
      <w:numFmt w:val="bullet"/>
      <w:lvlText w:val=""/>
      <w:lvlJc w:val="left"/>
      <w:pPr>
        <w:ind w:left="6480" w:hanging="360"/>
      </w:pPr>
      <w:rPr>
        <w:rFonts w:ascii="Wingdings" w:hAnsi="Wingdings" w:hint="default"/>
      </w:rPr>
    </w:lvl>
  </w:abstractNum>
  <w:abstractNum w:abstractNumId="15" w15:restartNumberingAfterBreak="0">
    <w:nsid w:val="1E167034"/>
    <w:multiLevelType w:val="hybridMultilevel"/>
    <w:tmpl w:val="7EB2F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036CB0"/>
    <w:multiLevelType w:val="hybridMultilevel"/>
    <w:tmpl w:val="EFF8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CF40EE"/>
    <w:multiLevelType w:val="hybridMultilevel"/>
    <w:tmpl w:val="3FA29774"/>
    <w:lvl w:ilvl="0" w:tplc="E738DE4A">
      <w:start w:val="1"/>
      <w:numFmt w:val="bullet"/>
      <w:lvlText w:val=""/>
      <w:lvlJc w:val="left"/>
      <w:pPr>
        <w:ind w:left="720" w:hanging="360"/>
      </w:pPr>
      <w:rPr>
        <w:rFonts w:ascii="Symbol" w:hAnsi="Symbol" w:hint="default"/>
      </w:rPr>
    </w:lvl>
    <w:lvl w:ilvl="1" w:tplc="3CEC774C">
      <w:start w:val="1"/>
      <w:numFmt w:val="bullet"/>
      <w:lvlText w:val="o"/>
      <w:lvlJc w:val="left"/>
      <w:pPr>
        <w:ind w:left="1440" w:hanging="360"/>
      </w:pPr>
      <w:rPr>
        <w:rFonts w:ascii="Courier New" w:hAnsi="Courier New" w:cs="Courier New" w:hint="default"/>
      </w:rPr>
    </w:lvl>
    <w:lvl w:ilvl="2" w:tplc="0F741506">
      <w:start w:val="1"/>
      <w:numFmt w:val="bullet"/>
      <w:lvlText w:val=""/>
      <w:lvlJc w:val="left"/>
      <w:pPr>
        <w:ind w:left="2160" w:hanging="360"/>
      </w:pPr>
      <w:rPr>
        <w:rFonts w:ascii="Wingdings" w:hAnsi="Wingdings" w:hint="default"/>
      </w:rPr>
    </w:lvl>
    <w:lvl w:ilvl="3" w:tplc="D1261F4C">
      <w:start w:val="1"/>
      <w:numFmt w:val="bullet"/>
      <w:lvlText w:val=""/>
      <w:lvlJc w:val="left"/>
      <w:pPr>
        <w:ind w:left="2880" w:hanging="360"/>
      </w:pPr>
      <w:rPr>
        <w:rFonts w:ascii="Symbol" w:hAnsi="Symbol" w:hint="default"/>
      </w:rPr>
    </w:lvl>
    <w:lvl w:ilvl="4" w:tplc="31BC4452">
      <w:start w:val="1"/>
      <w:numFmt w:val="bullet"/>
      <w:lvlText w:val="o"/>
      <w:lvlJc w:val="left"/>
      <w:pPr>
        <w:ind w:left="3600" w:hanging="360"/>
      </w:pPr>
      <w:rPr>
        <w:rFonts w:ascii="Courier New" w:hAnsi="Courier New" w:cs="Courier New" w:hint="default"/>
      </w:rPr>
    </w:lvl>
    <w:lvl w:ilvl="5" w:tplc="948EB2AC">
      <w:start w:val="1"/>
      <w:numFmt w:val="bullet"/>
      <w:lvlText w:val=""/>
      <w:lvlJc w:val="left"/>
      <w:pPr>
        <w:ind w:left="4320" w:hanging="360"/>
      </w:pPr>
      <w:rPr>
        <w:rFonts w:ascii="Wingdings" w:hAnsi="Wingdings" w:hint="default"/>
      </w:rPr>
    </w:lvl>
    <w:lvl w:ilvl="6" w:tplc="031EDA58">
      <w:start w:val="1"/>
      <w:numFmt w:val="bullet"/>
      <w:lvlText w:val=""/>
      <w:lvlJc w:val="left"/>
      <w:pPr>
        <w:ind w:left="5040" w:hanging="360"/>
      </w:pPr>
      <w:rPr>
        <w:rFonts w:ascii="Symbol" w:hAnsi="Symbol" w:hint="default"/>
      </w:rPr>
    </w:lvl>
    <w:lvl w:ilvl="7" w:tplc="F62A4486">
      <w:start w:val="1"/>
      <w:numFmt w:val="bullet"/>
      <w:lvlText w:val="o"/>
      <w:lvlJc w:val="left"/>
      <w:pPr>
        <w:ind w:left="5760" w:hanging="360"/>
      </w:pPr>
      <w:rPr>
        <w:rFonts w:ascii="Courier New" w:hAnsi="Courier New" w:cs="Courier New" w:hint="default"/>
      </w:rPr>
    </w:lvl>
    <w:lvl w:ilvl="8" w:tplc="417ED752">
      <w:start w:val="1"/>
      <w:numFmt w:val="bullet"/>
      <w:lvlText w:val=""/>
      <w:lvlJc w:val="left"/>
      <w:pPr>
        <w:ind w:left="6480" w:hanging="360"/>
      </w:pPr>
      <w:rPr>
        <w:rFonts w:ascii="Wingdings" w:hAnsi="Wingdings" w:hint="default"/>
      </w:rPr>
    </w:lvl>
  </w:abstractNum>
  <w:abstractNum w:abstractNumId="18" w15:restartNumberingAfterBreak="0">
    <w:nsid w:val="2DC75BFB"/>
    <w:multiLevelType w:val="hybridMultilevel"/>
    <w:tmpl w:val="07FC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FA6E00"/>
    <w:multiLevelType w:val="hybridMultilevel"/>
    <w:tmpl w:val="78002312"/>
    <w:lvl w:ilvl="0" w:tplc="D03644E8">
      <w:start w:val="12"/>
      <w:numFmt w:val="bullet"/>
      <w:lvlText w:val="-"/>
      <w:lvlJc w:val="left"/>
      <w:pPr>
        <w:ind w:left="720" w:hanging="360"/>
      </w:pPr>
      <w:rPr>
        <w:rFonts w:ascii="Arial" w:eastAsia="Times New Roman" w:hAnsi="Arial" w:cs="Arial" w:hint="default"/>
      </w:rPr>
    </w:lvl>
    <w:lvl w:ilvl="1" w:tplc="06E49C68">
      <w:start w:val="1"/>
      <w:numFmt w:val="bullet"/>
      <w:lvlText w:val="o"/>
      <w:lvlJc w:val="left"/>
      <w:pPr>
        <w:ind w:left="1440" w:hanging="360"/>
      </w:pPr>
      <w:rPr>
        <w:rFonts w:ascii="Courier New" w:hAnsi="Courier New" w:cs="Courier New" w:hint="default"/>
      </w:rPr>
    </w:lvl>
    <w:lvl w:ilvl="2" w:tplc="A87E8D60">
      <w:start w:val="1"/>
      <w:numFmt w:val="bullet"/>
      <w:lvlText w:val=""/>
      <w:lvlJc w:val="left"/>
      <w:pPr>
        <w:ind w:left="2160" w:hanging="360"/>
      </w:pPr>
      <w:rPr>
        <w:rFonts w:ascii="Wingdings" w:hAnsi="Wingdings" w:hint="default"/>
      </w:rPr>
    </w:lvl>
    <w:lvl w:ilvl="3" w:tplc="159EADFC">
      <w:start w:val="1"/>
      <w:numFmt w:val="bullet"/>
      <w:lvlText w:val=""/>
      <w:lvlJc w:val="left"/>
      <w:pPr>
        <w:ind w:left="2880" w:hanging="360"/>
      </w:pPr>
      <w:rPr>
        <w:rFonts w:ascii="Symbol" w:hAnsi="Symbol" w:hint="default"/>
      </w:rPr>
    </w:lvl>
    <w:lvl w:ilvl="4" w:tplc="503EB72A">
      <w:start w:val="1"/>
      <w:numFmt w:val="bullet"/>
      <w:lvlText w:val="o"/>
      <w:lvlJc w:val="left"/>
      <w:pPr>
        <w:ind w:left="3600" w:hanging="360"/>
      </w:pPr>
      <w:rPr>
        <w:rFonts w:ascii="Courier New" w:hAnsi="Courier New" w:cs="Courier New" w:hint="default"/>
      </w:rPr>
    </w:lvl>
    <w:lvl w:ilvl="5" w:tplc="4A9E138E">
      <w:start w:val="1"/>
      <w:numFmt w:val="bullet"/>
      <w:lvlText w:val=""/>
      <w:lvlJc w:val="left"/>
      <w:pPr>
        <w:ind w:left="4320" w:hanging="360"/>
      </w:pPr>
      <w:rPr>
        <w:rFonts w:ascii="Wingdings" w:hAnsi="Wingdings" w:hint="default"/>
      </w:rPr>
    </w:lvl>
    <w:lvl w:ilvl="6" w:tplc="99608E82">
      <w:start w:val="1"/>
      <w:numFmt w:val="bullet"/>
      <w:lvlText w:val=""/>
      <w:lvlJc w:val="left"/>
      <w:pPr>
        <w:ind w:left="5040" w:hanging="360"/>
      </w:pPr>
      <w:rPr>
        <w:rFonts w:ascii="Symbol" w:hAnsi="Symbol" w:hint="default"/>
      </w:rPr>
    </w:lvl>
    <w:lvl w:ilvl="7" w:tplc="A3AED78C">
      <w:start w:val="1"/>
      <w:numFmt w:val="bullet"/>
      <w:lvlText w:val="o"/>
      <w:lvlJc w:val="left"/>
      <w:pPr>
        <w:ind w:left="5760" w:hanging="360"/>
      </w:pPr>
      <w:rPr>
        <w:rFonts w:ascii="Courier New" w:hAnsi="Courier New" w:cs="Courier New" w:hint="default"/>
      </w:rPr>
    </w:lvl>
    <w:lvl w:ilvl="8" w:tplc="AE86B516">
      <w:start w:val="1"/>
      <w:numFmt w:val="bullet"/>
      <w:lvlText w:val=""/>
      <w:lvlJc w:val="left"/>
      <w:pPr>
        <w:ind w:left="6480" w:hanging="360"/>
      </w:pPr>
      <w:rPr>
        <w:rFonts w:ascii="Wingdings" w:hAnsi="Wingdings" w:hint="default"/>
      </w:rPr>
    </w:lvl>
  </w:abstractNum>
  <w:abstractNum w:abstractNumId="20" w15:restartNumberingAfterBreak="0">
    <w:nsid w:val="363D0CE8"/>
    <w:multiLevelType w:val="hybridMultilevel"/>
    <w:tmpl w:val="84BE1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E74A3B"/>
    <w:multiLevelType w:val="hybridMultilevel"/>
    <w:tmpl w:val="D72EA8F4"/>
    <w:lvl w:ilvl="0" w:tplc="2F6E05D8">
      <w:start w:val="1"/>
      <w:numFmt w:val="bullet"/>
      <w:lvlText w:val=""/>
      <w:lvlJc w:val="left"/>
      <w:pPr>
        <w:ind w:left="709" w:hanging="360"/>
      </w:pPr>
      <w:rPr>
        <w:rFonts w:ascii="Symbol" w:hAnsi="Symbol" w:hint="default"/>
      </w:rPr>
    </w:lvl>
    <w:lvl w:ilvl="1" w:tplc="77CAF996">
      <w:start w:val="1"/>
      <w:numFmt w:val="bullet"/>
      <w:lvlText w:val="o"/>
      <w:lvlJc w:val="left"/>
      <w:pPr>
        <w:ind w:left="1429" w:hanging="360"/>
      </w:pPr>
      <w:rPr>
        <w:rFonts w:ascii="Courier New" w:hAnsi="Courier New" w:cs="Courier New" w:hint="default"/>
      </w:rPr>
    </w:lvl>
    <w:lvl w:ilvl="2" w:tplc="B226F8DC">
      <w:start w:val="1"/>
      <w:numFmt w:val="bullet"/>
      <w:lvlText w:val=""/>
      <w:lvlJc w:val="left"/>
      <w:pPr>
        <w:ind w:left="2149" w:hanging="360"/>
      </w:pPr>
      <w:rPr>
        <w:rFonts w:ascii="Wingdings" w:hAnsi="Wingdings" w:hint="default"/>
      </w:rPr>
    </w:lvl>
    <w:lvl w:ilvl="3" w:tplc="95DC80EE">
      <w:start w:val="1"/>
      <w:numFmt w:val="bullet"/>
      <w:lvlText w:val=""/>
      <w:lvlJc w:val="left"/>
      <w:pPr>
        <w:ind w:left="2869" w:hanging="360"/>
      </w:pPr>
      <w:rPr>
        <w:rFonts w:ascii="Symbol" w:hAnsi="Symbol" w:hint="default"/>
      </w:rPr>
    </w:lvl>
    <w:lvl w:ilvl="4" w:tplc="BA480074">
      <w:start w:val="1"/>
      <w:numFmt w:val="bullet"/>
      <w:lvlText w:val="o"/>
      <w:lvlJc w:val="left"/>
      <w:pPr>
        <w:ind w:left="3589" w:hanging="360"/>
      </w:pPr>
      <w:rPr>
        <w:rFonts w:ascii="Courier New" w:hAnsi="Courier New" w:cs="Courier New" w:hint="default"/>
      </w:rPr>
    </w:lvl>
    <w:lvl w:ilvl="5" w:tplc="DF7C2240">
      <w:start w:val="1"/>
      <w:numFmt w:val="bullet"/>
      <w:lvlText w:val=""/>
      <w:lvlJc w:val="left"/>
      <w:pPr>
        <w:ind w:left="4309" w:hanging="360"/>
      </w:pPr>
      <w:rPr>
        <w:rFonts w:ascii="Wingdings" w:hAnsi="Wingdings" w:hint="default"/>
      </w:rPr>
    </w:lvl>
    <w:lvl w:ilvl="6" w:tplc="3A1E0CA0">
      <w:start w:val="1"/>
      <w:numFmt w:val="bullet"/>
      <w:lvlText w:val=""/>
      <w:lvlJc w:val="left"/>
      <w:pPr>
        <w:ind w:left="5029" w:hanging="360"/>
      </w:pPr>
      <w:rPr>
        <w:rFonts w:ascii="Symbol" w:hAnsi="Symbol" w:hint="default"/>
      </w:rPr>
    </w:lvl>
    <w:lvl w:ilvl="7" w:tplc="C25E3576">
      <w:start w:val="1"/>
      <w:numFmt w:val="bullet"/>
      <w:lvlText w:val="o"/>
      <w:lvlJc w:val="left"/>
      <w:pPr>
        <w:ind w:left="5749" w:hanging="360"/>
      </w:pPr>
      <w:rPr>
        <w:rFonts w:ascii="Courier New" w:hAnsi="Courier New" w:cs="Courier New" w:hint="default"/>
      </w:rPr>
    </w:lvl>
    <w:lvl w:ilvl="8" w:tplc="365A7CFA">
      <w:start w:val="1"/>
      <w:numFmt w:val="bullet"/>
      <w:lvlText w:val=""/>
      <w:lvlJc w:val="left"/>
      <w:pPr>
        <w:ind w:left="6469" w:hanging="360"/>
      </w:pPr>
      <w:rPr>
        <w:rFonts w:ascii="Wingdings" w:hAnsi="Wingdings" w:hint="default"/>
      </w:rPr>
    </w:lvl>
  </w:abstractNum>
  <w:abstractNum w:abstractNumId="22" w15:restartNumberingAfterBreak="0">
    <w:nsid w:val="39773836"/>
    <w:multiLevelType w:val="hybridMultilevel"/>
    <w:tmpl w:val="4BD8F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B1A16B2"/>
    <w:multiLevelType w:val="hybridMultilevel"/>
    <w:tmpl w:val="CC94D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A1630E"/>
    <w:multiLevelType w:val="hybridMultilevel"/>
    <w:tmpl w:val="941A31D6"/>
    <w:lvl w:ilvl="0" w:tplc="439E92DE">
      <w:start w:val="1"/>
      <w:numFmt w:val="bullet"/>
      <w:lvlText w:val=" "/>
      <w:lvlJc w:val="left"/>
      <w:pPr>
        <w:ind w:left="720" w:hanging="480"/>
      </w:pPr>
    </w:lvl>
    <w:lvl w:ilvl="1" w:tplc="E208D220">
      <w:start w:val="1"/>
      <w:numFmt w:val="bullet"/>
      <w:lvlText w:val=" "/>
      <w:lvlJc w:val="left"/>
      <w:pPr>
        <w:ind w:left="1440" w:hanging="480"/>
      </w:pPr>
    </w:lvl>
    <w:lvl w:ilvl="2" w:tplc="B14AF408">
      <w:start w:val="1"/>
      <w:numFmt w:val="bullet"/>
      <w:lvlText w:val=" "/>
      <w:lvlJc w:val="left"/>
      <w:pPr>
        <w:ind w:left="2160" w:hanging="480"/>
      </w:pPr>
    </w:lvl>
    <w:lvl w:ilvl="3" w:tplc="65142E10">
      <w:start w:val="1"/>
      <w:numFmt w:val="bullet"/>
      <w:lvlText w:val=" "/>
      <w:lvlJc w:val="left"/>
      <w:pPr>
        <w:ind w:left="2880" w:hanging="480"/>
      </w:pPr>
    </w:lvl>
    <w:lvl w:ilvl="4" w:tplc="A6B03082">
      <w:start w:val="1"/>
      <w:numFmt w:val="bullet"/>
      <w:lvlText w:val=" "/>
      <w:lvlJc w:val="left"/>
      <w:pPr>
        <w:ind w:left="3600" w:hanging="480"/>
      </w:pPr>
    </w:lvl>
    <w:lvl w:ilvl="5" w:tplc="471A4436">
      <w:start w:val="1"/>
      <w:numFmt w:val="bullet"/>
      <w:lvlText w:val=" "/>
      <w:lvlJc w:val="left"/>
      <w:pPr>
        <w:ind w:left="4320" w:hanging="480"/>
      </w:pPr>
    </w:lvl>
    <w:lvl w:ilvl="6" w:tplc="23BE70D6">
      <w:start w:val="1"/>
      <w:numFmt w:val="bullet"/>
      <w:lvlText w:val=" "/>
      <w:lvlJc w:val="left"/>
      <w:pPr>
        <w:ind w:left="5040" w:hanging="480"/>
      </w:pPr>
    </w:lvl>
    <w:lvl w:ilvl="7" w:tplc="2110B374">
      <w:start w:val="1"/>
      <w:numFmt w:val="bullet"/>
      <w:lvlText w:val=" "/>
      <w:lvlJc w:val="left"/>
      <w:pPr>
        <w:ind w:left="5760" w:hanging="480"/>
      </w:pPr>
    </w:lvl>
    <w:lvl w:ilvl="8" w:tplc="022A82D0">
      <w:start w:val="1"/>
      <w:numFmt w:val="bullet"/>
      <w:lvlText w:val=" "/>
      <w:lvlJc w:val="left"/>
      <w:pPr>
        <w:ind w:left="6480" w:hanging="480"/>
      </w:pPr>
    </w:lvl>
  </w:abstractNum>
  <w:abstractNum w:abstractNumId="25" w15:restartNumberingAfterBreak="0">
    <w:nsid w:val="41604580"/>
    <w:multiLevelType w:val="hybridMultilevel"/>
    <w:tmpl w:val="2188B52A"/>
    <w:lvl w:ilvl="0" w:tplc="7EE6D0E6">
      <w:start w:val="12"/>
      <w:numFmt w:val="bullet"/>
      <w:lvlText w:val="-"/>
      <w:lvlJc w:val="left"/>
      <w:pPr>
        <w:ind w:left="720" w:hanging="360"/>
      </w:pPr>
      <w:rPr>
        <w:rFonts w:ascii="Arial" w:eastAsia="Calibri" w:hAnsi="Arial" w:cs="Arial" w:hint="default"/>
      </w:rPr>
    </w:lvl>
    <w:lvl w:ilvl="1" w:tplc="B2D66C68">
      <w:start w:val="1"/>
      <w:numFmt w:val="bullet"/>
      <w:lvlText w:val="o"/>
      <w:lvlJc w:val="left"/>
      <w:pPr>
        <w:ind w:left="1440" w:hanging="360"/>
      </w:pPr>
      <w:rPr>
        <w:rFonts w:ascii="Courier New" w:hAnsi="Courier New" w:cs="Courier New" w:hint="default"/>
      </w:rPr>
    </w:lvl>
    <w:lvl w:ilvl="2" w:tplc="604013CC">
      <w:start w:val="1"/>
      <w:numFmt w:val="bullet"/>
      <w:lvlText w:val=""/>
      <w:lvlJc w:val="left"/>
      <w:pPr>
        <w:ind w:left="2160" w:hanging="360"/>
      </w:pPr>
      <w:rPr>
        <w:rFonts w:ascii="Wingdings" w:hAnsi="Wingdings" w:hint="default"/>
      </w:rPr>
    </w:lvl>
    <w:lvl w:ilvl="3" w:tplc="EE84C774">
      <w:start w:val="1"/>
      <w:numFmt w:val="bullet"/>
      <w:lvlText w:val=""/>
      <w:lvlJc w:val="left"/>
      <w:pPr>
        <w:ind w:left="2880" w:hanging="360"/>
      </w:pPr>
      <w:rPr>
        <w:rFonts w:ascii="Symbol" w:hAnsi="Symbol" w:hint="default"/>
      </w:rPr>
    </w:lvl>
    <w:lvl w:ilvl="4" w:tplc="2FB46A42">
      <w:start w:val="1"/>
      <w:numFmt w:val="bullet"/>
      <w:lvlText w:val="o"/>
      <w:lvlJc w:val="left"/>
      <w:pPr>
        <w:ind w:left="3600" w:hanging="360"/>
      </w:pPr>
      <w:rPr>
        <w:rFonts w:ascii="Courier New" w:hAnsi="Courier New" w:cs="Courier New" w:hint="default"/>
      </w:rPr>
    </w:lvl>
    <w:lvl w:ilvl="5" w:tplc="E146FF9A">
      <w:start w:val="1"/>
      <w:numFmt w:val="bullet"/>
      <w:lvlText w:val=""/>
      <w:lvlJc w:val="left"/>
      <w:pPr>
        <w:ind w:left="4320" w:hanging="360"/>
      </w:pPr>
      <w:rPr>
        <w:rFonts w:ascii="Wingdings" w:hAnsi="Wingdings" w:hint="default"/>
      </w:rPr>
    </w:lvl>
    <w:lvl w:ilvl="6" w:tplc="606A3168">
      <w:start w:val="1"/>
      <w:numFmt w:val="bullet"/>
      <w:lvlText w:val=""/>
      <w:lvlJc w:val="left"/>
      <w:pPr>
        <w:ind w:left="5040" w:hanging="360"/>
      </w:pPr>
      <w:rPr>
        <w:rFonts w:ascii="Symbol" w:hAnsi="Symbol" w:hint="default"/>
      </w:rPr>
    </w:lvl>
    <w:lvl w:ilvl="7" w:tplc="C40A426C">
      <w:start w:val="1"/>
      <w:numFmt w:val="bullet"/>
      <w:lvlText w:val="o"/>
      <w:lvlJc w:val="left"/>
      <w:pPr>
        <w:ind w:left="5760" w:hanging="360"/>
      </w:pPr>
      <w:rPr>
        <w:rFonts w:ascii="Courier New" w:hAnsi="Courier New" w:cs="Courier New" w:hint="default"/>
      </w:rPr>
    </w:lvl>
    <w:lvl w:ilvl="8" w:tplc="79C6120C">
      <w:start w:val="1"/>
      <w:numFmt w:val="bullet"/>
      <w:lvlText w:val=""/>
      <w:lvlJc w:val="left"/>
      <w:pPr>
        <w:ind w:left="6480" w:hanging="360"/>
      </w:pPr>
      <w:rPr>
        <w:rFonts w:ascii="Wingdings" w:hAnsi="Wingdings" w:hint="default"/>
      </w:rPr>
    </w:lvl>
  </w:abstractNum>
  <w:abstractNum w:abstractNumId="26" w15:restartNumberingAfterBreak="0">
    <w:nsid w:val="449E2159"/>
    <w:multiLevelType w:val="hybridMultilevel"/>
    <w:tmpl w:val="1F80C334"/>
    <w:lvl w:ilvl="0" w:tplc="315CEC0C">
      <w:start w:val="1"/>
      <w:numFmt w:val="bullet"/>
      <w:lvlText w:val=""/>
      <w:lvlJc w:val="left"/>
      <w:pPr>
        <w:ind w:left="720" w:hanging="360"/>
      </w:pPr>
      <w:rPr>
        <w:rFonts w:ascii="Wingdings" w:eastAsia="Times New Roman" w:hAnsi="Wingdings" w:cs="Arial" w:hint="default"/>
      </w:rPr>
    </w:lvl>
    <w:lvl w:ilvl="1" w:tplc="3A9AA352">
      <w:start w:val="1"/>
      <w:numFmt w:val="bullet"/>
      <w:lvlText w:val="o"/>
      <w:lvlJc w:val="left"/>
      <w:pPr>
        <w:ind w:left="1440" w:hanging="360"/>
      </w:pPr>
      <w:rPr>
        <w:rFonts w:ascii="Courier New" w:hAnsi="Courier New" w:cs="Courier New" w:hint="default"/>
      </w:rPr>
    </w:lvl>
    <w:lvl w:ilvl="2" w:tplc="08F03C8E">
      <w:start w:val="1"/>
      <w:numFmt w:val="bullet"/>
      <w:lvlText w:val=""/>
      <w:lvlJc w:val="left"/>
      <w:pPr>
        <w:ind w:left="2160" w:hanging="360"/>
      </w:pPr>
      <w:rPr>
        <w:rFonts w:ascii="Wingdings" w:hAnsi="Wingdings" w:hint="default"/>
      </w:rPr>
    </w:lvl>
    <w:lvl w:ilvl="3" w:tplc="92B22F5A">
      <w:start w:val="1"/>
      <w:numFmt w:val="bullet"/>
      <w:lvlText w:val=""/>
      <w:lvlJc w:val="left"/>
      <w:pPr>
        <w:ind w:left="2880" w:hanging="360"/>
      </w:pPr>
      <w:rPr>
        <w:rFonts w:ascii="Symbol" w:hAnsi="Symbol" w:hint="default"/>
      </w:rPr>
    </w:lvl>
    <w:lvl w:ilvl="4" w:tplc="176609A6">
      <w:start w:val="1"/>
      <w:numFmt w:val="bullet"/>
      <w:lvlText w:val="o"/>
      <w:lvlJc w:val="left"/>
      <w:pPr>
        <w:ind w:left="3600" w:hanging="360"/>
      </w:pPr>
      <w:rPr>
        <w:rFonts w:ascii="Courier New" w:hAnsi="Courier New" w:cs="Courier New" w:hint="default"/>
      </w:rPr>
    </w:lvl>
    <w:lvl w:ilvl="5" w:tplc="8D244100">
      <w:start w:val="1"/>
      <w:numFmt w:val="bullet"/>
      <w:lvlText w:val=""/>
      <w:lvlJc w:val="left"/>
      <w:pPr>
        <w:ind w:left="4320" w:hanging="360"/>
      </w:pPr>
      <w:rPr>
        <w:rFonts w:ascii="Wingdings" w:hAnsi="Wingdings" w:hint="default"/>
      </w:rPr>
    </w:lvl>
    <w:lvl w:ilvl="6" w:tplc="EE3AD8F8">
      <w:start w:val="1"/>
      <w:numFmt w:val="bullet"/>
      <w:lvlText w:val=""/>
      <w:lvlJc w:val="left"/>
      <w:pPr>
        <w:ind w:left="5040" w:hanging="360"/>
      </w:pPr>
      <w:rPr>
        <w:rFonts w:ascii="Symbol" w:hAnsi="Symbol" w:hint="default"/>
      </w:rPr>
    </w:lvl>
    <w:lvl w:ilvl="7" w:tplc="62108D5C">
      <w:start w:val="1"/>
      <w:numFmt w:val="bullet"/>
      <w:lvlText w:val="o"/>
      <w:lvlJc w:val="left"/>
      <w:pPr>
        <w:ind w:left="5760" w:hanging="360"/>
      </w:pPr>
      <w:rPr>
        <w:rFonts w:ascii="Courier New" w:hAnsi="Courier New" w:cs="Courier New" w:hint="default"/>
      </w:rPr>
    </w:lvl>
    <w:lvl w:ilvl="8" w:tplc="98EC226C">
      <w:start w:val="1"/>
      <w:numFmt w:val="bullet"/>
      <w:lvlText w:val=""/>
      <w:lvlJc w:val="left"/>
      <w:pPr>
        <w:ind w:left="6480" w:hanging="360"/>
      </w:pPr>
      <w:rPr>
        <w:rFonts w:ascii="Wingdings" w:hAnsi="Wingdings" w:hint="default"/>
      </w:rPr>
    </w:lvl>
  </w:abstractNum>
  <w:abstractNum w:abstractNumId="27" w15:restartNumberingAfterBreak="0">
    <w:nsid w:val="467F3ED6"/>
    <w:multiLevelType w:val="hybridMultilevel"/>
    <w:tmpl w:val="A2D2C23C"/>
    <w:lvl w:ilvl="0" w:tplc="0128C8E8">
      <w:start w:val="1"/>
      <w:numFmt w:val="bullet"/>
      <w:lvlText w:val=""/>
      <w:lvlJc w:val="left"/>
      <w:pPr>
        <w:tabs>
          <w:tab w:val="num" w:pos="720"/>
        </w:tabs>
        <w:ind w:left="720" w:hanging="360"/>
      </w:pPr>
      <w:rPr>
        <w:rFonts w:ascii="Symbol" w:hAnsi="Symbol" w:hint="default"/>
        <w:sz w:val="20"/>
      </w:rPr>
    </w:lvl>
    <w:lvl w:ilvl="1" w:tplc="070E21A2">
      <w:start w:val="1"/>
      <w:numFmt w:val="bullet"/>
      <w:lvlText w:val="o"/>
      <w:lvlJc w:val="left"/>
      <w:pPr>
        <w:tabs>
          <w:tab w:val="num" w:pos="1440"/>
        </w:tabs>
        <w:ind w:left="1440" w:hanging="360"/>
      </w:pPr>
      <w:rPr>
        <w:rFonts w:ascii="Courier New" w:hAnsi="Courier New" w:hint="default"/>
        <w:sz w:val="20"/>
      </w:rPr>
    </w:lvl>
    <w:lvl w:ilvl="2" w:tplc="A04AC512">
      <w:start w:val="1"/>
      <w:numFmt w:val="bullet"/>
      <w:lvlText w:val=""/>
      <w:lvlJc w:val="left"/>
      <w:pPr>
        <w:tabs>
          <w:tab w:val="num" w:pos="2160"/>
        </w:tabs>
        <w:ind w:left="2160" w:hanging="360"/>
      </w:pPr>
      <w:rPr>
        <w:rFonts w:ascii="Wingdings" w:hAnsi="Wingdings" w:hint="default"/>
        <w:sz w:val="20"/>
      </w:rPr>
    </w:lvl>
    <w:lvl w:ilvl="3" w:tplc="C0642FBA">
      <w:start w:val="1"/>
      <w:numFmt w:val="bullet"/>
      <w:lvlText w:val=""/>
      <w:lvlJc w:val="left"/>
      <w:pPr>
        <w:tabs>
          <w:tab w:val="num" w:pos="2880"/>
        </w:tabs>
        <w:ind w:left="2880" w:hanging="360"/>
      </w:pPr>
      <w:rPr>
        <w:rFonts w:ascii="Wingdings" w:hAnsi="Wingdings" w:hint="default"/>
        <w:sz w:val="20"/>
      </w:rPr>
    </w:lvl>
    <w:lvl w:ilvl="4" w:tplc="7E9EDAFE">
      <w:start w:val="1"/>
      <w:numFmt w:val="bullet"/>
      <w:lvlText w:val=""/>
      <w:lvlJc w:val="left"/>
      <w:pPr>
        <w:tabs>
          <w:tab w:val="num" w:pos="3600"/>
        </w:tabs>
        <w:ind w:left="3600" w:hanging="360"/>
      </w:pPr>
      <w:rPr>
        <w:rFonts w:ascii="Wingdings" w:hAnsi="Wingdings" w:hint="default"/>
        <w:sz w:val="20"/>
      </w:rPr>
    </w:lvl>
    <w:lvl w:ilvl="5" w:tplc="CAD61946">
      <w:start w:val="1"/>
      <w:numFmt w:val="bullet"/>
      <w:lvlText w:val=""/>
      <w:lvlJc w:val="left"/>
      <w:pPr>
        <w:tabs>
          <w:tab w:val="num" w:pos="4320"/>
        </w:tabs>
        <w:ind w:left="4320" w:hanging="360"/>
      </w:pPr>
      <w:rPr>
        <w:rFonts w:ascii="Wingdings" w:hAnsi="Wingdings" w:hint="default"/>
        <w:sz w:val="20"/>
      </w:rPr>
    </w:lvl>
    <w:lvl w:ilvl="6" w:tplc="D9DC445E">
      <w:start w:val="1"/>
      <w:numFmt w:val="bullet"/>
      <w:lvlText w:val=""/>
      <w:lvlJc w:val="left"/>
      <w:pPr>
        <w:tabs>
          <w:tab w:val="num" w:pos="5040"/>
        </w:tabs>
        <w:ind w:left="5040" w:hanging="360"/>
      </w:pPr>
      <w:rPr>
        <w:rFonts w:ascii="Wingdings" w:hAnsi="Wingdings" w:hint="default"/>
        <w:sz w:val="20"/>
      </w:rPr>
    </w:lvl>
    <w:lvl w:ilvl="7" w:tplc="4DC03980">
      <w:start w:val="1"/>
      <w:numFmt w:val="bullet"/>
      <w:lvlText w:val=""/>
      <w:lvlJc w:val="left"/>
      <w:pPr>
        <w:tabs>
          <w:tab w:val="num" w:pos="5760"/>
        </w:tabs>
        <w:ind w:left="5760" w:hanging="360"/>
      </w:pPr>
      <w:rPr>
        <w:rFonts w:ascii="Wingdings" w:hAnsi="Wingdings" w:hint="default"/>
        <w:sz w:val="20"/>
      </w:rPr>
    </w:lvl>
    <w:lvl w:ilvl="8" w:tplc="6218B850">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734EA"/>
    <w:multiLevelType w:val="hybridMultilevel"/>
    <w:tmpl w:val="4A200B9E"/>
    <w:lvl w:ilvl="0" w:tplc="1F00AE66">
      <w:start w:val="1"/>
      <w:numFmt w:val="bullet"/>
      <w:lvlText w:val=""/>
      <w:lvlJc w:val="left"/>
      <w:pPr>
        <w:ind w:left="720" w:hanging="360"/>
      </w:pPr>
      <w:rPr>
        <w:rFonts w:ascii="Symbol" w:hAnsi="Symbol" w:hint="default"/>
      </w:rPr>
    </w:lvl>
    <w:lvl w:ilvl="1" w:tplc="F2FEABA2">
      <w:start w:val="1"/>
      <w:numFmt w:val="bullet"/>
      <w:lvlText w:val="o"/>
      <w:lvlJc w:val="left"/>
      <w:pPr>
        <w:ind w:left="1440" w:hanging="360"/>
      </w:pPr>
      <w:rPr>
        <w:rFonts w:ascii="Courier New" w:hAnsi="Courier New" w:cs="Courier New" w:hint="default"/>
      </w:rPr>
    </w:lvl>
    <w:lvl w:ilvl="2" w:tplc="DC2C07F6">
      <w:start w:val="1"/>
      <w:numFmt w:val="bullet"/>
      <w:lvlText w:val=""/>
      <w:lvlJc w:val="left"/>
      <w:pPr>
        <w:ind w:left="2160" w:hanging="360"/>
      </w:pPr>
      <w:rPr>
        <w:rFonts w:ascii="Wingdings" w:hAnsi="Wingdings" w:hint="default"/>
      </w:rPr>
    </w:lvl>
    <w:lvl w:ilvl="3" w:tplc="AC3C0C86">
      <w:start w:val="1"/>
      <w:numFmt w:val="bullet"/>
      <w:lvlText w:val=""/>
      <w:lvlJc w:val="left"/>
      <w:pPr>
        <w:ind w:left="2880" w:hanging="360"/>
      </w:pPr>
      <w:rPr>
        <w:rFonts w:ascii="Symbol" w:hAnsi="Symbol" w:hint="default"/>
      </w:rPr>
    </w:lvl>
    <w:lvl w:ilvl="4" w:tplc="E61AEF94">
      <w:start w:val="1"/>
      <w:numFmt w:val="bullet"/>
      <w:lvlText w:val="o"/>
      <w:lvlJc w:val="left"/>
      <w:pPr>
        <w:ind w:left="3600" w:hanging="360"/>
      </w:pPr>
      <w:rPr>
        <w:rFonts w:ascii="Courier New" w:hAnsi="Courier New" w:cs="Courier New" w:hint="default"/>
      </w:rPr>
    </w:lvl>
    <w:lvl w:ilvl="5" w:tplc="8AE60B26">
      <w:start w:val="1"/>
      <w:numFmt w:val="bullet"/>
      <w:lvlText w:val=""/>
      <w:lvlJc w:val="left"/>
      <w:pPr>
        <w:ind w:left="4320" w:hanging="360"/>
      </w:pPr>
      <w:rPr>
        <w:rFonts w:ascii="Wingdings" w:hAnsi="Wingdings" w:hint="default"/>
      </w:rPr>
    </w:lvl>
    <w:lvl w:ilvl="6" w:tplc="0AE690C6">
      <w:start w:val="1"/>
      <w:numFmt w:val="bullet"/>
      <w:lvlText w:val=""/>
      <w:lvlJc w:val="left"/>
      <w:pPr>
        <w:ind w:left="5040" w:hanging="360"/>
      </w:pPr>
      <w:rPr>
        <w:rFonts w:ascii="Symbol" w:hAnsi="Symbol" w:hint="default"/>
      </w:rPr>
    </w:lvl>
    <w:lvl w:ilvl="7" w:tplc="610689F8">
      <w:start w:val="1"/>
      <w:numFmt w:val="bullet"/>
      <w:lvlText w:val="o"/>
      <w:lvlJc w:val="left"/>
      <w:pPr>
        <w:ind w:left="5760" w:hanging="360"/>
      </w:pPr>
      <w:rPr>
        <w:rFonts w:ascii="Courier New" w:hAnsi="Courier New" w:cs="Courier New" w:hint="default"/>
      </w:rPr>
    </w:lvl>
    <w:lvl w:ilvl="8" w:tplc="9A9E4DD4">
      <w:start w:val="1"/>
      <w:numFmt w:val="bullet"/>
      <w:lvlText w:val=""/>
      <w:lvlJc w:val="left"/>
      <w:pPr>
        <w:ind w:left="6480" w:hanging="360"/>
      </w:pPr>
      <w:rPr>
        <w:rFonts w:ascii="Wingdings" w:hAnsi="Wingdings" w:hint="default"/>
      </w:rPr>
    </w:lvl>
  </w:abstractNum>
  <w:abstractNum w:abstractNumId="29" w15:restartNumberingAfterBreak="0">
    <w:nsid w:val="4A2F2413"/>
    <w:multiLevelType w:val="hybridMultilevel"/>
    <w:tmpl w:val="2B6AF0F4"/>
    <w:lvl w:ilvl="0" w:tplc="41061072">
      <w:start w:val="1"/>
      <w:numFmt w:val="bullet"/>
      <w:lvlText w:val=""/>
      <w:lvlJc w:val="left"/>
      <w:pPr>
        <w:ind w:left="720" w:hanging="360"/>
      </w:pPr>
      <w:rPr>
        <w:rFonts w:ascii="Symbol" w:hAnsi="Symbol" w:hint="default"/>
      </w:rPr>
    </w:lvl>
    <w:lvl w:ilvl="1" w:tplc="42F62428">
      <w:start w:val="1"/>
      <w:numFmt w:val="bullet"/>
      <w:lvlText w:val="o"/>
      <w:lvlJc w:val="left"/>
      <w:pPr>
        <w:ind w:left="1440" w:hanging="360"/>
      </w:pPr>
      <w:rPr>
        <w:rFonts w:ascii="Courier New" w:hAnsi="Courier New" w:cs="Courier New" w:hint="default"/>
      </w:rPr>
    </w:lvl>
    <w:lvl w:ilvl="2" w:tplc="7C928EDA">
      <w:start w:val="1"/>
      <w:numFmt w:val="bullet"/>
      <w:lvlText w:val=""/>
      <w:lvlJc w:val="left"/>
      <w:pPr>
        <w:ind w:left="2160" w:hanging="360"/>
      </w:pPr>
      <w:rPr>
        <w:rFonts w:ascii="Wingdings" w:hAnsi="Wingdings" w:hint="default"/>
      </w:rPr>
    </w:lvl>
    <w:lvl w:ilvl="3" w:tplc="A900F6F2">
      <w:start w:val="1"/>
      <w:numFmt w:val="bullet"/>
      <w:lvlText w:val=""/>
      <w:lvlJc w:val="left"/>
      <w:pPr>
        <w:ind w:left="2880" w:hanging="360"/>
      </w:pPr>
      <w:rPr>
        <w:rFonts w:ascii="Symbol" w:hAnsi="Symbol" w:hint="default"/>
      </w:rPr>
    </w:lvl>
    <w:lvl w:ilvl="4" w:tplc="429CEA10">
      <w:start w:val="1"/>
      <w:numFmt w:val="bullet"/>
      <w:lvlText w:val="o"/>
      <w:lvlJc w:val="left"/>
      <w:pPr>
        <w:ind w:left="3600" w:hanging="360"/>
      </w:pPr>
      <w:rPr>
        <w:rFonts w:ascii="Courier New" w:hAnsi="Courier New" w:cs="Courier New" w:hint="default"/>
      </w:rPr>
    </w:lvl>
    <w:lvl w:ilvl="5" w:tplc="10EC6D70">
      <w:start w:val="1"/>
      <w:numFmt w:val="bullet"/>
      <w:lvlText w:val=""/>
      <w:lvlJc w:val="left"/>
      <w:pPr>
        <w:ind w:left="4320" w:hanging="360"/>
      </w:pPr>
      <w:rPr>
        <w:rFonts w:ascii="Wingdings" w:hAnsi="Wingdings" w:hint="default"/>
      </w:rPr>
    </w:lvl>
    <w:lvl w:ilvl="6" w:tplc="EFA653E4">
      <w:start w:val="1"/>
      <w:numFmt w:val="bullet"/>
      <w:lvlText w:val=""/>
      <w:lvlJc w:val="left"/>
      <w:pPr>
        <w:ind w:left="5040" w:hanging="360"/>
      </w:pPr>
      <w:rPr>
        <w:rFonts w:ascii="Symbol" w:hAnsi="Symbol" w:hint="default"/>
      </w:rPr>
    </w:lvl>
    <w:lvl w:ilvl="7" w:tplc="EB944D5C">
      <w:start w:val="1"/>
      <w:numFmt w:val="bullet"/>
      <w:lvlText w:val="o"/>
      <w:lvlJc w:val="left"/>
      <w:pPr>
        <w:ind w:left="5760" w:hanging="360"/>
      </w:pPr>
      <w:rPr>
        <w:rFonts w:ascii="Courier New" w:hAnsi="Courier New" w:cs="Courier New" w:hint="default"/>
      </w:rPr>
    </w:lvl>
    <w:lvl w:ilvl="8" w:tplc="2C785BC0">
      <w:start w:val="1"/>
      <w:numFmt w:val="bullet"/>
      <w:lvlText w:val=""/>
      <w:lvlJc w:val="left"/>
      <w:pPr>
        <w:ind w:left="6480" w:hanging="360"/>
      </w:pPr>
      <w:rPr>
        <w:rFonts w:ascii="Wingdings" w:hAnsi="Wingdings" w:hint="default"/>
      </w:rPr>
    </w:lvl>
  </w:abstractNum>
  <w:abstractNum w:abstractNumId="30" w15:restartNumberingAfterBreak="0">
    <w:nsid w:val="4A340034"/>
    <w:multiLevelType w:val="hybridMultilevel"/>
    <w:tmpl w:val="FB0CC476"/>
    <w:lvl w:ilvl="0" w:tplc="89E82CBE">
      <w:start w:val="1"/>
      <w:numFmt w:val="bullet"/>
      <w:lvlText w:val=""/>
      <w:lvlJc w:val="left"/>
      <w:pPr>
        <w:ind w:left="720" w:hanging="360"/>
      </w:pPr>
      <w:rPr>
        <w:rFonts w:ascii="Symbol" w:hAnsi="Symbol" w:hint="default"/>
      </w:rPr>
    </w:lvl>
    <w:lvl w:ilvl="1" w:tplc="F14487AC">
      <w:start w:val="1"/>
      <w:numFmt w:val="bullet"/>
      <w:lvlText w:val="o"/>
      <w:lvlJc w:val="left"/>
      <w:pPr>
        <w:ind w:left="1440" w:hanging="360"/>
      </w:pPr>
      <w:rPr>
        <w:rFonts w:ascii="Courier New" w:hAnsi="Courier New" w:cs="Courier New" w:hint="default"/>
      </w:rPr>
    </w:lvl>
    <w:lvl w:ilvl="2" w:tplc="45006920">
      <w:start w:val="1"/>
      <w:numFmt w:val="bullet"/>
      <w:lvlText w:val=""/>
      <w:lvlJc w:val="left"/>
      <w:pPr>
        <w:ind w:left="2160" w:hanging="360"/>
      </w:pPr>
      <w:rPr>
        <w:rFonts w:ascii="Wingdings" w:hAnsi="Wingdings" w:hint="default"/>
      </w:rPr>
    </w:lvl>
    <w:lvl w:ilvl="3" w:tplc="63F662BE">
      <w:start w:val="1"/>
      <w:numFmt w:val="bullet"/>
      <w:lvlText w:val=""/>
      <w:lvlJc w:val="left"/>
      <w:pPr>
        <w:ind w:left="2880" w:hanging="360"/>
      </w:pPr>
      <w:rPr>
        <w:rFonts w:ascii="Symbol" w:hAnsi="Symbol" w:hint="default"/>
      </w:rPr>
    </w:lvl>
    <w:lvl w:ilvl="4" w:tplc="97D09876">
      <w:start w:val="1"/>
      <w:numFmt w:val="bullet"/>
      <w:lvlText w:val="o"/>
      <w:lvlJc w:val="left"/>
      <w:pPr>
        <w:ind w:left="3600" w:hanging="360"/>
      </w:pPr>
      <w:rPr>
        <w:rFonts w:ascii="Courier New" w:hAnsi="Courier New" w:cs="Courier New" w:hint="default"/>
      </w:rPr>
    </w:lvl>
    <w:lvl w:ilvl="5" w:tplc="5C1ACA7C">
      <w:start w:val="1"/>
      <w:numFmt w:val="bullet"/>
      <w:lvlText w:val=""/>
      <w:lvlJc w:val="left"/>
      <w:pPr>
        <w:ind w:left="4320" w:hanging="360"/>
      </w:pPr>
      <w:rPr>
        <w:rFonts w:ascii="Wingdings" w:hAnsi="Wingdings" w:hint="default"/>
      </w:rPr>
    </w:lvl>
    <w:lvl w:ilvl="6" w:tplc="A70880CC">
      <w:start w:val="1"/>
      <w:numFmt w:val="bullet"/>
      <w:lvlText w:val=""/>
      <w:lvlJc w:val="left"/>
      <w:pPr>
        <w:ind w:left="5040" w:hanging="360"/>
      </w:pPr>
      <w:rPr>
        <w:rFonts w:ascii="Symbol" w:hAnsi="Symbol" w:hint="default"/>
      </w:rPr>
    </w:lvl>
    <w:lvl w:ilvl="7" w:tplc="8E388AD4">
      <w:start w:val="1"/>
      <w:numFmt w:val="bullet"/>
      <w:lvlText w:val="o"/>
      <w:lvlJc w:val="left"/>
      <w:pPr>
        <w:ind w:left="5760" w:hanging="360"/>
      </w:pPr>
      <w:rPr>
        <w:rFonts w:ascii="Courier New" w:hAnsi="Courier New" w:cs="Courier New" w:hint="default"/>
      </w:rPr>
    </w:lvl>
    <w:lvl w:ilvl="8" w:tplc="51B623E6">
      <w:start w:val="1"/>
      <w:numFmt w:val="bullet"/>
      <w:lvlText w:val=""/>
      <w:lvlJc w:val="left"/>
      <w:pPr>
        <w:ind w:left="6480" w:hanging="360"/>
      </w:pPr>
      <w:rPr>
        <w:rFonts w:ascii="Wingdings" w:hAnsi="Wingdings" w:hint="default"/>
      </w:rPr>
    </w:lvl>
  </w:abstractNum>
  <w:abstractNum w:abstractNumId="31" w15:restartNumberingAfterBreak="0">
    <w:nsid w:val="4BDD104C"/>
    <w:multiLevelType w:val="hybridMultilevel"/>
    <w:tmpl w:val="909E9E82"/>
    <w:lvl w:ilvl="0" w:tplc="04070001">
      <w:start w:val="1"/>
      <w:numFmt w:val="bullet"/>
      <w:lvlText w:val=""/>
      <w:lvlJc w:val="left"/>
      <w:pPr>
        <w:tabs>
          <w:tab w:val="num" w:pos="360"/>
        </w:tabs>
        <w:ind w:left="360" w:hanging="360"/>
      </w:pPr>
      <w:rPr>
        <w:rFonts w:ascii="Symbol" w:hAnsi="Symbol" w:hint="default"/>
      </w:rPr>
    </w:lvl>
    <w:lvl w:ilvl="1" w:tplc="2DEC2D02">
      <w:numFmt w:val="bullet"/>
      <w:lvlText w:val="-"/>
      <w:lvlJc w:val="left"/>
      <w:pPr>
        <w:tabs>
          <w:tab w:val="num" w:pos="1080"/>
        </w:tabs>
        <w:ind w:left="1080" w:hanging="360"/>
      </w:pPr>
      <w:rPr>
        <w:rFonts w:ascii="Times New Roman" w:eastAsia="Times New Roman" w:hAnsi="Times New Roman"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082841"/>
    <w:multiLevelType w:val="hybridMultilevel"/>
    <w:tmpl w:val="5CCE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2BD5EC8"/>
    <w:multiLevelType w:val="hybridMultilevel"/>
    <w:tmpl w:val="B3625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30F3217"/>
    <w:multiLevelType w:val="hybridMultilevel"/>
    <w:tmpl w:val="CFA80B64"/>
    <w:lvl w:ilvl="0" w:tplc="77660CA2">
      <w:start w:val="1"/>
      <w:numFmt w:val="bullet"/>
      <w:lvlText w:val=""/>
      <w:lvlJc w:val="left"/>
      <w:pPr>
        <w:ind w:left="720" w:hanging="360"/>
      </w:pPr>
      <w:rPr>
        <w:rFonts w:ascii="Symbol" w:hAnsi="Symbol" w:hint="default"/>
      </w:rPr>
    </w:lvl>
    <w:lvl w:ilvl="1" w:tplc="1B923548">
      <w:start w:val="1"/>
      <w:numFmt w:val="bullet"/>
      <w:lvlText w:val="o"/>
      <w:lvlJc w:val="left"/>
      <w:pPr>
        <w:ind w:left="1440" w:hanging="360"/>
      </w:pPr>
      <w:rPr>
        <w:rFonts w:ascii="Courier New" w:hAnsi="Courier New" w:cs="Courier New" w:hint="default"/>
      </w:rPr>
    </w:lvl>
    <w:lvl w:ilvl="2" w:tplc="9920FABA">
      <w:start w:val="1"/>
      <w:numFmt w:val="bullet"/>
      <w:lvlText w:val=""/>
      <w:lvlJc w:val="left"/>
      <w:pPr>
        <w:ind w:left="2160" w:hanging="360"/>
      </w:pPr>
      <w:rPr>
        <w:rFonts w:ascii="Wingdings" w:hAnsi="Wingdings" w:hint="default"/>
      </w:rPr>
    </w:lvl>
    <w:lvl w:ilvl="3" w:tplc="6B8AF594">
      <w:start w:val="1"/>
      <w:numFmt w:val="bullet"/>
      <w:lvlText w:val=""/>
      <w:lvlJc w:val="left"/>
      <w:pPr>
        <w:ind w:left="2880" w:hanging="360"/>
      </w:pPr>
      <w:rPr>
        <w:rFonts w:ascii="Symbol" w:hAnsi="Symbol" w:hint="default"/>
      </w:rPr>
    </w:lvl>
    <w:lvl w:ilvl="4" w:tplc="ED709C42">
      <w:start w:val="1"/>
      <w:numFmt w:val="bullet"/>
      <w:lvlText w:val="o"/>
      <w:lvlJc w:val="left"/>
      <w:pPr>
        <w:ind w:left="3600" w:hanging="360"/>
      </w:pPr>
      <w:rPr>
        <w:rFonts w:ascii="Courier New" w:hAnsi="Courier New" w:cs="Courier New" w:hint="default"/>
      </w:rPr>
    </w:lvl>
    <w:lvl w:ilvl="5" w:tplc="F6BC36B0">
      <w:start w:val="1"/>
      <w:numFmt w:val="bullet"/>
      <w:lvlText w:val=""/>
      <w:lvlJc w:val="left"/>
      <w:pPr>
        <w:ind w:left="4320" w:hanging="360"/>
      </w:pPr>
      <w:rPr>
        <w:rFonts w:ascii="Wingdings" w:hAnsi="Wingdings" w:hint="default"/>
      </w:rPr>
    </w:lvl>
    <w:lvl w:ilvl="6" w:tplc="7D268E2C">
      <w:start w:val="1"/>
      <w:numFmt w:val="bullet"/>
      <w:lvlText w:val=""/>
      <w:lvlJc w:val="left"/>
      <w:pPr>
        <w:ind w:left="5040" w:hanging="360"/>
      </w:pPr>
      <w:rPr>
        <w:rFonts w:ascii="Symbol" w:hAnsi="Symbol" w:hint="default"/>
      </w:rPr>
    </w:lvl>
    <w:lvl w:ilvl="7" w:tplc="CD3642D2">
      <w:start w:val="1"/>
      <w:numFmt w:val="bullet"/>
      <w:lvlText w:val="o"/>
      <w:lvlJc w:val="left"/>
      <w:pPr>
        <w:ind w:left="5760" w:hanging="360"/>
      </w:pPr>
      <w:rPr>
        <w:rFonts w:ascii="Courier New" w:hAnsi="Courier New" w:cs="Courier New" w:hint="default"/>
      </w:rPr>
    </w:lvl>
    <w:lvl w:ilvl="8" w:tplc="D4BCDDA8">
      <w:start w:val="1"/>
      <w:numFmt w:val="bullet"/>
      <w:lvlText w:val=""/>
      <w:lvlJc w:val="left"/>
      <w:pPr>
        <w:ind w:left="6480" w:hanging="360"/>
      </w:pPr>
      <w:rPr>
        <w:rFonts w:ascii="Wingdings" w:hAnsi="Wingdings" w:hint="default"/>
      </w:rPr>
    </w:lvl>
  </w:abstractNum>
  <w:abstractNum w:abstractNumId="35" w15:restartNumberingAfterBreak="0">
    <w:nsid w:val="53AF258A"/>
    <w:multiLevelType w:val="hybridMultilevel"/>
    <w:tmpl w:val="A9849F10"/>
    <w:lvl w:ilvl="0" w:tplc="B0C02772">
      <w:start w:val="1"/>
      <w:numFmt w:val="bullet"/>
      <w:lvlText w:val="–"/>
      <w:lvlJc w:val="left"/>
      <w:pPr>
        <w:ind w:left="720" w:hanging="360"/>
      </w:pPr>
      <w:rPr>
        <w:rFonts w:ascii="Arial" w:eastAsia="Arial" w:hAnsi="Arial" w:cs="Arial" w:hint="default"/>
      </w:rPr>
    </w:lvl>
    <w:lvl w:ilvl="1" w:tplc="C10692FE">
      <w:start w:val="1"/>
      <w:numFmt w:val="bullet"/>
      <w:lvlText w:val="o"/>
      <w:lvlJc w:val="left"/>
      <w:pPr>
        <w:ind w:left="1440" w:hanging="360"/>
      </w:pPr>
      <w:rPr>
        <w:rFonts w:ascii="Courier New" w:hAnsi="Courier New" w:cs="Courier New" w:hint="default"/>
      </w:rPr>
    </w:lvl>
    <w:lvl w:ilvl="2" w:tplc="9F307FBE">
      <w:start w:val="1"/>
      <w:numFmt w:val="bullet"/>
      <w:lvlText w:val=""/>
      <w:lvlJc w:val="left"/>
      <w:pPr>
        <w:ind w:left="2160" w:hanging="360"/>
      </w:pPr>
      <w:rPr>
        <w:rFonts w:ascii="Wingdings" w:hAnsi="Wingdings" w:hint="default"/>
      </w:rPr>
    </w:lvl>
    <w:lvl w:ilvl="3" w:tplc="13BEE732">
      <w:start w:val="1"/>
      <w:numFmt w:val="bullet"/>
      <w:lvlText w:val=""/>
      <w:lvlJc w:val="left"/>
      <w:pPr>
        <w:ind w:left="2880" w:hanging="360"/>
      </w:pPr>
      <w:rPr>
        <w:rFonts w:ascii="Symbol" w:hAnsi="Symbol" w:hint="default"/>
      </w:rPr>
    </w:lvl>
    <w:lvl w:ilvl="4" w:tplc="E4A425C2">
      <w:start w:val="1"/>
      <w:numFmt w:val="bullet"/>
      <w:lvlText w:val="o"/>
      <w:lvlJc w:val="left"/>
      <w:pPr>
        <w:ind w:left="3600" w:hanging="360"/>
      </w:pPr>
      <w:rPr>
        <w:rFonts w:ascii="Courier New" w:hAnsi="Courier New" w:cs="Courier New" w:hint="default"/>
      </w:rPr>
    </w:lvl>
    <w:lvl w:ilvl="5" w:tplc="C9F65A4C">
      <w:start w:val="1"/>
      <w:numFmt w:val="bullet"/>
      <w:lvlText w:val=""/>
      <w:lvlJc w:val="left"/>
      <w:pPr>
        <w:ind w:left="4320" w:hanging="360"/>
      </w:pPr>
      <w:rPr>
        <w:rFonts w:ascii="Wingdings" w:hAnsi="Wingdings" w:hint="default"/>
      </w:rPr>
    </w:lvl>
    <w:lvl w:ilvl="6" w:tplc="A948D060">
      <w:start w:val="1"/>
      <w:numFmt w:val="bullet"/>
      <w:lvlText w:val=""/>
      <w:lvlJc w:val="left"/>
      <w:pPr>
        <w:ind w:left="5040" w:hanging="360"/>
      </w:pPr>
      <w:rPr>
        <w:rFonts w:ascii="Symbol" w:hAnsi="Symbol" w:hint="default"/>
      </w:rPr>
    </w:lvl>
    <w:lvl w:ilvl="7" w:tplc="85966400">
      <w:start w:val="1"/>
      <w:numFmt w:val="bullet"/>
      <w:lvlText w:val="o"/>
      <w:lvlJc w:val="left"/>
      <w:pPr>
        <w:ind w:left="5760" w:hanging="360"/>
      </w:pPr>
      <w:rPr>
        <w:rFonts w:ascii="Courier New" w:hAnsi="Courier New" w:cs="Courier New" w:hint="default"/>
      </w:rPr>
    </w:lvl>
    <w:lvl w:ilvl="8" w:tplc="ACACB7BA">
      <w:start w:val="1"/>
      <w:numFmt w:val="bullet"/>
      <w:lvlText w:val=""/>
      <w:lvlJc w:val="left"/>
      <w:pPr>
        <w:ind w:left="6480" w:hanging="360"/>
      </w:pPr>
      <w:rPr>
        <w:rFonts w:ascii="Wingdings" w:hAnsi="Wingdings" w:hint="default"/>
      </w:rPr>
    </w:lvl>
  </w:abstractNum>
  <w:abstractNum w:abstractNumId="36" w15:restartNumberingAfterBreak="0">
    <w:nsid w:val="5545708E"/>
    <w:multiLevelType w:val="hybridMultilevel"/>
    <w:tmpl w:val="B1C436D2"/>
    <w:lvl w:ilvl="0" w:tplc="73BA48E2">
      <w:start w:val="1"/>
      <w:numFmt w:val="decimal"/>
      <w:lvlText w:val="%1."/>
      <w:lvlJc w:val="left"/>
      <w:pPr>
        <w:ind w:left="720" w:hanging="360"/>
      </w:pPr>
      <w:rPr>
        <w:rFonts w:hint="default"/>
      </w:rPr>
    </w:lvl>
    <w:lvl w:ilvl="1" w:tplc="82902C3A">
      <w:start w:val="1"/>
      <w:numFmt w:val="lowerLetter"/>
      <w:lvlText w:val="%2."/>
      <w:lvlJc w:val="left"/>
      <w:pPr>
        <w:ind w:left="1440" w:hanging="360"/>
      </w:pPr>
    </w:lvl>
    <w:lvl w:ilvl="2" w:tplc="F886D2CE">
      <w:start w:val="1"/>
      <w:numFmt w:val="lowerRoman"/>
      <w:lvlText w:val="%3."/>
      <w:lvlJc w:val="right"/>
      <w:pPr>
        <w:ind w:left="2160" w:hanging="180"/>
      </w:pPr>
    </w:lvl>
    <w:lvl w:ilvl="3" w:tplc="D792AD14">
      <w:start w:val="1"/>
      <w:numFmt w:val="decimal"/>
      <w:lvlText w:val="%4."/>
      <w:lvlJc w:val="left"/>
      <w:pPr>
        <w:ind w:left="2880" w:hanging="360"/>
      </w:pPr>
    </w:lvl>
    <w:lvl w:ilvl="4" w:tplc="5B5C3462">
      <w:start w:val="1"/>
      <w:numFmt w:val="lowerLetter"/>
      <w:lvlText w:val="%5."/>
      <w:lvlJc w:val="left"/>
      <w:pPr>
        <w:ind w:left="3600" w:hanging="360"/>
      </w:pPr>
    </w:lvl>
    <w:lvl w:ilvl="5" w:tplc="1C5AEE8A">
      <w:start w:val="1"/>
      <w:numFmt w:val="lowerRoman"/>
      <w:lvlText w:val="%6."/>
      <w:lvlJc w:val="right"/>
      <w:pPr>
        <w:ind w:left="4320" w:hanging="180"/>
      </w:pPr>
    </w:lvl>
    <w:lvl w:ilvl="6" w:tplc="DCF8A5AA">
      <w:start w:val="1"/>
      <w:numFmt w:val="decimal"/>
      <w:lvlText w:val="%7."/>
      <w:lvlJc w:val="left"/>
      <w:pPr>
        <w:ind w:left="5040" w:hanging="360"/>
      </w:pPr>
    </w:lvl>
    <w:lvl w:ilvl="7" w:tplc="04323DC2">
      <w:start w:val="1"/>
      <w:numFmt w:val="lowerLetter"/>
      <w:lvlText w:val="%8."/>
      <w:lvlJc w:val="left"/>
      <w:pPr>
        <w:ind w:left="5760" w:hanging="360"/>
      </w:pPr>
    </w:lvl>
    <w:lvl w:ilvl="8" w:tplc="9F843376">
      <w:start w:val="1"/>
      <w:numFmt w:val="lowerRoman"/>
      <w:lvlText w:val="%9."/>
      <w:lvlJc w:val="right"/>
      <w:pPr>
        <w:ind w:left="6480" w:hanging="180"/>
      </w:pPr>
    </w:lvl>
  </w:abstractNum>
  <w:abstractNum w:abstractNumId="37" w15:restartNumberingAfterBreak="0">
    <w:nsid w:val="57A4059A"/>
    <w:multiLevelType w:val="hybridMultilevel"/>
    <w:tmpl w:val="1256B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9C2395F"/>
    <w:multiLevelType w:val="hybridMultilevel"/>
    <w:tmpl w:val="5E5ED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0FF73A4"/>
    <w:multiLevelType w:val="hybridMultilevel"/>
    <w:tmpl w:val="58DA0E6C"/>
    <w:lvl w:ilvl="0" w:tplc="CA629984">
      <w:start w:val="1"/>
      <w:numFmt w:val="bullet"/>
      <w:lvlText w:val=""/>
      <w:lvlJc w:val="left"/>
      <w:pPr>
        <w:ind w:left="720" w:hanging="360"/>
      </w:pPr>
      <w:rPr>
        <w:rFonts w:ascii="Symbol" w:hAnsi="Symbol" w:hint="default"/>
      </w:rPr>
    </w:lvl>
    <w:lvl w:ilvl="1" w:tplc="CEA40B0A">
      <w:start w:val="1"/>
      <w:numFmt w:val="lowerLetter"/>
      <w:lvlText w:val="%2."/>
      <w:lvlJc w:val="left"/>
      <w:pPr>
        <w:ind w:left="1440" w:hanging="360"/>
      </w:pPr>
    </w:lvl>
    <w:lvl w:ilvl="2" w:tplc="D3E82A3C">
      <w:start w:val="1"/>
      <w:numFmt w:val="lowerRoman"/>
      <w:lvlText w:val="%3."/>
      <w:lvlJc w:val="right"/>
      <w:pPr>
        <w:ind w:left="2160" w:hanging="180"/>
      </w:pPr>
    </w:lvl>
    <w:lvl w:ilvl="3" w:tplc="BDDAD5CC">
      <w:start w:val="1"/>
      <w:numFmt w:val="decimal"/>
      <w:lvlText w:val="%4."/>
      <w:lvlJc w:val="left"/>
      <w:pPr>
        <w:ind w:left="2880" w:hanging="360"/>
      </w:pPr>
    </w:lvl>
    <w:lvl w:ilvl="4" w:tplc="9280CC9E">
      <w:start w:val="1"/>
      <w:numFmt w:val="lowerLetter"/>
      <w:lvlText w:val="%5."/>
      <w:lvlJc w:val="left"/>
      <w:pPr>
        <w:ind w:left="3600" w:hanging="360"/>
      </w:pPr>
    </w:lvl>
    <w:lvl w:ilvl="5" w:tplc="435CA010">
      <w:start w:val="1"/>
      <w:numFmt w:val="lowerRoman"/>
      <w:lvlText w:val="%6."/>
      <w:lvlJc w:val="right"/>
      <w:pPr>
        <w:ind w:left="4320" w:hanging="180"/>
      </w:pPr>
    </w:lvl>
    <w:lvl w:ilvl="6" w:tplc="0F6600CE">
      <w:start w:val="1"/>
      <w:numFmt w:val="decimal"/>
      <w:lvlText w:val="%7."/>
      <w:lvlJc w:val="left"/>
      <w:pPr>
        <w:ind w:left="5040" w:hanging="360"/>
      </w:pPr>
    </w:lvl>
    <w:lvl w:ilvl="7" w:tplc="2228E10A">
      <w:start w:val="1"/>
      <w:numFmt w:val="lowerLetter"/>
      <w:lvlText w:val="%8."/>
      <w:lvlJc w:val="left"/>
      <w:pPr>
        <w:ind w:left="5760" w:hanging="360"/>
      </w:pPr>
    </w:lvl>
    <w:lvl w:ilvl="8" w:tplc="BF72F326">
      <w:start w:val="1"/>
      <w:numFmt w:val="lowerRoman"/>
      <w:lvlText w:val="%9."/>
      <w:lvlJc w:val="right"/>
      <w:pPr>
        <w:ind w:left="6480" w:hanging="180"/>
      </w:pPr>
    </w:lvl>
  </w:abstractNum>
  <w:abstractNum w:abstractNumId="40" w15:restartNumberingAfterBreak="0">
    <w:nsid w:val="69B05CC1"/>
    <w:multiLevelType w:val="hybridMultilevel"/>
    <w:tmpl w:val="4C2812EA"/>
    <w:lvl w:ilvl="0" w:tplc="0A8E60FE">
      <w:start w:val="1"/>
      <w:numFmt w:val="bullet"/>
      <w:lvlText w:val=""/>
      <w:lvlJc w:val="left"/>
      <w:pPr>
        <w:ind w:left="720" w:hanging="360"/>
      </w:pPr>
      <w:rPr>
        <w:rFonts w:ascii="Symbol" w:hAnsi="Symbol" w:hint="default"/>
      </w:rPr>
    </w:lvl>
    <w:lvl w:ilvl="1" w:tplc="6B6EE4A4">
      <w:start w:val="1"/>
      <w:numFmt w:val="bullet"/>
      <w:lvlText w:val="o"/>
      <w:lvlJc w:val="left"/>
      <w:pPr>
        <w:ind w:left="1440" w:hanging="360"/>
      </w:pPr>
      <w:rPr>
        <w:rFonts w:ascii="Courier New" w:hAnsi="Courier New" w:cs="Courier New" w:hint="default"/>
      </w:rPr>
    </w:lvl>
    <w:lvl w:ilvl="2" w:tplc="09DA6802">
      <w:start w:val="1"/>
      <w:numFmt w:val="bullet"/>
      <w:lvlText w:val=""/>
      <w:lvlJc w:val="left"/>
      <w:pPr>
        <w:ind w:left="2160" w:hanging="360"/>
      </w:pPr>
      <w:rPr>
        <w:rFonts w:ascii="Wingdings" w:hAnsi="Wingdings" w:hint="default"/>
      </w:rPr>
    </w:lvl>
    <w:lvl w:ilvl="3" w:tplc="7178A9DC">
      <w:start w:val="1"/>
      <w:numFmt w:val="bullet"/>
      <w:lvlText w:val=""/>
      <w:lvlJc w:val="left"/>
      <w:pPr>
        <w:ind w:left="2880" w:hanging="360"/>
      </w:pPr>
      <w:rPr>
        <w:rFonts w:ascii="Symbol" w:hAnsi="Symbol" w:hint="default"/>
      </w:rPr>
    </w:lvl>
    <w:lvl w:ilvl="4" w:tplc="E3E6766A">
      <w:start w:val="1"/>
      <w:numFmt w:val="bullet"/>
      <w:lvlText w:val="o"/>
      <w:lvlJc w:val="left"/>
      <w:pPr>
        <w:ind w:left="3600" w:hanging="360"/>
      </w:pPr>
      <w:rPr>
        <w:rFonts w:ascii="Courier New" w:hAnsi="Courier New" w:cs="Courier New" w:hint="default"/>
      </w:rPr>
    </w:lvl>
    <w:lvl w:ilvl="5" w:tplc="281AC6BC">
      <w:start w:val="1"/>
      <w:numFmt w:val="bullet"/>
      <w:lvlText w:val=""/>
      <w:lvlJc w:val="left"/>
      <w:pPr>
        <w:ind w:left="4320" w:hanging="360"/>
      </w:pPr>
      <w:rPr>
        <w:rFonts w:ascii="Wingdings" w:hAnsi="Wingdings" w:hint="default"/>
      </w:rPr>
    </w:lvl>
    <w:lvl w:ilvl="6" w:tplc="CE46FE62">
      <w:start w:val="1"/>
      <w:numFmt w:val="bullet"/>
      <w:lvlText w:val=""/>
      <w:lvlJc w:val="left"/>
      <w:pPr>
        <w:ind w:left="5040" w:hanging="360"/>
      </w:pPr>
      <w:rPr>
        <w:rFonts w:ascii="Symbol" w:hAnsi="Symbol" w:hint="default"/>
      </w:rPr>
    </w:lvl>
    <w:lvl w:ilvl="7" w:tplc="9E98985A">
      <w:start w:val="1"/>
      <w:numFmt w:val="bullet"/>
      <w:lvlText w:val="o"/>
      <w:lvlJc w:val="left"/>
      <w:pPr>
        <w:ind w:left="5760" w:hanging="360"/>
      </w:pPr>
      <w:rPr>
        <w:rFonts w:ascii="Courier New" w:hAnsi="Courier New" w:cs="Courier New" w:hint="default"/>
      </w:rPr>
    </w:lvl>
    <w:lvl w:ilvl="8" w:tplc="58BA60CE">
      <w:start w:val="1"/>
      <w:numFmt w:val="bullet"/>
      <w:lvlText w:val=""/>
      <w:lvlJc w:val="left"/>
      <w:pPr>
        <w:ind w:left="6480" w:hanging="360"/>
      </w:pPr>
      <w:rPr>
        <w:rFonts w:ascii="Wingdings" w:hAnsi="Wingdings" w:hint="default"/>
      </w:rPr>
    </w:lvl>
  </w:abstractNum>
  <w:abstractNum w:abstractNumId="41" w15:restartNumberingAfterBreak="0">
    <w:nsid w:val="6A1F7104"/>
    <w:multiLevelType w:val="hybridMultilevel"/>
    <w:tmpl w:val="EDD24A92"/>
    <w:lvl w:ilvl="0" w:tplc="4448ECAC">
      <w:start w:val="1"/>
      <w:numFmt w:val="bullet"/>
      <w:lvlText w:val=""/>
      <w:lvlJc w:val="left"/>
      <w:pPr>
        <w:ind w:left="720" w:hanging="360"/>
      </w:pPr>
      <w:rPr>
        <w:rFonts w:ascii="Symbol" w:hAnsi="Symbol" w:hint="default"/>
      </w:rPr>
    </w:lvl>
    <w:lvl w:ilvl="1" w:tplc="163E8F68">
      <w:start w:val="1"/>
      <w:numFmt w:val="bullet"/>
      <w:lvlText w:val="o"/>
      <w:lvlJc w:val="left"/>
      <w:pPr>
        <w:ind w:left="1440" w:hanging="360"/>
      </w:pPr>
      <w:rPr>
        <w:rFonts w:ascii="Courier New" w:hAnsi="Courier New" w:cs="Courier New" w:hint="default"/>
      </w:rPr>
    </w:lvl>
    <w:lvl w:ilvl="2" w:tplc="1F101950">
      <w:start w:val="1"/>
      <w:numFmt w:val="bullet"/>
      <w:lvlText w:val=""/>
      <w:lvlJc w:val="left"/>
      <w:pPr>
        <w:ind w:left="2160" w:hanging="360"/>
      </w:pPr>
      <w:rPr>
        <w:rFonts w:ascii="Wingdings" w:hAnsi="Wingdings" w:hint="default"/>
      </w:rPr>
    </w:lvl>
    <w:lvl w:ilvl="3" w:tplc="90B84C02">
      <w:start w:val="1"/>
      <w:numFmt w:val="bullet"/>
      <w:lvlText w:val=""/>
      <w:lvlJc w:val="left"/>
      <w:pPr>
        <w:ind w:left="2880" w:hanging="360"/>
      </w:pPr>
      <w:rPr>
        <w:rFonts w:ascii="Symbol" w:hAnsi="Symbol" w:hint="default"/>
      </w:rPr>
    </w:lvl>
    <w:lvl w:ilvl="4" w:tplc="804E91C0">
      <w:start w:val="1"/>
      <w:numFmt w:val="bullet"/>
      <w:lvlText w:val="o"/>
      <w:lvlJc w:val="left"/>
      <w:pPr>
        <w:ind w:left="3600" w:hanging="360"/>
      </w:pPr>
      <w:rPr>
        <w:rFonts w:ascii="Courier New" w:hAnsi="Courier New" w:cs="Courier New" w:hint="default"/>
      </w:rPr>
    </w:lvl>
    <w:lvl w:ilvl="5" w:tplc="0A467C22">
      <w:start w:val="1"/>
      <w:numFmt w:val="bullet"/>
      <w:lvlText w:val=""/>
      <w:lvlJc w:val="left"/>
      <w:pPr>
        <w:ind w:left="4320" w:hanging="360"/>
      </w:pPr>
      <w:rPr>
        <w:rFonts w:ascii="Wingdings" w:hAnsi="Wingdings" w:hint="default"/>
      </w:rPr>
    </w:lvl>
    <w:lvl w:ilvl="6" w:tplc="B71C3A64">
      <w:start w:val="1"/>
      <w:numFmt w:val="bullet"/>
      <w:lvlText w:val=""/>
      <w:lvlJc w:val="left"/>
      <w:pPr>
        <w:ind w:left="5040" w:hanging="360"/>
      </w:pPr>
      <w:rPr>
        <w:rFonts w:ascii="Symbol" w:hAnsi="Symbol" w:hint="default"/>
      </w:rPr>
    </w:lvl>
    <w:lvl w:ilvl="7" w:tplc="7BF03F48">
      <w:start w:val="1"/>
      <w:numFmt w:val="bullet"/>
      <w:lvlText w:val="o"/>
      <w:lvlJc w:val="left"/>
      <w:pPr>
        <w:ind w:left="5760" w:hanging="360"/>
      </w:pPr>
      <w:rPr>
        <w:rFonts w:ascii="Courier New" w:hAnsi="Courier New" w:cs="Courier New" w:hint="default"/>
      </w:rPr>
    </w:lvl>
    <w:lvl w:ilvl="8" w:tplc="FB5C8D30">
      <w:start w:val="1"/>
      <w:numFmt w:val="bullet"/>
      <w:lvlText w:val=""/>
      <w:lvlJc w:val="left"/>
      <w:pPr>
        <w:ind w:left="6480" w:hanging="360"/>
      </w:pPr>
      <w:rPr>
        <w:rFonts w:ascii="Wingdings" w:hAnsi="Wingdings" w:hint="default"/>
      </w:rPr>
    </w:lvl>
  </w:abstractNum>
  <w:abstractNum w:abstractNumId="42" w15:restartNumberingAfterBreak="0">
    <w:nsid w:val="6AC84254"/>
    <w:multiLevelType w:val="hybridMultilevel"/>
    <w:tmpl w:val="BF301F20"/>
    <w:lvl w:ilvl="0" w:tplc="526A0F00">
      <w:start w:val="1"/>
      <w:numFmt w:val="bullet"/>
      <w:lvlText w:val=""/>
      <w:lvlJc w:val="left"/>
      <w:pPr>
        <w:tabs>
          <w:tab w:val="num" w:pos="720"/>
        </w:tabs>
        <w:ind w:left="720" w:hanging="360"/>
      </w:pPr>
      <w:rPr>
        <w:rFonts w:ascii="Symbol" w:hAnsi="Symbol" w:hint="default"/>
        <w:sz w:val="20"/>
      </w:rPr>
    </w:lvl>
    <w:lvl w:ilvl="1" w:tplc="C95A108E">
      <w:start w:val="1"/>
      <w:numFmt w:val="bullet"/>
      <w:lvlText w:val="o"/>
      <w:lvlJc w:val="left"/>
      <w:pPr>
        <w:tabs>
          <w:tab w:val="num" w:pos="1440"/>
        </w:tabs>
        <w:ind w:left="1440" w:hanging="360"/>
      </w:pPr>
      <w:rPr>
        <w:rFonts w:ascii="Courier New" w:hAnsi="Courier New" w:hint="default"/>
        <w:sz w:val="20"/>
      </w:rPr>
    </w:lvl>
    <w:lvl w:ilvl="2" w:tplc="5D9A7A62">
      <w:start w:val="1"/>
      <w:numFmt w:val="bullet"/>
      <w:lvlText w:val=""/>
      <w:lvlJc w:val="left"/>
      <w:pPr>
        <w:tabs>
          <w:tab w:val="num" w:pos="2160"/>
        </w:tabs>
        <w:ind w:left="2160" w:hanging="360"/>
      </w:pPr>
      <w:rPr>
        <w:rFonts w:ascii="Wingdings" w:hAnsi="Wingdings" w:hint="default"/>
        <w:sz w:val="20"/>
      </w:rPr>
    </w:lvl>
    <w:lvl w:ilvl="3" w:tplc="6C509A74">
      <w:start w:val="1"/>
      <w:numFmt w:val="bullet"/>
      <w:lvlText w:val=""/>
      <w:lvlJc w:val="left"/>
      <w:pPr>
        <w:tabs>
          <w:tab w:val="num" w:pos="2880"/>
        </w:tabs>
        <w:ind w:left="2880" w:hanging="360"/>
      </w:pPr>
      <w:rPr>
        <w:rFonts w:ascii="Wingdings" w:hAnsi="Wingdings" w:hint="default"/>
        <w:sz w:val="20"/>
      </w:rPr>
    </w:lvl>
    <w:lvl w:ilvl="4" w:tplc="C694A95A">
      <w:start w:val="1"/>
      <w:numFmt w:val="bullet"/>
      <w:lvlText w:val=""/>
      <w:lvlJc w:val="left"/>
      <w:pPr>
        <w:tabs>
          <w:tab w:val="num" w:pos="3600"/>
        </w:tabs>
        <w:ind w:left="3600" w:hanging="360"/>
      </w:pPr>
      <w:rPr>
        <w:rFonts w:ascii="Wingdings" w:hAnsi="Wingdings" w:hint="default"/>
        <w:sz w:val="20"/>
      </w:rPr>
    </w:lvl>
    <w:lvl w:ilvl="5" w:tplc="8D66E9C4">
      <w:start w:val="1"/>
      <w:numFmt w:val="bullet"/>
      <w:lvlText w:val=""/>
      <w:lvlJc w:val="left"/>
      <w:pPr>
        <w:tabs>
          <w:tab w:val="num" w:pos="4320"/>
        </w:tabs>
        <w:ind w:left="4320" w:hanging="360"/>
      </w:pPr>
      <w:rPr>
        <w:rFonts w:ascii="Wingdings" w:hAnsi="Wingdings" w:hint="default"/>
        <w:sz w:val="20"/>
      </w:rPr>
    </w:lvl>
    <w:lvl w:ilvl="6" w:tplc="B43A921E">
      <w:start w:val="1"/>
      <w:numFmt w:val="bullet"/>
      <w:lvlText w:val=""/>
      <w:lvlJc w:val="left"/>
      <w:pPr>
        <w:tabs>
          <w:tab w:val="num" w:pos="5040"/>
        </w:tabs>
        <w:ind w:left="5040" w:hanging="360"/>
      </w:pPr>
      <w:rPr>
        <w:rFonts w:ascii="Wingdings" w:hAnsi="Wingdings" w:hint="default"/>
        <w:sz w:val="20"/>
      </w:rPr>
    </w:lvl>
    <w:lvl w:ilvl="7" w:tplc="2932A968">
      <w:start w:val="1"/>
      <w:numFmt w:val="bullet"/>
      <w:lvlText w:val=""/>
      <w:lvlJc w:val="left"/>
      <w:pPr>
        <w:tabs>
          <w:tab w:val="num" w:pos="5760"/>
        </w:tabs>
        <w:ind w:left="5760" w:hanging="360"/>
      </w:pPr>
      <w:rPr>
        <w:rFonts w:ascii="Wingdings" w:hAnsi="Wingdings" w:hint="default"/>
        <w:sz w:val="20"/>
      </w:rPr>
    </w:lvl>
    <w:lvl w:ilvl="8" w:tplc="8AAA2CE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94243A"/>
    <w:multiLevelType w:val="hybridMultilevel"/>
    <w:tmpl w:val="F0A2F9EE"/>
    <w:lvl w:ilvl="0" w:tplc="A75AB74A">
      <w:start w:val="1"/>
      <w:numFmt w:val="decimal"/>
      <w:lvlText w:val="%1."/>
      <w:lvlJc w:val="left"/>
      <w:pPr>
        <w:ind w:left="720" w:hanging="480"/>
      </w:pPr>
    </w:lvl>
    <w:lvl w:ilvl="1" w:tplc="46F20CE0">
      <w:start w:val="1"/>
      <w:numFmt w:val="decimal"/>
      <w:lvlText w:val="%2."/>
      <w:lvlJc w:val="left"/>
      <w:pPr>
        <w:ind w:left="1440" w:hanging="480"/>
      </w:pPr>
    </w:lvl>
    <w:lvl w:ilvl="2" w:tplc="3754FB0A">
      <w:start w:val="1"/>
      <w:numFmt w:val="decimal"/>
      <w:lvlText w:val="%3."/>
      <w:lvlJc w:val="left"/>
      <w:pPr>
        <w:ind w:left="2160" w:hanging="480"/>
      </w:pPr>
    </w:lvl>
    <w:lvl w:ilvl="3" w:tplc="375AE792">
      <w:start w:val="1"/>
      <w:numFmt w:val="decimal"/>
      <w:lvlText w:val="%4."/>
      <w:lvlJc w:val="left"/>
      <w:pPr>
        <w:ind w:left="2880" w:hanging="480"/>
      </w:pPr>
    </w:lvl>
    <w:lvl w:ilvl="4" w:tplc="51CA3BC6">
      <w:start w:val="1"/>
      <w:numFmt w:val="decimal"/>
      <w:lvlText w:val="%5."/>
      <w:lvlJc w:val="left"/>
      <w:pPr>
        <w:ind w:left="3600" w:hanging="480"/>
      </w:pPr>
    </w:lvl>
    <w:lvl w:ilvl="5" w:tplc="91AA9BFA">
      <w:start w:val="1"/>
      <w:numFmt w:val="decimal"/>
      <w:lvlText w:val="%6."/>
      <w:lvlJc w:val="left"/>
      <w:pPr>
        <w:ind w:left="4320" w:hanging="480"/>
      </w:pPr>
    </w:lvl>
    <w:lvl w:ilvl="6" w:tplc="54D00FA2">
      <w:start w:val="1"/>
      <w:numFmt w:val="decimal"/>
      <w:lvlText w:val="%7."/>
      <w:lvlJc w:val="left"/>
      <w:pPr>
        <w:ind w:left="5040" w:hanging="480"/>
      </w:pPr>
    </w:lvl>
    <w:lvl w:ilvl="7" w:tplc="FCEA34E0">
      <w:start w:val="1"/>
      <w:numFmt w:val="decimal"/>
      <w:lvlText w:val="%8."/>
      <w:lvlJc w:val="left"/>
      <w:pPr>
        <w:ind w:left="5760" w:hanging="480"/>
      </w:pPr>
    </w:lvl>
    <w:lvl w:ilvl="8" w:tplc="DA72D9A8">
      <w:start w:val="1"/>
      <w:numFmt w:val="decimal"/>
      <w:lvlText w:val="%9."/>
      <w:lvlJc w:val="left"/>
      <w:pPr>
        <w:ind w:left="6480" w:hanging="480"/>
      </w:pPr>
    </w:lvl>
  </w:abstractNum>
  <w:abstractNum w:abstractNumId="44" w15:restartNumberingAfterBreak="0">
    <w:nsid w:val="700C3D2C"/>
    <w:multiLevelType w:val="hybridMultilevel"/>
    <w:tmpl w:val="E94A4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E8A37A6"/>
    <w:multiLevelType w:val="multilevel"/>
    <w:tmpl w:val="1FBE14B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6" w15:restartNumberingAfterBreak="0">
    <w:nsid w:val="7FD73B79"/>
    <w:multiLevelType w:val="hybridMultilevel"/>
    <w:tmpl w:val="9F46D45E"/>
    <w:lvl w:ilvl="0" w:tplc="AC34B5B8">
      <w:start w:val="1"/>
      <w:numFmt w:val="bullet"/>
      <w:lvlText w:val=""/>
      <w:lvlJc w:val="left"/>
      <w:pPr>
        <w:ind w:left="720" w:hanging="360"/>
      </w:pPr>
      <w:rPr>
        <w:rFonts w:ascii="Symbol" w:hAnsi="Symbol" w:hint="default"/>
      </w:rPr>
    </w:lvl>
    <w:lvl w:ilvl="1" w:tplc="065E8C6C">
      <w:start w:val="1"/>
      <w:numFmt w:val="bullet"/>
      <w:lvlText w:val="o"/>
      <w:lvlJc w:val="left"/>
      <w:pPr>
        <w:ind w:left="1440" w:hanging="360"/>
      </w:pPr>
      <w:rPr>
        <w:rFonts w:ascii="Courier New" w:hAnsi="Courier New" w:cs="Courier New" w:hint="default"/>
      </w:rPr>
    </w:lvl>
    <w:lvl w:ilvl="2" w:tplc="8E40A3FA">
      <w:start w:val="1"/>
      <w:numFmt w:val="bullet"/>
      <w:lvlText w:val=""/>
      <w:lvlJc w:val="left"/>
      <w:pPr>
        <w:ind w:left="2160" w:hanging="360"/>
      </w:pPr>
      <w:rPr>
        <w:rFonts w:ascii="Wingdings" w:hAnsi="Wingdings" w:hint="default"/>
      </w:rPr>
    </w:lvl>
    <w:lvl w:ilvl="3" w:tplc="5CC08B40">
      <w:start w:val="1"/>
      <w:numFmt w:val="bullet"/>
      <w:lvlText w:val=""/>
      <w:lvlJc w:val="left"/>
      <w:pPr>
        <w:ind w:left="2880" w:hanging="360"/>
      </w:pPr>
      <w:rPr>
        <w:rFonts w:ascii="Symbol" w:hAnsi="Symbol" w:hint="default"/>
      </w:rPr>
    </w:lvl>
    <w:lvl w:ilvl="4" w:tplc="A840138C">
      <w:start w:val="1"/>
      <w:numFmt w:val="bullet"/>
      <w:lvlText w:val="o"/>
      <w:lvlJc w:val="left"/>
      <w:pPr>
        <w:ind w:left="3600" w:hanging="360"/>
      </w:pPr>
      <w:rPr>
        <w:rFonts w:ascii="Courier New" w:hAnsi="Courier New" w:cs="Courier New" w:hint="default"/>
      </w:rPr>
    </w:lvl>
    <w:lvl w:ilvl="5" w:tplc="4E1AD124">
      <w:start w:val="1"/>
      <w:numFmt w:val="bullet"/>
      <w:lvlText w:val=""/>
      <w:lvlJc w:val="left"/>
      <w:pPr>
        <w:ind w:left="4320" w:hanging="360"/>
      </w:pPr>
      <w:rPr>
        <w:rFonts w:ascii="Wingdings" w:hAnsi="Wingdings" w:hint="default"/>
      </w:rPr>
    </w:lvl>
    <w:lvl w:ilvl="6" w:tplc="F6A22F4C">
      <w:start w:val="1"/>
      <w:numFmt w:val="bullet"/>
      <w:lvlText w:val=""/>
      <w:lvlJc w:val="left"/>
      <w:pPr>
        <w:ind w:left="5040" w:hanging="360"/>
      </w:pPr>
      <w:rPr>
        <w:rFonts w:ascii="Symbol" w:hAnsi="Symbol" w:hint="default"/>
      </w:rPr>
    </w:lvl>
    <w:lvl w:ilvl="7" w:tplc="D0AA896A">
      <w:start w:val="1"/>
      <w:numFmt w:val="bullet"/>
      <w:lvlText w:val="o"/>
      <w:lvlJc w:val="left"/>
      <w:pPr>
        <w:ind w:left="5760" w:hanging="360"/>
      </w:pPr>
      <w:rPr>
        <w:rFonts w:ascii="Courier New" w:hAnsi="Courier New" w:cs="Courier New" w:hint="default"/>
      </w:rPr>
    </w:lvl>
    <w:lvl w:ilvl="8" w:tplc="4B22DC52">
      <w:start w:val="1"/>
      <w:numFmt w:val="bullet"/>
      <w:lvlText w:val=""/>
      <w:lvlJc w:val="left"/>
      <w:pPr>
        <w:ind w:left="6480" w:hanging="360"/>
      </w:pPr>
      <w:rPr>
        <w:rFonts w:ascii="Wingdings" w:hAnsi="Wingdings" w:hint="default"/>
      </w:rPr>
    </w:lvl>
  </w:abstractNum>
  <w:num w:numId="1">
    <w:abstractNumId w:val="45"/>
  </w:num>
  <w:num w:numId="2">
    <w:abstractNumId w:val="39"/>
  </w:num>
  <w:num w:numId="3">
    <w:abstractNumId w:val="12"/>
  </w:num>
  <w:num w:numId="4">
    <w:abstractNumId w:val="28"/>
  </w:num>
  <w:num w:numId="5">
    <w:abstractNumId w:val="9"/>
  </w:num>
  <w:num w:numId="6">
    <w:abstractNumId w:val="7"/>
  </w:num>
  <w:num w:numId="7">
    <w:abstractNumId w:val="14"/>
  </w:num>
  <w:num w:numId="8">
    <w:abstractNumId w:val="25"/>
  </w:num>
  <w:num w:numId="9">
    <w:abstractNumId w:val="29"/>
  </w:num>
  <w:num w:numId="10">
    <w:abstractNumId w:val="41"/>
  </w:num>
  <w:num w:numId="11">
    <w:abstractNumId w:val="3"/>
  </w:num>
  <w:num w:numId="12">
    <w:abstractNumId w:val="30"/>
  </w:num>
  <w:num w:numId="13">
    <w:abstractNumId w:val="46"/>
  </w:num>
  <w:num w:numId="14">
    <w:abstractNumId w:val="26"/>
  </w:num>
  <w:num w:numId="15">
    <w:abstractNumId w:val="19"/>
  </w:num>
  <w:num w:numId="16">
    <w:abstractNumId w:val="40"/>
  </w:num>
  <w:num w:numId="17">
    <w:abstractNumId w:val="6"/>
  </w:num>
  <w:num w:numId="18">
    <w:abstractNumId w:val="1"/>
  </w:num>
  <w:num w:numId="19">
    <w:abstractNumId w:val="8"/>
  </w:num>
  <w:num w:numId="20">
    <w:abstractNumId w:val="24"/>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10"/>
  </w:num>
  <w:num w:numId="26">
    <w:abstractNumId w:val="36"/>
  </w:num>
  <w:num w:numId="27">
    <w:abstractNumId w:val="21"/>
  </w:num>
  <w:num w:numId="28">
    <w:abstractNumId w:val="35"/>
  </w:num>
  <w:num w:numId="29">
    <w:abstractNumId w:val="17"/>
  </w:num>
  <w:num w:numId="30">
    <w:abstractNumId w:val="34"/>
  </w:num>
  <w:num w:numId="31">
    <w:abstractNumId w:val="27"/>
  </w:num>
  <w:num w:numId="32">
    <w:abstractNumId w:val="2"/>
  </w:num>
  <w:num w:numId="33">
    <w:abstractNumId w:val="5"/>
  </w:num>
  <w:num w:numId="34">
    <w:abstractNumId w:val="37"/>
  </w:num>
  <w:num w:numId="35">
    <w:abstractNumId w:val="13"/>
  </w:num>
  <w:num w:numId="36">
    <w:abstractNumId w:val="32"/>
  </w:num>
  <w:num w:numId="37">
    <w:abstractNumId w:val="0"/>
  </w:num>
  <w:num w:numId="38">
    <w:abstractNumId w:val="20"/>
  </w:num>
  <w:num w:numId="39">
    <w:abstractNumId w:val="23"/>
  </w:num>
  <w:num w:numId="40">
    <w:abstractNumId w:val="4"/>
  </w:num>
  <w:num w:numId="41">
    <w:abstractNumId w:val="16"/>
  </w:num>
  <w:num w:numId="42">
    <w:abstractNumId w:val="15"/>
  </w:num>
  <w:num w:numId="43">
    <w:abstractNumId w:val="44"/>
  </w:num>
  <w:num w:numId="44">
    <w:abstractNumId w:val="22"/>
  </w:num>
  <w:num w:numId="45">
    <w:abstractNumId w:val="38"/>
  </w:num>
  <w:num w:numId="46">
    <w:abstractNumId w:val="33"/>
  </w:num>
  <w:num w:numId="47">
    <w:abstractNumId w:val="45"/>
  </w:num>
  <w:num w:numId="48">
    <w:abstractNumId w:val="31"/>
  </w:num>
  <w:num w:numId="49">
    <w:abstractNumId w:val="1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7"/>
    <w:rsid w:val="0000582D"/>
    <w:rsid w:val="0001614A"/>
    <w:rsid w:val="00016F0F"/>
    <w:rsid w:val="0004067A"/>
    <w:rsid w:val="0004498F"/>
    <w:rsid w:val="00044F6C"/>
    <w:rsid w:val="00086C1E"/>
    <w:rsid w:val="000900ED"/>
    <w:rsid w:val="00092601"/>
    <w:rsid w:val="000A28E1"/>
    <w:rsid w:val="000B71C1"/>
    <w:rsid w:val="000C0CCF"/>
    <w:rsid w:val="000C1084"/>
    <w:rsid w:val="000C2166"/>
    <w:rsid w:val="000C5C57"/>
    <w:rsid w:val="000E7094"/>
    <w:rsid w:val="000E7150"/>
    <w:rsid w:val="000F2CBC"/>
    <w:rsid w:val="000F61B8"/>
    <w:rsid w:val="00120640"/>
    <w:rsid w:val="00123D82"/>
    <w:rsid w:val="00142078"/>
    <w:rsid w:val="0015353C"/>
    <w:rsid w:val="001634EA"/>
    <w:rsid w:val="00171DC2"/>
    <w:rsid w:val="001770FC"/>
    <w:rsid w:val="00180B1C"/>
    <w:rsid w:val="00181EA8"/>
    <w:rsid w:val="001833D1"/>
    <w:rsid w:val="001A05B3"/>
    <w:rsid w:val="001A581D"/>
    <w:rsid w:val="001B1AB7"/>
    <w:rsid w:val="001B7D81"/>
    <w:rsid w:val="001C4560"/>
    <w:rsid w:val="001C54D0"/>
    <w:rsid w:val="001E4E7C"/>
    <w:rsid w:val="001E73D0"/>
    <w:rsid w:val="001F6AFC"/>
    <w:rsid w:val="00212194"/>
    <w:rsid w:val="002134B1"/>
    <w:rsid w:val="00231E35"/>
    <w:rsid w:val="002572B6"/>
    <w:rsid w:val="00270988"/>
    <w:rsid w:val="00275769"/>
    <w:rsid w:val="00290317"/>
    <w:rsid w:val="002B5B12"/>
    <w:rsid w:val="002C014B"/>
    <w:rsid w:val="002C7D9B"/>
    <w:rsid w:val="003227F2"/>
    <w:rsid w:val="00354DD7"/>
    <w:rsid w:val="00356677"/>
    <w:rsid w:val="00365DE4"/>
    <w:rsid w:val="0038191F"/>
    <w:rsid w:val="0039180D"/>
    <w:rsid w:val="003C2563"/>
    <w:rsid w:val="003C2647"/>
    <w:rsid w:val="003D50A6"/>
    <w:rsid w:val="00401F5A"/>
    <w:rsid w:val="00406658"/>
    <w:rsid w:val="0042473F"/>
    <w:rsid w:val="0044667A"/>
    <w:rsid w:val="00456D92"/>
    <w:rsid w:val="00462C48"/>
    <w:rsid w:val="004748BA"/>
    <w:rsid w:val="004861D1"/>
    <w:rsid w:val="0049502D"/>
    <w:rsid w:val="004A50DC"/>
    <w:rsid w:val="004B4DB5"/>
    <w:rsid w:val="004B6165"/>
    <w:rsid w:val="004B7FD2"/>
    <w:rsid w:val="004C3B41"/>
    <w:rsid w:val="004D74C7"/>
    <w:rsid w:val="004F0E04"/>
    <w:rsid w:val="00513F9A"/>
    <w:rsid w:val="005230FC"/>
    <w:rsid w:val="00535418"/>
    <w:rsid w:val="00544D38"/>
    <w:rsid w:val="005643C6"/>
    <w:rsid w:val="00580E2E"/>
    <w:rsid w:val="00596C8E"/>
    <w:rsid w:val="005A511F"/>
    <w:rsid w:val="005B7431"/>
    <w:rsid w:val="005D68F2"/>
    <w:rsid w:val="005E1FD5"/>
    <w:rsid w:val="005E6041"/>
    <w:rsid w:val="00603F7D"/>
    <w:rsid w:val="00605808"/>
    <w:rsid w:val="006242DE"/>
    <w:rsid w:val="006477DD"/>
    <w:rsid w:val="00662FC1"/>
    <w:rsid w:val="006660EF"/>
    <w:rsid w:val="00676F06"/>
    <w:rsid w:val="00677336"/>
    <w:rsid w:val="00683A6C"/>
    <w:rsid w:val="006A7061"/>
    <w:rsid w:val="006B4E01"/>
    <w:rsid w:val="006C3BA3"/>
    <w:rsid w:val="006C6EA4"/>
    <w:rsid w:val="006E01B1"/>
    <w:rsid w:val="006E6690"/>
    <w:rsid w:val="00700947"/>
    <w:rsid w:val="00710C81"/>
    <w:rsid w:val="007216AA"/>
    <w:rsid w:val="00723123"/>
    <w:rsid w:val="00723C78"/>
    <w:rsid w:val="00733A59"/>
    <w:rsid w:val="007342BB"/>
    <w:rsid w:val="00756AEA"/>
    <w:rsid w:val="0076528D"/>
    <w:rsid w:val="007831FF"/>
    <w:rsid w:val="007E73BC"/>
    <w:rsid w:val="007F2455"/>
    <w:rsid w:val="007F74C0"/>
    <w:rsid w:val="00810468"/>
    <w:rsid w:val="00812BDE"/>
    <w:rsid w:val="008233D8"/>
    <w:rsid w:val="008315A0"/>
    <w:rsid w:val="0085102D"/>
    <w:rsid w:val="00855527"/>
    <w:rsid w:val="00860620"/>
    <w:rsid w:val="00881EBC"/>
    <w:rsid w:val="008A35AF"/>
    <w:rsid w:val="008C015A"/>
    <w:rsid w:val="008C4EA1"/>
    <w:rsid w:val="008D1AD6"/>
    <w:rsid w:val="008E1555"/>
    <w:rsid w:val="008E26A6"/>
    <w:rsid w:val="008F602C"/>
    <w:rsid w:val="0093140F"/>
    <w:rsid w:val="00932DD5"/>
    <w:rsid w:val="00946453"/>
    <w:rsid w:val="00947069"/>
    <w:rsid w:val="00962A41"/>
    <w:rsid w:val="00987233"/>
    <w:rsid w:val="009A3D2D"/>
    <w:rsid w:val="009C2A5E"/>
    <w:rsid w:val="009C403A"/>
    <w:rsid w:val="009D5141"/>
    <w:rsid w:val="009F520A"/>
    <w:rsid w:val="009F67E3"/>
    <w:rsid w:val="00A06DEB"/>
    <w:rsid w:val="00A247EF"/>
    <w:rsid w:val="00A52094"/>
    <w:rsid w:val="00A57239"/>
    <w:rsid w:val="00A867DA"/>
    <w:rsid w:val="00A961C7"/>
    <w:rsid w:val="00A964B3"/>
    <w:rsid w:val="00AA28BD"/>
    <w:rsid w:val="00AE7C9E"/>
    <w:rsid w:val="00AF02A9"/>
    <w:rsid w:val="00AF45F3"/>
    <w:rsid w:val="00AF624F"/>
    <w:rsid w:val="00B05100"/>
    <w:rsid w:val="00B17B85"/>
    <w:rsid w:val="00B27216"/>
    <w:rsid w:val="00B400EE"/>
    <w:rsid w:val="00B40C44"/>
    <w:rsid w:val="00B62C4C"/>
    <w:rsid w:val="00BA24CC"/>
    <w:rsid w:val="00BA5C64"/>
    <w:rsid w:val="00BB0F50"/>
    <w:rsid w:val="00BB14FD"/>
    <w:rsid w:val="00BC4B9E"/>
    <w:rsid w:val="00BF3C51"/>
    <w:rsid w:val="00C02F01"/>
    <w:rsid w:val="00C03116"/>
    <w:rsid w:val="00C2317E"/>
    <w:rsid w:val="00C30BF0"/>
    <w:rsid w:val="00C43A71"/>
    <w:rsid w:val="00CA0F78"/>
    <w:rsid w:val="00CA6DF7"/>
    <w:rsid w:val="00CB6302"/>
    <w:rsid w:val="00CC692F"/>
    <w:rsid w:val="00CE5B3E"/>
    <w:rsid w:val="00CF3BD0"/>
    <w:rsid w:val="00D007C1"/>
    <w:rsid w:val="00D12177"/>
    <w:rsid w:val="00D22712"/>
    <w:rsid w:val="00D80C3B"/>
    <w:rsid w:val="00D904BB"/>
    <w:rsid w:val="00D91E7C"/>
    <w:rsid w:val="00DA4A3B"/>
    <w:rsid w:val="00DE53A8"/>
    <w:rsid w:val="00DF66A9"/>
    <w:rsid w:val="00E14228"/>
    <w:rsid w:val="00E17BF2"/>
    <w:rsid w:val="00E61202"/>
    <w:rsid w:val="00E73F47"/>
    <w:rsid w:val="00E94BCF"/>
    <w:rsid w:val="00EC65DB"/>
    <w:rsid w:val="00ED38BA"/>
    <w:rsid w:val="00EE3EF8"/>
    <w:rsid w:val="00F15D83"/>
    <w:rsid w:val="00F205DA"/>
    <w:rsid w:val="00F308BD"/>
    <w:rsid w:val="00F41B44"/>
    <w:rsid w:val="00F46E62"/>
    <w:rsid w:val="00F61433"/>
    <w:rsid w:val="00F61FD7"/>
    <w:rsid w:val="00F7131E"/>
    <w:rsid w:val="00F854D2"/>
    <w:rsid w:val="00F9260D"/>
    <w:rsid w:val="00F9407F"/>
    <w:rsid w:val="00FB16E5"/>
    <w:rsid w:val="00FB1F97"/>
    <w:rsid w:val="00FC7D6C"/>
    <w:rsid w:val="00FD2705"/>
    <w:rsid w:val="00FD3EA2"/>
    <w:rsid w:val="00FE0131"/>
    <w:rsid w:val="00FE32BF"/>
    <w:rsid w:val="00FE384A"/>
    <w:rsid w:val="00FE3C53"/>
    <w:rsid w:val="00FF0324"/>
    <w:rsid w:val="12642DC4"/>
    <w:rsid w:val="1CE5AAA0"/>
    <w:rsid w:val="201D4B62"/>
    <w:rsid w:val="2354EC24"/>
    <w:rsid w:val="29DD5605"/>
    <w:rsid w:val="2E979ECB"/>
    <w:rsid w:val="33D742E3"/>
    <w:rsid w:val="3D19DFBA"/>
    <w:rsid w:val="4C6ECDB9"/>
    <w:rsid w:val="52DE0F3D"/>
    <w:rsid w:val="5729F062"/>
    <w:rsid w:val="57B18060"/>
    <w:rsid w:val="5ACFF8C5"/>
    <w:rsid w:val="5F0C9751"/>
    <w:rsid w:val="5FA369E8"/>
    <w:rsid w:val="5FBC9245"/>
    <w:rsid w:val="6612AB6C"/>
    <w:rsid w:val="771C9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0838"/>
  <w15:docId w15:val="{6042C703-ABDB-47EE-8172-7D48F31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0"/>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0"/>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0"/>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0"/>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0"/>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0"/>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0"/>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0"/>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0"/>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0"/>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0"/>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0"/>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0"/>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0"/>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0"/>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0"/>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0"/>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0"/>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0"/>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ellemithellemGitternetz1">
    <w:name w:val="Tabelle mit hellem Gitternetz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0"/>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0"/>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0"/>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0"/>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0"/>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0"/>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1hellAkzent11">
    <w:name w:val="Gitternetztabelle 1 hell  – Akzent 1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itternetztabelle1hell-Akzent21">
    <w:name w:val="Gitternetztabelle 1 hell - Akzent 21"/>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itternetztabelle1hellAkzent31">
    <w:name w:val="Gitternetztabelle 1 hell  – Akzent 31"/>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itternetztabelle1hellAkzent41">
    <w:name w:val="Gitternetztabelle 1 hell  – Akzent 41"/>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itternetztabelle1hellAkzent51">
    <w:name w:val="Gitternetztabelle 1 hell  – Akzent 51"/>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itternetztabelle1hellAkzent61">
    <w:name w:val="Gitternetztabelle 1 hell  – Akzent 61"/>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0"/>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2Akzent11">
    <w:name w:val="Gitternetztabelle 2 – Akzent 1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itternetztabelle2Akzent21">
    <w:name w:val="Gitternetztabelle 2 – Akzent 21"/>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itternetztabelle2Akzent31">
    <w:name w:val="Gitternetztabelle 2 – Akzent 31"/>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itternetztabelle2Akzent41">
    <w:name w:val="Gitternetztabelle 2 – Akzent 41"/>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itternetztabelle2Akzent51">
    <w:name w:val="Gitternetztabelle 2 – Akzent 51"/>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itternetztabelle2Akzent61">
    <w:name w:val="Gitternetztabelle 2 – Akzent 61"/>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0"/>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Akzent11">
    <w:name w:val="Gitternetztabelle 3 – Akzent 1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itternetztabelle3Akzent21">
    <w:name w:val="Gitternetztabelle 3 – Akzent 21"/>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itternetztabelle3Akzent31">
    <w:name w:val="Gitternetztabelle 3 – Akzent 31"/>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itternetztabelle3Akzent41">
    <w:name w:val="Gitternetztabelle 3 – Akzent 41"/>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itternetztabelle3Akzent51">
    <w:name w:val="Gitternetztabelle 3 – Akzent 51"/>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itternetztabelle3Akzent61">
    <w:name w:val="Gitternetztabelle 3 – Akzent 61"/>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0"/>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Akzent11">
    <w:name w:val="Gitternetztabelle 4 – Akzent 1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itternetztabelle4Akzent21">
    <w:name w:val="Gitternetztabelle 4 – Akzent 21"/>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itternetztabelle4Akzent31">
    <w:name w:val="Gitternetztabelle 4 – Akzent 31"/>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itternetztabelle4Akzent41">
    <w:name w:val="Gitternetztabelle 4 – Akzent 41"/>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itternetztabelle4Akzent51">
    <w:name w:val="Gitternetztabelle 4 – Akzent 51"/>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itternetztabelle4Akzent61">
    <w:name w:val="Gitternetztabelle 4 – Akzent 61"/>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0"/>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itternetztabelle5dunkelAkzent11">
    <w:name w:val="Gitternetztabelle 5 dunkel  – Akzent 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itternetztabelle5dunkelAkzent21">
    <w:name w:val="Gitternetztabelle 5 dunkel  – Akzent 2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itternetztabelle5dunkelAkzent31">
    <w:name w:val="Gitternetztabelle 5 dunkel  – Akzent 3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itternetztabelle5dunkelAkzent41">
    <w:name w:val="Gitternetztabelle 5 dunkel  – Akzent 4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itternetztabelle5dunkelAkzent51">
    <w:name w:val="Gitternetztabelle 5 dunkel  – Akzent 5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itternetztabelle5dunkelAkzent61">
    <w:name w:val="Gitternetztabelle 5 dunkel  – Akzent 6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0"/>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itternetztabelle6farbigAkzent11">
    <w:name w:val="Gitternetztabelle 6 farbig – Akzent 1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itternetztabelle6farbigAkzent21">
    <w:name w:val="Gitternetztabelle 6 farbig – Akzent 21"/>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itternetztabelle6farbigAkzent31">
    <w:name w:val="Gitternetztabelle 6 farbig – Akzent 31"/>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itternetztabelle6farbigAkzent41">
    <w:name w:val="Gitternetztabelle 6 farbig – Akzent 41"/>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itternetztabelle6farbigAkzent51">
    <w:name w:val="Gitternetztabelle 6 farbig – Akzent 51"/>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itternetztabelle6farbigAkzent61">
    <w:name w:val="Gitternetztabelle 6 farbig – Akzent 61"/>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0"/>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itternetztabelle7farbigAkzent11">
    <w:name w:val="Gitternetztabelle 7 farbig – Akzent 1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itternetztabelle7farbigAkzent21">
    <w:name w:val="Gitternetztabelle 7 farbig – Akzent 21"/>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itternetztabelle7farbigAkzent31">
    <w:name w:val="Gitternetztabelle 7 farbig – Akzent 31"/>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itternetztabelle7farbigAkzent41">
    <w:name w:val="Gitternetztabelle 7 farbig – Akzent 41"/>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itternetztabelle7farbigAkzent51">
    <w:name w:val="Gitternetztabelle 7 farbig – Akzent 51"/>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itternetztabelle7farbigAkzent61">
    <w:name w:val="Gitternetztabelle 7 farbig – Akzent 61"/>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0"/>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1hellAkzent11">
    <w:name w:val="Listentabelle 1 hell  – Akzent 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entabelle1hellAkzent21">
    <w:name w:val="Listentabelle 1 hell  – Akzent 2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entabelle1hellAkzent31">
    <w:name w:val="Listentabelle 1 hell  – Akzent 3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entabelle1hellAkzent41">
    <w:name w:val="Listentabelle 1 hell  – Akzent 4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entabelle1hellAkzent51">
    <w:name w:val="Listentabelle 1 hell  – Akzent 5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entabelle1hellAkzent61">
    <w:name w:val="Listentabelle 1 hell  – Akzent 6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0"/>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2Akzent11">
    <w:name w:val="Listentabelle 2 – Akzent 1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entabelle2Akzent21">
    <w:name w:val="Listentabelle 2 – Akzent 21"/>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entabelle2Akzent31">
    <w:name w:val="Listentabelle 2 – Akzent 31"/>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entabelle2Akzent41">
    <w:name w:val="Listentabelle 2 – Akzent 41"/>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entabelle2Akzent51">
    <w:name w:val="Listentabelle 2 – Akzent 51"/>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entabelle2Akzent61">
    <w:name w:val="Listentabelle 2 – Akzent 61"/>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0"/>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3Akzent11">
    <w:name w:val="Listentabelle 3 – Akzent 1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entabelle3Akzent21">
    <w:name w:val="Listentabelle 3 – Akzent 21"/>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entabelle3Akzent31">
    <w:name w:val="Listentabelle 3 – Akzent 31"/>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entabelle3Akzent41">
    <w:name w:val="Listentabelle 3 – Akzent 41"/>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entabelle3Akzent51">
    <w:name w:val="Listentabelle 3 – Akzent 51"/>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entabelle3Akzent61">
    <w:name w:val="Listentabelle 3 – Akzent 61"/>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0"/>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4Akzent11">
    <w:name w:val="Listentabelle 4 – Akzent 1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entabelle4Akzent21">
    <w:name w:val="Listentabelle 4 – Akzent 21"/>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entabelle4Akzent31">
    <w:name w:val="Listentabelle 4 – Akzent 31"/>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entabelle4Akzent41">
    <w:name w:val="Listentabelle 4 – Akzent 41"/>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entabelle4Akzent51">
    <w:name w:val="Listentabelle 4 – Akzent 51"/>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entabelle4Akzent61">
    <w:name w:val="Listentabelle 4 – Akzent 61"/>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0"/>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5dunkelAkzent11">
    <w:name w:val="Listentabelle 5 dunkel  – Akzent 1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entabelle5dunkelAkzent21">
    <w:name w:val="Listentabelle 5 dunkel  – Akzent 21"/>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entabelle5dunkelAkzent31">
    <w:name w:val="Listentabelle 5 dunkel  – Akzent 31"/>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entabelle5dunkelAkzent41">
    <w:name w:val="Listentabelle 5 dunkel  – Akzent 41"/>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entabelle5dunkelAkzent51">
    <w:name w:val="Listentabelle 5 dunkel  – Akzent 51"/>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entabelle5dunkelAkzent61">
    <w:name w:val="Listentabelle 5 dunkel  – Akzent 61"/>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0"/>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6farbigAkzent11">
    <w:name w:val="Listentabelle 6 farbig – Akzent 1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entabelle6farbigAkzent21">
    <w:name w:val="Listentabelle 6 farbig – Akzent 21"/>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entabelle6farbigAkzent31">
    <w:name w:val="Listentabelle 6 farbig – Akzent 31"/>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entabelle6farbigAkzent41">
    <w:name w:val="Listentabelle 6 farbig – Akzent 41"/>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entabelle6farbigAkzent51">
    <w:name w:val="Listentabelle 6 farbig – Akzent 51"/>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entabelle6farbigAkzent61">
    <w:name w:val="Listentabelle 6 farbig – Akzent 61"/>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0"/>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entabelle7farbigAkzent11">
    <w:name w:val="Listentabelle 7 farbig – Akzent 1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entabelle7farbigAkzent21">
    <w:name w:val="Listentabelle 7 farbig – Akzent 21"/>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entabelle7farbigAkzent31">
    <w:name w:val="Listentabelle 7 farbig – Akzent 31"/>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entabelle7farbigAkzent41">
    <w:name w:val="Listentabelle 7 farbig – Akzent 41"/>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entabelle7farbigAkzent51">
    <w:name w:val="Listentabelle 7 farbig – Akzent 51"/>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entabelle7farbigAkzent61">
    <w:name w:val="Listentabelle 7 farbig – Akzent 61"/>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0">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rsid w:val="003227F2"/>
    <w:pPr>
      <w:framePr w:hSpace="141" w:wrap="around" w:vAnchor="page" w:hAnchor="margin" w:y="1659"/>
      <w:numPr>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styleId="NichtaufgelsteErwhnung">
    <w:name w:val="Unresolved Mention"/>
    <w:basedOn w:val="Absatz-Standardschriftart"/>
    <w:uiPriority w:val="99"/>
    <w:semiHidden/>
    <w:unhideWhenUsed/>
    <w:rsid w:val="000E7094"/>
    <w:rPr>
      <w:color w:val="605E5C"/>
      <w:shd w:val="clear" w:color="auto" w:fill="E1DFDD"/>
    </w:rPr>
  </w:style>
  <w:style w:type="character" w:customStyle="1" w:styleId="normaltextrun">
    <w:name w:val="normaltextrun"/>
    <w:basedOn w:val="Absatz-Standardschriftart"/>
    <w:rsid w:val="003D50A6"/>
  </w:style>
  <w:style w:type="character" w:customStyle="1" w:styleId="eop">
    <w:name w:val="eop"/>
    <w:basedOn w:val="Absatz-Standardschriftart"/>
    <w:rsid w:val="003D50A6"/>
  </w:style>
  <w:style w:type="character" w:customStyle="1" w:styleId="docy">
    <w:name w:val="docy"/>
    <w:aliases w:val="v5,1942,bqiaagaaeyqcaaagiaiaaapebgaabdigaaaaaaaaaaaaaaaaaaaaaaaaaaaaaaaaaaaaaaaaaaaaaaaaaaaaaaaaaaaaaaaaaaaaaaaaaaaaaaaaaaaaaaaaaaaaaaaaaaaaaaaaaaaaaaaaaaaaaaaaaaaaaaaaaaaaaaaaaaaaaaaaaaaaaaaaaaaaaaaaaaaaaaaaaaaaaaaaaaaaaaaaaaaaaaaaaaaaaaaa"/>
    <w:basedOn w:val="Absatz-Standardschriftart"/>
    <w:rsid w:val="00474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82269">
      <w:bodyDiv w:val="1"/>
      <w:marLeft w:val="0"/>
      <w:marRight w:val="0"/>
      <w:marTop w:val="0"/>
      <w:marBottom w:val="0"/>
      <w:divBdr>
        <w:top w:val="none" w:sz="0" w:space="0" w:color="auto"/>
        <w:left w:val="none" w:sz="0" w:space="0" w:color="auto"/>
        <w:bottom w:val="none" w:sz="0" w:space="0" w:color="auto"/>
        <w:right w:val="none" w:sz="0" w:space="0" w:color="auto"/>
      </w:divBdr>
    </w:div>
    <w:div w:id="353843732">
      <w:bodyDiv w:val="1"/>
      <w:marLeft w:val="0"/>
      <w:marRight w:val="0"/>
      <w:marTop w:val="0"/>
      <w:marBottom w:val="0"/>
      <w:divBdr>
        <w:top w:val="none" w:sz="0" w:space="0" w:color="auto"/>
        <w:left w:val="none" w:sz="0" w:space="0" w:color="auto"/>
        <w:bottom w:val="none" w:sz="0" w:space="0" w:color="auto"/>
        <w:right w:val="none" w:sz="0" w:space="0" w:color="auto"/>
      </w:divBdr>
    </w:div>
    <w:div w:id="670643993">
      <w:bodyDiv w:val="1"/>
      <w:marLeft w:val="0"/>
      <w:marRight w:val="0"/>
      <w:marTop w:val="0"/>
      <w:marBottom w:val="0"/>
      <w:divBdr>
        <w:top w:val="none" w:sz="0" w:space="0" w:color="auto"/>
        <w:left w:val="none" w:sz="0" w:space="0" w:color="auto"/>
        <w:bottom w:val="none" w:sz="0" w:space="0" w:color="auto"/>
        <w:right w:val="none" w:sz="0" w:space="0" w:color="auto"/>
      </w:divBdr>
    </w:div>
    <w:div w:id="7511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ebastian Viehbeck"/>
    <f:field ref="FSCFOLIO_1_1001_FieldCurrentDate" text="05.10.2021 17:19"/>
    <f:field ref="CCAPRECONFIG_15_1001_Objektname" text="Wirtschaft 4.0 Handreichung_05.08.2021 (1)" edit="true"/>
    <f:field ref="DEPRECONFIG_15_1001_Objektname" text="Wirtschaft 4.0 Handreichung_05.08.2021 (1)" edit="true"/>
    <f:field ref="CFGBAYERN_15_1400_FieldDocumentTitle" text="" edit="true"/>
    <f:field ref="CFGBAYERN_15_1400_FieldDocumentSubject" text="Wirtschaft 4.0 Handreichung_05.08.2021 (1)"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irtschaft 4.0 Handreichung_05.08.2021 (1)"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Wirtschaft 4.0 Handreichung_05.08.2021 (1)" edit="true"/>
    <f:field ref="objsubject" text="" edit="true"/>
    <f:field ref="objcreatedby" text="Viehbeck, Sebastian, StMUK"/>
    <f:field ref="objcreatedat" date="2021-09-30T11:15:21" text="30.09.2021 11:15:21"/>
    <f:field ref="objchangedby" text="Viehbeck, Sebastian, StMUK"/>
    <f:field ref="objmodifiedat" date="2021-09-30T11:15:43" text="30.09.2021 11:15: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3.xml><?xml version="1.0" encoding="utf-8"?>
<w:settings xmlns:w="http://schemas.openxmlformats.org/wordprocessingml/2006/main">
  <w:SpecialFormsHighlight w:val="c9c8ff"/>
</w: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9CF763BA-6BB2-44BF-BCC7-2A350435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1659</Words>
  <Characters>10453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Spatz, Anke</dc:creator>
  <cp:lastModifiedBy>Loibl, Michael</cp:lastModifiedBy>
  <cp:revision>5</cp:revision>
  <cp:lastPrinted>2022-01-08T08:50:00Z</cp:lastPrinted>
  <dcterms:created xsi:type="dcterms:W3CDTF">2023-09-30T20:10:00Z</dcterms:created>
  <dcterms:modified xsi:type="dcterms:W3CDTF">2023-10-26T13:23:00Z</dcterms:modified>
</cp:coreProperties>
</file>