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887F" w14:textId="6A261B3F" w:rsidR="005D22C6" w:rsidRDefault="0091151B">
      <w:pPr>
        <w:spacing w:after="0" w:line="240" w:lineRule="auto"/>
        <w:rPr>
          <w:b/>
          <w:bCs/>
        </w:rPr>
      </w:pPr>
      <w:r>
        <w:rPr>
          <w:b/>
          <w:bCs/>
        </w:rPr>
        <w:t xml:space="preserve">Lernfeldstrukturanalyse für das LF </w:t>
      </w:r>
      <w:r w:rsidR="00573AC8">
        <w:rPr>
          <w:b/>
          <w:bCs/>
        </w:rPr>
        <w:t>1</w:t>
      </w:r>
      <w:r w:rsidR="004F20F0">
        <w:rPr>
          <w:b/>
          <w:bCs/>
        </w:rPr>
        <w:t>3</w:t>
      </w:r>
      <w:r>
        <w:rPr>
          <w:b/>
          <w:bCs/>
        </w:rPr>
        <w:t>:</w:t>
      </w:r>
    </w:p>
    <w:p w14:paraId="1583493B" w14:textId="027E06F0" w:rsidR="005D22C6" w:rsidRPr="00A1296D" w:rsidRDefault="00D43427" w:rsidP="00D43427">
      <w:pPr>
        <w:spacing w:after="0" w:line="240" w:lineRule="auto"/>
        <w:ind w:right="-314"/>
        <w:jc w:val="left"/>
        <w:rPr>
          <w:rFonts w:cs="Arial"/>
          <w:b/>
        </w:rPr>
      </w:pPr>
      <w:r w:rsidRPr="00D43427">
        <w:rPr>
          <w:rFonts w:cs="Arial"/>
          <w:b/>
          <w:bCs/>
        </w:rPr>
        <w:t>Betriebliche Problemlösungsprozesse</w:t>
      </w:r>
      <w:r>
        <w:rPr>
          <w:rFonts w:cs="Arial"/>
          <w:b/>
          <w:bCs/>
        </w:rPr>
        <w:t xml:space="preserve"> </w:t>
      </w:r>
      <w:r w:rsidRPr="00D43427">
        <w:rPr>
          <w:rFonts w:cs="Arial"/>
          <w:b/>
          <w:bCs/>
        </w:rPr>
        <w:t>innovativ durchführen</w:t>
      </w:r>
      <w:r w:rsidR="00E3637B">
        <w:rPr>
          <w:rFonts w:cs="Arial"/>
          <w:b/>
        </w:rPr>
        <w:tab/>
      </w:r>
      <w:r w:rsidR="00E3637B">
        <w:rPr>
          <w:rFonts w:cs="Arial"/>
          <w:b/>
        </w:rPr>
        <w:tab/>
      </w:r>
      <w:r w:rsidR="00E3637B">
        <w:rPr>
          <w:rFonts w:cs="Arial"/>
          <w:b/>
        </w:rPr>
        <w:tab/>
      </w:r>
      <w:r w:rsidR="00E3637B">
        <w:rPr>
          <w:rFonts w:cs="Arial"/>
          <w:b/>
        </w:rPr>
        <w:tab/>
      </w:r>
      <w:r w:rsidR="0091151B">
        <w:rPr>
          <w:b/>
          <w:sz w:val="28"/>
          <w:szCs w:val="24"/>
        </w:rPr>
        <w:tab/>
      </w:r>
      <w:r w:rsidR="0091151B">
        <w:rPr>
          <w:b/>
          <w:sz w:val="28"/>
          <w:szCs w:val="24"/>
        </w:rPr>
        <w:tab/>
      </w:r>
      <w:r w:rsidR="0091151B">
        <w:rPr>
          <w:b/>
          <w:sz w:val="28"/>
          <w:szCs w:val="24"/>
        </w:rPr>
        <w:tab/>
      </w:r>
      <w:r w:rsidR="004F20F0">
        <w:rPr>
          <w:b/>
          <w:bCs/>
          <w:color w:val="000000" w:themeColor="text1"/>
          <w:sz w:val="28"/>
        </w:rPr>
        <w:t>120</w:t>
      </w:r>
      <w:r w:rsidR="0091151B">
        <w:rPr>
          <w:b/>
          <w:bCs/>
          <w:sz w:val="28"/>
        </w:rPr>
        <w:t xml:space="preserve"> Std</w:t>
      </w:r>
      <w:r w:rsidR="0091151B">
        <w:rPr>
          <w:b/>
          <w:bCs/>
        </w:rPr>
        <w:t>.</w:t>
      </w:r>
    </w:p>
    <w:p w14:paraId="689D0EC9" w14:textId="77777777" w:rsidR="005D22C6" w:rsidRDefault="0091151B">
      <w:pPr>
        <w:spacing w:after="0" w:line="240" w:lineRule="auto"/>
        <w:jc w:val="left"/>
        <w:rPr>
          <w:rFonts w:ascii="Times New Roman" w:eastAsia="Times New Roman" w:hAnsi="Times New Roman"/>
          <w:szCs w:val="24"/>
          <w:lang w:eastAsia="de-DE"/>
        </w:rPr>
      </w:pPr>
      <w:r>
        <w:rPr>
          <w:rFonts w:ascii="Times New Roman" w:eastAsia="Times New Roman" w:hAnsi="Times New Roman"/>
          <w:szCs w:val="24"/>
          <w:lang w:eastAsia="de-DE"/>
        </w:rPr>
        <w:t> </w:t>
      </w:r>
    </w:p>
    <w:p w14:paraId="41A883B3" w14:textId="759408B5" w:rsidR="00806749" w:rsidRDefault="00DA19DB" w:rsidP="00DA19DB">
      <w:pPr>
        <w:spacing w:after="0" w:line="240" w:lineRule="auto"/>
        <w:rPr>
          <w:rFonts w:cs="Arial"/>
          <w:b/>
          <w:bCs/>
          <w:szCs w:val="24"/>
        </w:rPr>
      </w:pPr>
      <w:r w:rsidRPr="00DA19DB">
        <w:rPr>
          <w:rFonts w:cs="Arial"/>
          <w:b/>
          <w:bCs/>
          <w:szCs w:val="24"/>
        </w:rPr>
        <w:t>Die Schülerinnen und Schüler besitzen die Kompetenz, Problemlösungsprozesse für</w:t>
      </w:r>
      <w:r>
        <w:rPr>
          <w:rFonts w:cs="Arial"/>
          <w:b/>
          <w:bCs/>
          <w:szCs w:val="24"/>
        </w:rPr>
        <w:t xml:space="preserve"> </w:t>
      </w:r>
      <w:r w:rsidRPr="00DA19DB">
        <w:rPr>
          <w:rFonts w:cs="Arial"/>
          <w:b/>
          <w:bCs/>
          <w:szCs w:val="24"/>
        </w:rPr>
        <w:t>komplexe betriebliche Fragestellungen unter Berücksichtigung von Entwicklungstrends</w:t>
      </w:r>
      <w:r>
        <w:rPr>
          <w:rFonts w:cs="Arial"/>
          <w:b/>
          <w:bCs/>
          <w:szCs w:val="24"/>
        </w:rPr>
        <w:t xml:space="preserve"> </w:t>
      </w:r>
      <w:r w:rsidRPr="00DA19DB">
        <w:rPr>
          <w:rFonts w:cs="Arial"/>
          <w:b/>
          <w:bCs/>
          <w:szCs w:val="24"/>
        </w:rPr>
        <w:t>und sich ändernden Einflussfaktoren des betrieblichen Umfelds strukturiert zu</w:t>
      </w:r>
      <w:r>
        <w:rPr>
          <w:rFonts w:cs="Arial"/>
          <w:b/>
          <w:bCs/>
          <w:szCs w:val="24"/>
        </w:rPr>
        <w:t xml:space="preserve"> </w:t>
      </w:r>
      <w:r w:rsidRPr="00DA19DB">
        <w:rPr>
          <w:rFonts w:cs="Arial"/>
          <w:b/>
          <w:bCs/>
          <w:szCs w:val="24"/>
        </w:rPr>
        <w:t>planen, zu erstellen, zu kontrollieren und zu beurteilen.</w:t>
      </w:r>
    </w:p>
    <w:p w14:paraId="66E6BC0E" w14:textId="77777777" w:rsidR="00DA19DB" w:rsidRDefault="00DA19DB" w:rsidP="00DA19DB">
      <w:pPr>
        <w:spacing w:after="0" w:line="240" w:lineRule="auto"/>
        <w:rPr>
          <w:rFonts w:cs="Arial"/>
          <w:b/>
          <w:bCs/>
          <w:szCs w:val="24"/>
        </w:rPr>
      </w:pPr>
    </w:p>
    <w:p w14:paraId="6D3EE042" w14:textId="77777777" w:rsidR="005D22C6" w:rsidRDefault="0091151B" w:rsidP="004F78F5">
      <w:pPr>
        <w:spacing w:after="0" w:line="240" w:lineRule="auto"/>
        <w:rPr>
          <w:rFonts w:cs="Arial"/>
          <w:szCs w:val="24"/>
        </w:rPr>
      </w:pPr>
      <w:r>
        <w:rPr>
          <w:rFonts w:cs="Arial"/>
          <w:szCs w:val="24"/>
        </w:rPr>
        <w:t xml:space="preserve">Die nachstehenden Kompetenzformulierungen beziehen sich auf die Fachkompetenz, weitere Aspekte der Handlungskompetenz werden hier nicht ausgeführt. Bei den formulierten Kompetenzen handelt es sich um einen Vorschlag des Autorenteams. Daraus ist keine Verbindlichkeit abzuleiten. Gleiches gilt für pädagogisch-didaktische Überlegungen der unterrichtenden Lehrkraft. </w:t>
      </w:r>
    </w:p>
    <w:p w14:paraId="202E2C21" w14:textId="77777777" w:rsidR="005D22C6" w:rsidRDefault="005D22C6">
      <w:pPr>
        <w:spacing w:after="0" w:line="240" w:lineRule="auto"/>
        <w:rPr>
          <w:rFonts w:cs="Arial"/>
          <w:szCs w:val="24"/>
        </w:rPr>
      </w:pPr>
    </w:p>
    <w:p w14:paraId="265FB40C" w14:textId="77777777" w:rsidR="005D22C6" w:rsidRDefault="0091151B">
      <w:pPr>
        <w:spacing w:after="0" w:line="240" w:lineRule="auto"/>
        <w:rPr>
          <w:rStyle w:val="docy"/>
          <w:szCs w:val="24"/>
          <w:u w:val="single"/>
        </w:rPr>
      </w:pPr>
      <w:r>
        <w:rPr>
          <w:rStyle w:val="docy"/>
          <w:szCs w:val="24"/>
          <w:u w:val="single"/>
        </w:rPr>
        <w:t>Hinweise:</w:t>
      </w:r>
    </w:p>
    <w:p w14:paraId="408B03D4" w14:textId="77777777" w:rsidR="005D22C6" w:rsidRDefault="0091151B">
      <w:pPr>
        <w:pStyle w:val="Listenabsatz"/>
        <w:numPr>
          <w:ilvl w:val="0"/>
          <w:numId w:val="3"/>
        </w:numPr>
        <w:spacing w:after="0" w:line="240" w:lineRule="auto"/>
        <w:rPr>
          <w:bCs/>
          <w:szCs w:val="24"/>
        </w:rPr>
      </w:pPr>
      <w:r>
        <w:rPr>
          <w:rFonts w:cs="Arial"/>
          <w:bCs/>
          <w:szCs w:val="24"/>
        </w:rPr>
        <w:t>Die angegebenen Zeitrichtwerte dienen der Orientierung, sie werden sich an die unterrichtliche Praxis anpassen.</w:t>
      </w:r>
    </w:p>
    <w:p w14:paraId="301EC331" w14:textId="77777777" w:rsidR="005D22C6" w:rsidRDefault="0091151B">
      <w:pPr>
        <w:pStyle w:val="Listenabsatz"/>
        <w:numPr>
          <w:ilvl w:val="0"/>
          <w:numId w:val="3"/>
        </w:numPr>
        <w:spacing w:after="0" w:line="240" w:lineRule="auto"/>
        <w:rPr>
          <w:rStyle w:val="docy"/>
          <w:szCs w:val="24"/>
        </w:rPr>
      </w:pPr>
      <w:r>
        <w:rPr>
          <w:rStyle w:val="docy"/>
          <w:szCs w:val="24"/>
        </w:rPr>
        <w:t>Zum Zeitpunkt der Erstellung der Lernfeldstrukturanalyse waren sowohl der Rahmenlehrplan als auch die bayerische Lehrplanrichtlinie veröffentlicht, jedoch lagen noch keine Prüfungskataloge oder ähnliches vor.</w:t>
      </w:r>
    </w:p>
    <w:p w14:paraId="27330D36" w14:textId="77777777" w:rsidR="005D22C6" w:rsidRDefault="0091151B">
      <w:pPr>
        <w:pStyle w:val="Listenabsatz"/>
        <w:numPr>
          <w:ilvl w:val="0"/>
          <w:numId w:val="3"/>
        </w:numPr>
        <w:spacing w:after="0" w:line="240" w:lineRule="auto"/>
        <w:rPr>
          <w:bCs/>
          <w:szCs w:val="24"/>
        </w:rPr>
      </w:pPr>
      <w:r>
        <w:rPr>
          <w:rFonts w:cs="Arial"/>
          <w:bCs/>
          <w:szCs w:val="24"/>
        </w:rPr>
        <w:t>Abweichungen bei den Kompetenzformulierungen gegenüber des Rahmenlehrplans dienen der besseren Lesbarkeit, es ergeben sich daraus keine inhaltlichen Differenzen.</w:t>
      </w:r>
    </w:p>
    <w:p w14:paraId="6C8EA55C" w14:textId="77777777" w:rsidR="005D22C6" w:rsidRDefault="005D22C6">
      <w:pPr>
        <w:spacing w:after="0" w:line="240" w:lineRule="auto"/>
        <w:rPr>
          <w:rFonts w:cs="Arial"/>
          <w:sz w:val="20"/>
          <w:szCs w:val="20"/>
        </w:rPr>
      </w:pPr>
    </w:p>
    <w:p w14:paraId="376AA4F9" w14:textId="77777777" w:rsidR="005D22C6" w:rsidRDefault="0091151B">
      <w:pPr>
        <w:spacing w:after="0" w:line="240" w:lineRule="auto"/>
        <w:rPr>
          <w:rFonts w:cs="Arial"/>
          <w:sz w:val="20"/>
          <w:szCs w:val="20"/>
        </w:rPr>
      </w:pPr>
      <w:r>
        <w:rPr>
          <w:rFonts w:cs="Arial"/>
          <w:sz w:val="20"/>
          <w:szCs w:val="20"/>
        </w:rPr>
        <w:t>Legende:</w:t>
      </w:r>
    </w:p>
    <w:p w14:paraId="1147A353" w14:textId="77777777" w:rsidR="005D22C6" w:rsidRDefault="0091151B">
      <w:pPr>
        <w:spacing w:after="0" w:line="240" w:lineRule="auto"/>
        <w:rPr>
          <w:rFonts w:cs="Arial"/>
          <w:sz w:val="20"/>
          <w:szCs w:val="20"/>
        </w:rPr>
      </w:pPr>
      <w:r>
        <w:rPr>
          <w:rFonts w:cs="Arial"/>
          <w:sz w:val="20"/>
          <w:szCs w:val="20"/>
        </w:rPr>
        <w:t>1 UE = 45 Minuten</w:t>
      </w:r>
    </w:p>
    <w:p w14:paraId="045169D8" w14:textId="77777777" w:rsidR="005D22C6" w:rsidRDefault="0091151B">
      <w:pPr>
        <w:spacing w:after="0" w:line="240" w:lineRule="auto"/>
        <w:rPr>
          <w:rFonts w:cs="Arial"/>
          <w:sz w:val="20"/>
          <w:szCs w:val="20"/>
        </w:rPr>
      </w:pPr>
      <w:r>
        <w:rPr>
          <w:rFonts w:cs="Arial"/>
          <w:i/>
          <w:sz w:val="20"/>
          <w:szCs w:val="20"/>
        </w:rPr>
        <w:t>Kursive Schriftart</w:t>
      </w:r>
      <w:r>
        <w:rPr>
          <w:rFonts w:cs="Arial"/>
          <w:sz w:val="20"/>
          <w:szCs w:val="20"/>
        </w:rPr>
        <w:t xml:space="preserve"> = Mindestinhalte, im Rahmenlehrplan vorgegeben</w:t>
      </w:r>
    </w:p>
    <w:p w14:paraId="425629E8" w14:textId="77777777" w:rsidR="005D22C6" w:rsidRDefault="005D22C6">
      <w:pPr>
        <w:spacing w:after="0" w:line="240" w:lineRule="auto"/>
        <w:rPr>
          <w:rFonts w:cs="Arial"/>
          <w:sz w:val="20"/>
          <w:szCs w:val="20"/>
        </w:rPr>
      </w:pPr>
    </w:p>
    <w:p w14:paraId="55B8EE7A" w14:textId="77777777" w:rsidR="005D22C6" w:rsidRDefault="005D22C6">
      <w:pPr>
        <w:spacing w:after="0" w:line="240" w:lineRule="auto"/>
        <w:rPr>
          <w:rFonts w:cs="Arial"/>
          <w:b/>
          <w:color w:val="4F81BD" w:themeColor="accent1"/>
          <w:sz w:val="20"/>
          <w:szCs w:val="20"/>
        </w:rPr>
      </w:pPr>
    </w:p>
    <w:p w14:paraId="0328B0AA" w14:textId="77777777" w:rsidR="00127126" w:rsidRDefault="00127126">
      <w:pPr>
        <w:spacing w:after="0" w:line="240" w:lineRule="auto"/>
        <w:rPr>
          <w:rFonts w:cs="Arial"/>
          <w:b/>
          <w:color w:val="4F81BD" w:themeColor="accent1"/>
          <w:sz w:val="20"/>
          <w:szCs w:val="20"/>
        </w:rPr>
      </w:pPr>
    </w:p>
    <w:p w14:paraId="74E6969A" w14:textId="77777777" w:rsidR="00127126" w:rsidRDefault="00127126">
      <w:pPr>
        <w:spacing w:after="0" w:line="240" w:lineRule="auto"/>
        <w:rPr>
          <w:rFonts w:cs="Arial"/>
          <w:b/>
          <w:color w:val="4F81BD" w:themeColor="accent1"/>
          <w:sz w:val="20"/>
          <w:szCs w:val="20"/>
        </w:rPr>
      </w:pPr>
    </w:p>
    <w:p w14:paraId="3FBC26E6" w14:textId="77777777" w:rsidR="00127126" w:rsidRDefault="00127126">
      <w:pPr>
        <w:spacing w:after="0" w:line="240" w:lineRule="auto"/>
        <w:rPr>
          <w:rFonts w:cs="Arial"/>
          <w:b/>
          <w:color w:val="4F81BD" w:themeColor="accent1"/>
          <w:sz w:val="20"/>
          <w:szCs w:val="20"/>
        </w:rPr>
      </w:pPr>
    </w:p>
    <w:p w14:paraId="4F64C87D" w14:textId="77777777" w:rsidR="00127126" w:rsidRDefault="00127126">
      <w:pPr>
        <w:spacing w:after="0" w:line="240" w:lineRule="auto"/>
        <w:rPr>
          <w:rFonts w:cs="Arial"/>
          <w:b/>
          <w:color w:val="4F81BD" w:themeColor="accent1"/>
          <w:sz w:val="20"/>
          <w:szCs w:val="20"/>
        </w:rPr>
      </w:pPr>
    </w:p>
    <w:p w14:paraId="1F1CC7E5" w14:textId="77777777" w:rsidR="00127126" w:rsidRDefault="00127126">
      <w:pPr>
        <w:spacing w:after="0" w:line="240" w:lineRule="auto"/>
        <w:rPr>
          <w:rFonts w:cs="Arial"/>
          <w:b/>
          <w:color w:val="4F81BD" w:themeColor="accent1"/>
          <w:sz w:val="20"/>
          <w:szCs w:val="20"/>
        </w:rPr>
      </w:pPr>
    </w:p>
    <w:p w14:paraId="1BC63FC0" w14:textId="77777777" w:rsidR="00127126" w:rsidRDefault="00127126">
      <w:pPr>
        <w:spacing w:after="0" w:line="240" w:lineRule="auto"/>
        <w:rPr>
          <w:rFonts w:cs="Arial"/>
          <w:sz w:val="20"/>
          <w:szCs w:val="20"/>
        </w:rPr>
      </w:pPr>
    </w:p>
    <w:p w14:paraId="32A18F78" w14:textId="77777777" w:rsidR="005D22C6" w:rsidRDefault="0091151B">
      <w:pPr>
        <w:spacing w:after="0" w:line="240" w:lineRule="auto"/>
        <w:rPr>
          <w:rFonts w:cs="Arial"/>
          <w:b/>
          <w:sz w:val="20"/>
          <w:szCs w:val="20"/>
        </w:rPr>
      </w:pPr>
      <w:r>
        <w:rPr>
          <w:rFonts w:cs="Arial"/>
          <w:b/>
          <w:sz w:val="20"/>
          <w:szCs w:val="20"/>
        </w:rPr>
        <w:t>Autorenteam:</w:t>
      </w:r>
    </w:p>
    <w:p w14:paraId="7B09BD91" w14:textId="77777777" w:rsidR="005D22C6" w:rsidRDefault="0091151B">
      <w:pPr>
        <w:spacing w:after="0" w:line="240" w:lineRule="auto"/>
        <w:rPr>
          <w:rFonts w:cs="Arial"/>
          <w:sz w:val="20"/>
          <w:szCs w:val="20"/>
        </w:rPr>
      </w:pPr>
      <w:bookmarkStart w:id="0" w:name="_Hlk159935973"/>
      <w:r>
        <w:rPr>
          <w:rFonts w:cs="Arial"/>
          <w:sz w:val="20"/>
          <w:szCs w:val="20"/>
        </w:rPr>
        <w:t>Harald Decker, Staatliche Berufsschule II Passau</w:t>
      </w:r>
    </w:p>
    <w:p w14:paraId="3FBA4EC0" w14:textId="77777777" w:rsidR="005D22C6" w:rsidRDefault="0091151B">
      <w:pPr>
        <w:spacing w:after="0" w:line="240" w:lineRule="auto"/>
        <w:rPr>
          <w:rFonts w:cs="Arial"/>
          <w:sz w:val="20"/>
          <w:szCs w:val="20"/>
        </w:rPr>
      </w:pPr>
      <w:r>
        <w:rPr>
          <w:rFonts w:cs="Arial"/>
          <w:sz w:val="20"/>
          <w:szCs w:val="20"/>
        </w:rPr>
        <w:t>Thomas Eldracher, Staatliche Berufsschule II Kempten (Allgäu)</w:t>
      </w:r>
    </w:p>
    <w:p w14:paraId="696BE4F4" w14:textId="77777777" w:rsidR="005D22C6" w:rsidRDefault="0091151B">
      <w:pPr>
        <w:spacing w:after="0" w:line="240" w:lineRule="auto"/>
        <w:rPr>
          <w:rFonts w:cs="Arial"/>
          <w:sz w:val="20"/>
          <w:szCs w:val="20"/>
        </w:rPr>
      </w:pPr>
      <w:r>
        <w:rPr>
          <w:rFonts w:cs="Arial"/>
          <w:sz w:val="20"/>
          <w:szCs w:val="20"/>
        </w:rPr>
        <w:t>Sabine Graf, Berufliches Schulzentrum Oskar-von-Miller Schwandorf</w:t>
      </w:r>
    </w:p>
    <w:p w14:paraId="6B3B503C" w14:textId="77777777" w:rsidR="004F78F5" w:rsidRDefault="004F78F5">
      <w:pPr>
        <w:spacing w:after="0" w:line="240" w:lineRule="auto"/>
        <w:rPr>
          <w:rFonts w:cs="Arial"/>
          <w:sz w:val="20"/>
          <w:szCs w:val="20"/>
        </w:rPr>
      </w:pPr>
      <w:r>
        <w:rPr>
          <w:rFonts w:cs="Arial"/>
          <w:sz w:val="20"/>
          <w:szCs w:val="20"/>
        </w:rPr>
        <w:t>Christian Heidinger, Staatliche Berufsschule Donauwörth</w:t>
      </w:r>
    </w:p>
    <w:p w14:paraId="5D8207B4" w14:textId="77777777" w:rsidR="005D22C6" w:rsidRDefault="0091151B">
      <w:pPr>
        <w:spacing w:after="0" w:line="240" w:lineRule="auto"/>
        <w:rPr>
          <w:rFonts w:cs="Arial"/>
          <w:sz w:val="20"/>
          <w:szCs w:val="20"/>
        </w:rPr>
      </w:pPr>
      <w:r>
        <w:rPr>
          <w:rFonts w:cs="Arial"/>
          <w:sz w:val="20"/>
          <w:szCs w:val="20"/>
        </w:rPr>
        <w:t>Marco Reitberger, Staatliche Berufsschule II Straubing-Bogen</w:t>
      </w:r>
    </w:p>
    <w:bookmarkEnd w:id="0"/>
    <w:p w14:paraId="04327D08" w14:textId="78D17992" w:rsidR="00831F8B" w:rsidRDefault="00831F8B">
      <w:pPr>
        <w:spacing w:after="0" w:line="240" w:lineRule="auto"/>
        <w:jc w:val="left"/>
        <w:rPr>
          <w:rFonts w:cs="Arial"/>
          <w:sz w:val="20"/>
          <w:szCs w:val="20"/>
        </w:rPr>
      </w:pPr>
      <w:r>
        <w:rPr>
          <w:rFonts w:cs="Arial"/>
          <w:sz w:val="20"/>
          <w:szCs w:val="20"/>
        </w:rPr>
        <w:br w:type="page"/>
      </w:r>
    </w:p>
    <w:p w14:paraId="483E9D2C" w14:textId="77777777" w:rsidR="005D22C6" w:rsidRDefault="005D22C6">
      <w:pPr>
        <w:spacing w:after="0" w:line="240" w:lineRule="auto"/>
        <w:rPr>
          <w:rFonts w:cs="Arial"/>
          <w:sz w:val="20"/>
          <w:szCs w:val="20"/>
        </w:rPr>
      </w:pPr>
    </w:p>
    <w:tbl>
      <w:tblPr>
        <w:tblStyle w:val="Tabellenraster"/>
        <w:tblW w:w="14502" w:type="dxa"/>
        <w:tblLayout w:type="fixed"/>
        <w:tblLook w:val="0620" w:firstRow="1" w:lastRow="0" w:firstColumn="0" w:lastColumn="0" w:noHBand="1" w:noVBand="1"/>
      </w:tblPr>
      <w:tblGrid>
        <w:gridCol w:w="3964"/>
        <w:gridCol w:w="2268"/>
        <w:gridCol w:w="2552"/>
        <w:gridCol w:w="2268"/>
        <w:gridCol w:w="1701"/>
        <w:gridCol w:w="1749"/>
      </w:tblGrid>
      <w:tr w:rsidR="005D22C6" w:rsidRPr="00BE119B" w14:paraId="022C00B7" w14:textId="77777777">
        <w:trPr>
          <w:cantSplit/>
          <w:trHeight w:val="460"/>
          <w:tblHeader/>
        </w:trPr>
        <w:tc>
          <w:tcPr>
            <w:tcW w:w="3964" w:type="dxa"/>
            <w:vMerge w:val="restart"/>
          </w:tcPr>
          <w:p w14:paraId="56051F95" w14:textId="08C4B54F" w:rsidR="005D22C6" w:rsidRPr="00BE119B" w:rsidRDefault="0091151B">
            <w:pPr>
              <w:widowControl w:val="0"/>
              <w:spacing w:after="0" w:line="240" w:lineRule="auto"/>
              <w:jc w:val="left"/>
              <w:rPr>
                <w:rFonts w:cs="Arial"/>
                <w:b/>
                <w:bCs/>
                <w:sz w:val="20"/>
                <w:szCs w:val="20"/>
              </w:rPr>
            </w:pPr>
            <w:bookmarkStart w:id="1" w:name="_Hlk159948229"/>
            <w:bookmarkStart w:id="2" w:name="_Hlk159948306"/>
            <w:r w:rsidRPr="00BE119B">
              <w:rPr>
                <w:rFonts w:cs="Arial"/>
                <w:b/>
                <w:bCs/>
                <w:sz w:val="20"/>
                <w:szCs w:val="20"/>
              </w:rPr>
              <w:t xml:space="preserve">Lernfeld </w:t>
            </w:r>
            <w:r w:rsidR="000059CC" w:rsidRPr="00BE119B">
              <w:rPr>
                <w:rFonts w:cs="Arial"/>
                <w:b/>
                <w:bCs/>
                <w:sz w:val="20"/>
                <w:szCs w:val="20"/>
              </w:rPr>
              <w:t>11</w:t>
            </w:r>
            <w:r w:rsidRPr="00BE119B">
              <w:rPr>
                <w:rFonts w:cs="Arial"/>
                <w:b/>
                <w:bCs/>
                <w:sz w:val="20"/>
                <w:szCs w:val="20"/>
              </w:rPr>
              <w:t xml:space="preserve">: </w:t>
            </w:r>
          </w:p>
          <w:p w14:paraId="1D996954" w14:textId="77777777" w:rsidR="005D22C6" w:rsidRPr="00BE119B" w:rsidRDefault="0091151B">
            <w:pPr>
              <w:widowControl w:val="0"/>
              <w:spacing w:after="0" w:line="240" w:lineRule="auto"/>
              <w:jc w:val="left"/>
              <w:rPr>
                <w:rFonts w:cs="Arial"/>
                <w:sz w:val="20"/>
                <w:szCs w:val="20"/>
              </w:rPr>
            </w:pPr>
            <w:r w:rsidRPr="00BE119B">
              <w:rPr>
                <w:rFonts w:cs="Arial"/>
                <w:b/>
                <w:bCs/>
                <w:color w:val="000000" w:themeColor="text1"/>
                <w:sz w:val="20"/>
                <w:szCs w:val="20"/>
              </w:rPr>
              <w:t xml:space="preserve">Zeitrichtwert: </w:t>
            </w:r>
            <w:r w:rsidRPr="00BE119B">
              <w:rPr>
                <w:rFonts w:cs="Arial"/>
                <w:b/>
                <w:bCs/>
                <w:color w:val="000000" w:themeColor="text1"/>
                <w:sz w:val="20"/>
                <w:szCs w:val="20"/>
              </w:rPr>
              <w:br/>
              <w:t>80</w:t>
            </w:r>
            <w:r w:rsidRPr="00BE119B">
              <w:rPr>
                <w:rFonts w:cs="Arial"/>
                <w:b/>
                <w:bCs/>
                <w:sz w:val="20"/>
                <w:szCs w:val="20"/>
              </w:rPr>
              <w:t xml:space="preserve"> Stunden</w:t>
            </w:r>
          </w:p>
        </w:tc>
        <w:tc>
          <w:tcPr>
            <w:tcW w:w="7088" w:type="dxa"/>
            <w:gridSpan w:val="3"/>
          </w:tcPr>
          <w:p w14:paraId="216A78F6" w14:textId="77777777" w:rsidR="005D22C6" w:rsidRPr="00BE119B" w:rsidRDefault="0091151B">
            <w:pPr>
              <w:widowControl w:val="0"/>
              <w:spacing w:after="0" w:line="240" w:lineRule="auto"/>
              <w:jc w:val="center"/>
              <w:rPr>
                <w:rFonts w:cs="Arial"/>
                <w:sz w:val="20"/>
                <w:szCs w:val="20"/>
              </w:rPr>
            </w:pPr>
            <w:r w:rsidRPr="00BE119B">
              <w:rPr>
                <w:rFonts w:cs="Arial"/>
                <w:b/>
                <w:bCs/>
                <w:sz w:val="20"/>
                <w:szCs w:val="20"/>
              </w:rPr>
              <w:t>Handlungskompetenz</w:t>
            </w:r>
          </w:p>
        </w:tc>
        <w:tc>
          <w:tcPr>
            <w:tcW w:w="1701" w:type="dxa"/>
            <w:vMerge w:val="restart"/>
          </w:tcPr>
          <w:p w14:paraId="0CAF26C0" w14:textId="77777777" w:rsidR="005D22C6" w:rsidRPr="00BE119B" w:rsidRDefault="0091151B">
            <w:pPr>
              <w:widowControl w:val="0"/>
              <w:spacing w:after="0" w:line="240" w:lineRule="auto"/>
              <w:jc w:val="left"/>
              <w:rPr>
                <w:rFonts w:cs="Arial"/>
                <w:b/>
                <w:bCs/>
                <w:sz w:val="20"/>
                <w:szCs w:val="20"/>
              </w:rPr>
            </w:pPr>
            <w:r w:rsidRPr="00BE119B">
              <w:rPr>
                <w:rFonts w:cs="Arial"/>
                <w:b/>
                <w:bCs/>
                <w:sz w:val="20"/>
                <w:szCs w:val="20"/>
              </w:rPr>
              <w:t>Didaktik</w:t>
            </w:r>
          </w:p>
          <w:p w14:paraId="366E3BC3" w14:textId="77777777" w:rsidR="005D22C6" w:rsidRPr="00BE119B" w:rsidRDefault="0091151B">
            <w:pPr>
              <w:widowControl w:val="0"/>
              <w:spacing w:after="0" w:line="240" w:lineRule="auto"/>
              <w:jc w:val="left"/>
              <w:rPr>
                <w:rFonts w:cs="Arial"/>
                <w:b/>
                <w:bCs/>
                <w:sz w:val="20"/>
                <w:szCs w:val="20"/>
              </w:rPr>
            </w:pPr>
            <w:r w:rsidRPr="00BE119B">
              <w:rPr>
                <w:rFonts w:cs="Arial"/>
                <w:b/>
                <w:bCs/>
                <w:sz w:val="20"/>
                <w:szCs w:val="20"/>
              </w:rPr>
              <w:t>Organisation</w:t>
            </w:r>
          </w:p>
          <w:p w14:paraId="3DF78188" w14:textId="77777777" w:rsidR="005D22C6" w:rsidRPr="00BE119B" w:rsidRDefault="0091151B">
            <w:pPr>
              <w:widowControl w:val="0"/>
              <w:spacing w:after="0" w:line="240" w:lineRule="auto"/>
              <w:jc w:val="left"/>
              <w:rPr>
                <w:rFonts w:cs="Arial"/>
                <w:sz w:val="20"/>
                <w:szCs w:val="20"/>
              </w:rPr>
            </w:pPr>
            <w:r w:rsidRPr="00BE119B">
              <w:rPr>
                <w:rFonts w:cs="Arial"/>
                <w:b/>
                <w:bCs/>
                <w:sz w:val="20"/>
                <w:szCs w:val="20"/>
              </w:rPr>
              <w:t>Verantwortlichkeit</w:t>
            </w:r>
          </w:p>
        </w:tc>
        <w:tc>
          <w:tcPr>
            <w:tcW w:w="1749" w:type="dxa"/>
            <w:vMerge w:val="restart"/>
          </w:tcPr>
          <w:p w14:paraId="5B310224" w14:textId="77777777" w:rsidR="005D22C6" w:rsidRPr="00BE119B" w:rsidRDefault="0091151B">
            <w:pPr>
              <w:widowControl w:val="0"/>
              <w:spacing w:after="0" w:line="240" w:lineRule="auto"/>
              <w:jc w:val="left"/>
              <w:rPr>
                <w:rFonts w:cs="Arial"/>
                <w:b/>
                <w:bCs/>
                <w:sz w:val="20"/>
                <w:szCs w:val="20"/>
              </w:rPr>
            </w:pPr>
            <w:r w:rsidRPr="00BE119B">
              <w:rPr>
                <w:rFonts w:cs="Arial"/>
                <w:b/>
                <w:bCs/>
                <w:sz w:val="20"/>
                <w:szCs w:val="20"/>
              </w:rPr>
              <w:t>Verknüpfung mit anderen Lernfeldern/</w:t>
            </w:r>
            <w:r w:rsidRPr="00BE119B">
              <w:rPr>
                <w:rFonts w:cs="Arial"/>
                <w:b/>
                <w:bCs/>
                <w:sz w:val="20"/>
                <w:szCs w:val="20"/>
              </w:rPr>
              <w:br/>
              <w:t>Fächern</w:t>
            </w:r>
            <w:bookmarkEnd w:id="1"/>
          </w:p>
        </w:tc>
      </w:tr>
      <w:tr w:rsidR="005D22C6" w:rsidRPr="00BE119B" w14:paraId="231CA3F8" w14:textId="77777777">
        <w:trPr>
          <w:cantSplit/>
          <w:trHeight w:val="460"/>
          <w:tblHeader/>
        </w:trPr>
        <w:tc>
          <w:tcPr>
            <w:tcW w:w="3964" w:type="dxa"/>
            <w:vMerge/>
          </w:tcPr>
          <w:p w14:paraId="6D241397" w14:textId="77777777" w:rsidR="005D22C6" w:rsidRPr="00BE119B" w:rsidRDefault="005D22C6">
            <w:pPr>
              <w:widowControl w:val="0"/>
              <w:spacing w:after="0" w:line="240" w:lineRule="auto"/>
              <w:jc w:val="left"/>
              <w:rPr>
                <w:rFonts w:cs="Arial"/>
                <w:b/>
                <w:bCs/>
                <w:sz w:val="20"/>
                <w:szCs w:val="20"/>
              </w:rPr>
            </w:pPr>
          </w:p>
        </w:tc>
        <w:tc>
          <w:tcPr>
            <w:tcW w:w="2268" w:type="dxa"/>
          </w:tcPr>
          <w:p w14:paraId="1C108105" w14:textId="77777777" w:rsidR="005D22C6" w:rsidRPr="00BE119B" w:rsidRDefault="0091151B">
            <w:pPr>
              <w:widowControl w:val="0"/>
              <w:spacing w:after="0" w:line="240" w:lineRule="auto"/>
              <w:jc w:val="left"/>
              <w:rPr>
                <w:rFonts w:cs="Arial"/>
                <w:b/>
                <w:bCs/>
                <w:sz w:val="20"/>
                <w:szCs w:val="20"/>
              </w:rPr>
            </w:pPr>
            <w:r w:rsidRPr="00BE119B">
              <w:rPr>
                <w:rFonts w:cs="Arial"/>
                <w:b/>
                <w:bCs/>
                <w:sz w:val="20"/>
                <w:szCs w:val="20"/>
              </w:rPr>
              <w:t>Fachkompetenz</w:t>
            </w:r>
          </w:p>
        </w:tc>
        <w:tc>
          <w:tcPr>
            <w:tcW w:w="2552" w:type="dxa"/>
          </w:tcPr>
          <w:p w14:paraId="40325C48" w14:textId="77777777" w:rsidR="005D22C6" w:rsidRPr="00BE119B" w:rsidRDefault="0091151B">
            <w:pPr>
              <w:widowControl w:val="0"/>
              <w:spacing w:after="0" w:line="240" w:lineRule="auto"/>
              <w:jc w:val="left"/>
              <w:rPr>
                <w:rFonts w:cs="Arial"/>
                <w:b/>
                <w:bCs/>
                <w:sz w:val="20"/>
                <w:szCs w:val="20"/>
              </w:rPr>
            </w:pPr>
            <w:r w:rsidRPr="00BE119B">
              <w:rPr>
                <w:rFonts w:cs="Arial"/>
                <w:b/>
                <w:bCs/>
                <w:sz w:val="20"/>
                <w:szCs w:val="20"/>
              </w:rPr>
              <w:t xml:space="preserve">Selbst-, Sozial-, </w:t>
            </w:r>
            <w:r w:rsidRPr="00BE119B">
              <w:rPr>
                <w:rFonts w:cs="Arial"/>
                <w:b/>
                <w:bCs/>
                <w:sz w:val="20"/>
                <w:szCs w:val="20"/>
              </w:rPr>
              <w:br/>
              <w:t>Methodenkompetenz</w:t>
            </w:r>
          </w:p>
        </w:tc>
        <w:tc>
          <w:tcPr>
            <w:tcW w:w="2268" w:type="dxa"/>
          </w:tcPr>
          <w:p w14:paraId="670B0A39" w14:textId="77777777" w:rsidR="005D22C6" w:rsidRPr="00BE119B" w:rsidRDefault="0091151B">
            <w:pPr>
              <w:widowControl w:val="0"/>
              <w:spacing w:after="0" w:line="240" w:lineRule="auto"/>
              <w:jc w:val="left"/>
              <w:rPr>
                <w:rFonts w:cs="Arial"/>
                <w:b/>
                <w:bCs/>
                <w:sz w:val="20"/>
                <w:szCs w:val="20"/>
              </w:rPr>
            </w:pPr>
            <w:r w:rsidRPr="00BE119B">
              <w:rPr>
                <w:rFonts w:cs="Arial"/>
                <w:b/>
                <w:bCs/>
                <w:sz w:val="20"/>
                <w:szCs w:val="20"/>
              </w:rPr>
              <w:t>Medienkompetenz</w:t>
            </w:r>
          </w:p>
        </w:tc>
        <w:tc>
          <w:tcPr>
            <w:tcW w:w="1701" w:type="dxa"/>
            <w:vMerge/>
          </w:tcPr>
          <w:p w14:paraId="2D942545" w14:textId="77777777" w:rsidR="005D22C6" w:rsidRPr="00BE119B" w:rsidRDefault="005D22C6">
            <w:pPr>
              <w:widowControl w:val="0"/>
              <w:spacing w:after="0" w:line="240" w:lineRule="auto"/>
              <w:jc w:val="left"/>
              <w:rPr>
                <w:rFonts w:cs="Arial"/>
                <w:b/>
                <w:bCs/>
                <w:sz w:val="20"/>
                <w:szCs w:val="20"/>
              </w:rPr>
            </w:pPr>
          </w:p>
        </w:tc>
        <w:bookmarkEnd w:id="2"/>
        <w:tc>
          <w:tcPr>
            <w:tcW w:w="1749" w:type="dxa"/>
            <w:vMerge/>
          </w:tcPr>
          <w:p w14:paraId="27668582" w14:textId="77777777" w:rsidR="005D22C6" w:rsidRPr="00BE119B" w:rsidRDefault="005D22C6">
            <w:pPr>
              <w:widowControl w:val="0"/>
              <w:spacing w:after="0" w:line="240" w:lineRule="auto"/>
              <w:jc w:val="left"/>
              <w:rPr>
                <w:rFonts w:cs="Arial"/>
                <w:b/>
                <w:bCs/>
                <w:sz w:val="20"/>
                <w:szCs w:val="20"/>
              </w:rPr>
            </w:pPr>
          </w:p>
        </w:tc>
      </w:tr>
      <w:tr w:rsidR="009B2EF0" w:rsidRPr="00BE119B" w14:paraId="6C48EB03" w14:textId="77777777">
        <w:trPr>
          <w:cantSplit/>
          <w:trHeight w:val="907"/>
        </w:trPr>
        <w:tc>
          <w:tcPr>
            <w:tcW w:w="3964" w:type="dxa"/>
          </w:tcPr>
          <w:p w14:paraId="4C75AF59" w14:textId="1A618295" w:rsidR="009B2EF0" w:rsidRPr="00322142" w:rsidRDefault="009B2EF0" w:rsidP="00322142">
            <w:pPr>
              <w:spacing w:after="0" w:line="240" w:lineRule="auto"/>
              <w:jc w:val="left"/>
              <w:rPr>
                <w:rFonts w:asciiTheme="minorHAnsi" w:hAnsiTheme="minorHAnsi" w:cstheme="minorHAnsi"/>
                <w:sz w:val="22"/>
                <w:szCs w:val="20"/>
              </w:rPr>
            </w:pPr>
            <w:r w:rsidRPr="00322142">
              <w:rPr>
                <w:rFonts w:asciiTheme="minorHAnsi" w:hAnsiTheme="minorHAnsi" w:cstheme="minorHAnsi"/>
                <w:b/>
                <w:bCs/>
                <w:sz w:val="22"/>
                <w:szCs w:val="20"/>
              </w:rPr>
              <w:t>T</w:t>
            </w:r>
            <w:r w:rsidR="00322142">
              <w:rPr>
                <w:rFonts w:asciiTheme="minorHAnsi" w:hAnsiTheme="minorHAnsi" w:cstheme="minorHAnsi"/>
                <w:b/>
                <w:bCs/>
                <w:sz w:val="22"/>
                <w:szCs w:val="20"/>
              </w:rPr>
              <w:t>hemenkomplex</w:t>
            </w:r>
            <w:r w:rsidRPr="00322142">
              <w:rPr>
                <w:rFonts w:asciiTheme="minorHAnsi" w:hAnsiTheme="minorHAnsi" w:cstheme="minorHAnsi"/>
                <w:b/>
                <w:bCs/>
                <w:sz w:val="22"/>
                <w:szCs w:val="20"/>
              </w:rPr>
              <w:t xml:space="preserve"> 1: Analysieren – komplexe betriebliche Fragestellungen verstehen</w:t>
            </w:r>
            <w:r w:rsidRPr="00322142">
              <w:rPr>
                <w:rFonts w:asciiTheme="minorHAnsi" w:hAnsiTheme="minorHAnsi" w:cstheme="minorHAnsi"/>
                <w:sz w:val="22"/>
                <w:szCs w:val="20"/>
              </w:rPr>
              <w:br/>
            </w:r>
            <w:r w:rsidRPr="00322142">
              <w:rPr>
                <w:rFonts w:asciiTheme="minorHAnsi" w:hAnsiTheme="minorHAnsi" w:cstheme="minorHAnsi"/>
                <w:sz w:val="22"/>
                <w:szCs w:val="20"/>
              </w:rPr>
              <w:br/>
              <w:t>Die Schülerinnen und Schüler analysieren eine komplexe betriebliche Fragestellung und erschließen sich Zusammenhänge und Wechselwirkungen zu den betroffenen Prozessen und Schnittstellen des Betriebes.</w:t>
            </w:r>
          </w:p>
        </w:tc>
        <w:tc>
          <w:tcPr>
            <w:tcW w:w="7088" w:type="dxa"/>
            <w:gridSpan w:val="3"/>
          </w:tcPr>
          <w:p w14:paraId="395E0E22" w14:textId="45899C49" w:rsidR="00322142" w:rsidRDefault="009B2EF0" w:rsidP="00322142">
            <w:pPr>
              <w:widowControl w:val="0"/>
              <w:spacing w:after="0" w:line="240" w:lineRule="auto"/>
              <w:jc w:val="left"/>
              <w:rPr>
                <w:rFonts w:asciiTheme="minorHAnsi" w:hAnsiTheme="minorHAnsi" w:cstheme="minorHAnsi"/>
                <w:sz w:val="22"/>
                <w:szCs w:val="20"/>
              </w:rPr>
            </w:pPr>
            <w:r w:rsidRPr="00322142">
              <w:rPr>
                <w:rFonts w:asciiTheme="minorHAnsi" w:hAnsiTheme="minorHAnsi" w:cstheme="minorHAnsi"/>
                <w:sz w:val="22"/>
                <w:szCs w:val="20"/>
              </w:rPr>
              <w:t xml:space="preserve">Die </w:t>
            </w:r>
            <w:proofErr w:type="spellStart"/>
            <w:r w:rsidRPr="00322142">
              <w:rPr>
                <w:rFonts w:asciiTheme="minorHAnsi" w:hAnsiTheme="minorHAnsi" w:cstheme="minorHAnsi"/>
                <w:sz w:val="22"/>
                <w:szCs w:val="20"/>
              </w:rPr>
              <w:t>SuS</w:t>
            </w:r>
            <w:proofErr w:type="spellEnd"/>
            <w:r w:rsidRPr="00322142">
              <w:rPr>
                <w:rFonts w:asciiTheme="minorHAnsi" w:hAnsiTheme="minorHAnsi" w:cstheme="minorHAnsi"/>
                <w:sz w:val="22"/>
                <w:szCs w:val="20"/>
              </w:rPr>
              <w:t xml:space="preserve"> </w:t>
            </w:r>
            <w:r w:rsidR="00322142">
              <w:rPr>
                <w:rFonts w:asciiTheme="minorHAnsi" w:hAnsiTheme="minorHAnsi" w:cstheme="minorHAnsi"/>
                <w:sz w:val="22"/>
                <w:szCs w:val="20"/>
              </w:rPr>
              <w:t>…</w:t>
            </w:r>
          </w:p>
          <w:p w14:paraId="193FF5CD" w14:textId="77777777" w:rsidR="00322142" w:rsidRDefault="009B2EF0" w:rsidP="00322142">
            <w:pPr>
              <w:pStyle w:val="Listenabsatz"/>
              <w:widowControl w:val="0"/>
              <w:numPr>
                <w:ilvl w:val="0"/>
                <w:numId w:val="12"/>
              </w:numPr>
              <w:spacing w:after="0" w:line="240" w:lineRule="auto"/>
              <w:jc w:val="left"/>
              <w:rPr>
                <w:rFonts w:asciiTheme="minorHAnsi" w:hAnsiTheme="minorHAnsi" w:cstheme="minorHAnsi"/>
                <w:sz w:val="22"/>
                <w:szCs w:val="20"/>
              </w:rPr>
            </w:pPr>
            <w:r w:rsidRPr="00322142">
              <w:rPr>
                <w:rFonts w:asciiTheme="minorHAnsi" w:hAnsiTheme="minorHAnsi" w:cstheme="minorHAnsi"/>
                <w:sz w:val="22"/>
                <w:szCs w:val="20"/>
              </w:rPr>
              <w:t>analysieren komplexe betriebliche Fragestellungen.</w:t>
            </w:r>
          </w:p>
          <w:p w14:paraId="2DD3C5B1" w14:textId="77777777" w:rsidR="00322142" w:rsidRDefault="009B2EF0" w:rsidP="00322142">
            <w:pPr>
              <w:pStyle w:val="Listenabsatz"/>
              <w:widowControl w:val="0"/>
              <w:numPr>
                <w:ilvl w:val="0"/>
                <w:numId w:val="12"/>
              </w:numPr>
              <w:spacing w:after="0" w:line="240" w:lineRule="auto"/>
              <w:jc w:val="left"/>
              <w:rPr>
                <w:rFonts w:asciiTheme="minorHAnsi" w:hAnsiTheme="minorHAnsi" w:cstheme="minorHAnsi"/>
                <w:sz w:val="22"/>
                <w:szCs w:val="20"/>
              </w:rPr>
            </w:pPr>
            <w:r w:rsidRPr="00322142">
              <w:rPr>
                <w:rFonts w:asciiTheme="minorHAnsi" w:hAnsiTheme="minorHAnsi" w:cstheme="minorHAnsi"/>
                <w:sz w:val="22"/>
                <w:szCs w:val="20"/>
              </w:rPr>
              <w:t>prüfen die Fragestellung im Hinblick auf Ziele, Machbarkeit, Risiken und erwarteten Nutzen.</w:t>
            </w:r>
          </w:p>
          <w:p w14:paraId="5421D5D2" w14:textId="77777777" w:rsidR="00322142" w:rsidRDefault="009B2EF0" w:rsidP="00322142">
            <w:pPr>
              <w:pStyle w:val="Listenabsatz"/>
              <w:widowControl w:val="0"/>
              <w:numPr>
                <w:ilvl w:val="0"/>
                <w:numId w:val="12"/>
              </w:numPr>
              <w:spacing w:after="0" w:line="240" w:lineRule="auto"/>
              <w:jc w:val="left"/>
              <w:rPr>
                <w:rFonts w:asciiTheme="minorHAnsi" w:hAnsiTheme="minorHAnsi" w:cstheme="minorHAnsi"/>
                <w:sz w:val="22"/>
                <w:szCs w:val="20"/>
              </w:rPr>
            </w:pPr>
            <w:r w:rsidRPr="00322142">
              <w:rPr>
                <w:rFonts w:asciiTheme="minorHAnsi" w:hAnsiTheme="minorHAnsi" w:cstheme="minorHAnsi"/>
                <w:sz w:val="22"/>
                <w:szCs w:val="20"/>
              </w:rPr>
              <w:t>identifizieren betroffene Prozesse und Schnittstellen.</w:t>
            </w:r>
          </w:p>
          <w:p w14:paraId="100319EC" w14:textId="77777777" w:rsidR="00322142" w:rsidRDefault="009B2EF0" w:rsidP="00322142">
            <w:pPr>
              <w:pStyle w:val="Listenabsatz"/>
              <w:widowControl w:val="0"/>
              <w:numPr>
                <w:ilvl w:val="0"/>
                <w:numId w:val="12"/>
              </w:numPr>
              <w:spacing w:after="0" w:line="240" w:lineRule="auto"/>
              <w:jc w:val="left"/>
              <w:rPr>
                <w:rFonts w:asciiTheme="minorHAnsi" w:hAnsiTheme="minorHAnsi" w:cstheme="minorHAnsi"/>
                <w:sz w:val="22"/>
                <w:szCs w:val="20"/>
              </w:rPr>
            </w:pPr>
            <w:r w:rsidRPr="00322142">
              <w:rPr>
                <w:rFonts w:asciiTheme="minorHAnsi" w:hAnsiTheme="minorHAnsi" w:cstheme="minorHAnsi"/>
                <w:sz w:val="22"/>
                <w:szCs w:val="20"/>
              </w:rPr>
              <w:t>erschließen Zusammenhänge und Wechselwirkungen.</w:t>
            </w:r>
          </w:p>
          <w:p w14:paraId="51C7A9D1" w14:textId="77777777" w:rsidR="00322142" w:rsidRDefault="00322142" w:rsidP="00322142">
            <w:pPr>
              <w:widowControl w:val="0"/>
              <w:spacing w:after="0" w:line="240" w:lineRule="auto"/>
              <w:jc w:val="left"/>
              <w:rPr>
                <w:rFonts w:asciiTheme="minorHAnsi" w:hAnsiTheme="minorHAnsi" w:cstheme="minorHAnsi"/>
                <w:b/>
                <w:bCs/>
                <w:sz w:val="22"/>
                <w:szCs w:val="20"/>
              </w:rPr>
            </w:pPr>
          </w:p>
          <w:p w14:paraId="109CF41A" w14:textId="77777777" w:rsidR="006D3E4A" w:rsidRDefault="009B2EF0" w:rsidP="006D3E4A">
            <w:pPr>
              <w:widowControl w:val="0"/>
              <w:spacing w:after="0" w:line="240" w:lineRule="auto"/>
              <w:jc w:val="left"/>
              <w:rPr>
                <w:rFonts w:asciiTheme="minorHAnsi" w:hAnsiTheme="minorHAnsi" w:cstheme="minorHAnsi"/>
                <w:sz w:val="22"/>
                <w:szCs w:val="20"/>
              </w:rPr>
            </w:pPr>
            <w:r w:rsidRPr="006D3E4A">
              <w:rPr>
                <w:rFonts w:asciiTheme="minorHAnsi" w:hAnsiTheme="minorHAnsi" w:cstheme="minorHAnsi"/>
                <w:b/>
                <w:bCs/>
                <w:sz w:val="22"/>
                <w:szCs w:val="20"/>
              </w:rPr>
              <w:t>Mögliche Inhalte:</w:t>
            </w:r>
          </w:p>
          <w:p w14:paraId="220D173F" w14:textId="2C549DD7" w:rsidR="009B2EF0" w:rsidRPr="006D3E4A" w:rsidRDefault="00DC4469" w:rsidP="006D3E4A">
            <w:pPr>
              <w:pStyle w:val="Listenabsatz"/>
              <w:widowControl w:val="0"/>
              <w:numPr>
                <w:ilvl w:val="0"/>
                <w:numId w:val="12"/>
              </w:numPr>
              <w:spacing w:after="0" w:line="240" w:lineRule="auto"/>
              <w:jc w:val="left"/>
              <w:rPr>
                <w:rFonts w:asciiTheme="minorHAnsi" w:hAnsiTheme="minorHAnsi" w:cstheme="minorHAnsi"/>
                <w:sz w:val="22"/>
                <w:szCs w:val="20"/>
              </w:rPr>
            </w:pPr>
            <w:r>
              <w:rPr>
                <w:rFonts w:asciiTheme="minorHAnsi" w:hAnsiTheme="minorHAnsi" w:cstheme="minorHAnsi"/>
                <w:sz w:val="22"/>
                <w:szCs w:val="20"/>
              </w:rPr>
              <w:t xml:space="preserve">mögliche komplexe betriebliche Fragestellungen: </w:t>
            </w:r>
            <w:r w:rsidR="006D3E4A" w:rsidRPr="006D3E4A">
              <w:rPr>
                <w:rFonts w:asciiTheme="minorHAnsi" w:hAnsiTheme="minorHAnsi" w:cstheme="minorHAnsi"/>
                <w:sz w:val="22"/>
                <w:szCs w:val="20"/>
              </w:rPr>
              <w:t xml:space="preserve">eigenes Projekt, Marketingprojekt, Projekt </w:t>
            </w:r>
            <w:r w:rsidR="00446D6F">
              <w:rPr>
                <w:rFonts w:asciiTheme="minorHAnsi" w:hAnsiTheme="minorHAnsi" w:cstheme="minorHAnsi"/>
                <w:sz w:val="22"/>
                <w:szCs w:val="20"/>
              </w:rPr>
              <w:t>„</w:t>
            </w:r>
            <w:r w:rsidR="006D3E4A" w:rsidRPr="006D3E4A">
              <w:rPr>
                <w:rFonts w:asciiTheme="minorHAnsi" w:hAnsiTheme="minorHAnsi" w:cstheme="minorHAnsi"/>
                <w:sz w:val="22"/>
                <w:szCs w:val="20"/>
              </w:rPr>
              <w:t>Ideen-machen-Schule</w:t>
            </w:r>
            <w:r w:rsidR="00446D6F">
              <w:rPr>
                <w:rFonts w:asciiTheme="minorHAnsi" w:hAnsiTheme="minorHAnsi" w:cstheme="minorHAnsi"/>
                <w:sz w:val="22"/>
                <w:szCs w:val="20"/>
              </w:rPr>
              <w:t>“</w:t>
            </w:r>
            <w:r w:rsidR="006D3E4A" w:rsidRPr="006D3E4A">
              <w:rPr>
                <w:rFonts w:asciiTheme="minorHAnsi" w:hAnsiTheme="minorHAnsi" w:cstheme="minorHAnsi"/>
                <w:sz w:val="22"/>
                <w:szCs w:val="20"/>
              </w:rPr>
              <w:t>, Projekt NFTE, Projekt Jugend gründet,</w:t>
            </w:r>
            <w:r>
              <w:rPr>
                <w:rFonts w:asciiTheme="minorHAnsi" w:hAnsiTheme="minorHAnsi" w:cstheme="minorHAnsi"/>
                <w:sz w:val="22"/>
                <w:szCs w:val="20"/>
              </w:rPr>
              <w:t xml:space="preserve"> …</w:t>
            </w:r>
          </w:p>
        </w:tc>
        <w:tc>
          <w:tcPr>
            <w:tcW w:w="1701" w:type="dxa"/>
          </w:tcPr>
          <w:p w14:paraId="6B41946A" w14:textId="711891B6" w:rsidR="009B2EF0" w:rsidRPr="00322142" w:rsidRDefault="009B2EF0" w:rsidP="00322142">
            <w:pPr>
              <w:widowControl w:val="0"/>
              <w:spacing w:after="0" w:line="240" w:lineRule="auto"/>
              <w:jc w:val="left"/>
              <w:rPr>
                <w:rFonts w:asciiTheme="minorHAnsi" w:hAnsiTheme="minorHAnsi" w:cstheme="minorHAnsi"/>
                <w:sz w:val="22"/>
                <w:szCs w:val="20"/>
              </w:rPr>
            </w:pPr>
          </w:p>
        </w:tc>
        <w:tc>
          <w:tcPr>
            <w:tcW w:w="1749" w:type="dxa"/>
          </w:tcPr>
          <w:p w14:paraId="11FE8535" w14:textId="77777777" w:rsidR="009B2EF0" w:rsidRPr="00322142" w:rsidRDefault="009B2EF0" w:rsidP="00322142">
            <w:pPr>
              <w:spacing w:line="240" w:lineRule="auto"/>
              <w:jc w:val="left"/>
              <w:rPr>
                <w:rFonts w:asciiTheme="minorHAnsi" w:hAnsiTheme="minorHAnsi" w:cstheme="minorHAnsi"/>
                <w:sz w:val="22"/>
                <w:szCs w:val="20"/>
              </w:rPr>
            </w:pPr>
          </w:p>
        </w:tc>
      </w:tr>
      <w:tr w:rsidR="009B2EF0" w:rsidRPr="00BE119B" w14:paraId="7286D343" w14:textId="77777777">
        <w:trPr>
          <w:cantSplit/>
          <w:trHeight w:val="907"/>
        </w:trPr>
        <w:tc>
          <w:tcPr>
            <w:tcW w:w="3964" w:type="dxa"/>
          </w:tcPr>
          <w:p w14:paraId="39274142" w14:textId="097D9E15" w:rsidR="00BF37B4" w:rsidRPr="00BF37B4" w:rsidRDefault="00322142" w:rsidP="00BF37B4">
            <w:pPr>
              <w:spacing w:after="0" w:line="240" w:lineRule="auto"/>
              <w:jc w:val="left"/>
              <w:rPr>
                <w:rFonts w:asciiTheme="minorHAnsi" w:hAnsiTheme="minorHAnsi" w:cstheme="minorHAnsi"/>
                <w:sz w:val="22"/>
                <w:szCs w:val="20"/>
              </w:rPr>
            </w:pPr>
            <w:r w:rsidRPr="00322142">
              <w:rPr>
                <w:rFonts w:asciiTheme="minorHAnsi" w:hAnsiTheme="minorHAnsi" w:cstheme="minorHAnsi"/>
                <w:b/>
                <w:bCs/>
                <w:sz w:val="22"/>
                <w:szCs w:val="20"/>
              </w:rPr>
              <w:t xml:space="preserve">Themenkomplex </w:t>
            </w:r>
            <w:r w:rsidR="009B2EF0" w:rsidRPr="00322142">
              <w:rPr>
                <w:rFonts w:asciiTheme="minorHAnsi" w:hAnsiTheme="minorHAnsi" w:cstheme="minorHAnsi"/>
                <w:b/>
                <w:bCs/>
                <w:sz w:val="22"/>
                <w:szCs w:val="20"/>
              </w:rPr>
              <w:t>2: Informieren – Informationen &amp; Methoden beschaffen</w:t>
            </w:r>
            <w:r w:rsidR="009B2EF0" w:rsidRPr="00322142">
              <w:rPr>
                <w:rFonts w:asciiTheme="minorHAnsi" w:hAnsiTheme="minorHAnsi" w:cstheme="minorHAnsi"/>
                <w:b/>
                <w:bCs/>
                <w:sz w:val="22"/>
                <w:szCs w:val="20"/>
              </w:rPr>
              <w:br/>
            </w:r>
            <w:r w:rsidR="009B2EF0" w:rsidRPr="00322142">
              <w:rPr>
                <w:rFonts w:asciiTheme="minorHAnsi" w:hAnsiTheme="minorHAnsi" w:cstheme="minorHAnsi"/>
                <w:b/>
                <w:bCs/>
                <w:sz w:val="22"/>
                <w:szCs w:val="20"/>
              </w:rPr>
              <w:br/>
            </w:r>
            <w:r w:rsidR="00BF37B4" w:rsidRPr="00BF37B4">
              <w:rPr>
                <w:rFonts w:asciiTheme="minorHAnsi" w:hAnsiTheme="minorHAnsi" w:cstheme="minorHAnsi"/>
                <w:sz w:val="22"/>
                <w:szCs w:val="20"/>
              </w:rPr>
              <w:t>Die Schülerinnen und Schüler recherchieren lösungsorientiert Informationen auch in fremder</w:t>
            </w:r>
            <w:r w:rsidR="00BF37B4">
              <w:rPr>
                <w:rFonts w:asciiTheme="minorHAnsi" w:hAnsiTheme="minorHAnsi" w:cstheme="minorHAnsi"/>
                <w:sz w:val="22"/>
                <w:szCs w:val="20"/>
              </w:rPr>
              <w:t xml:space="preserve"> </w:t>
            </w:r>
            <w:r w:rsidR="00BF37B4" w:rsidRPr="00BF37B4">
              <w:rPr>
                <w:rFonts w:asciiTheme="minorHAnsi" w:hAnsiTheme="minorHAnsi" w:cstheme="minorHAnsi"/>
                <w:sz w:val="22"/>
                <w:szCs w:val="20"/>
              </w:rPr>
              <w:t>Sprache sowie geeignete Methoden. Sie berücksichtigen dabei betriebliche Vorgaben,</w:t>
            </w:r>
            <w:r w:rsidR="00BF37B4">
              <w:rPr>
                <w:rFonts w:asciiTheme="minorHAnsi" w:hAnsiTheme="minorHAnsi" w:cstheme="minorHAnsi"/>
                <w:sz w:val="22"/>
                <w:szCs w:val="20"/>
              </w:rPr>
              <w:t xml:space="preserve"> </w:t>
            </w:r>
            <w:r w:rsidR="00BF37B4" w:rsidRPr="00BF37B4">
              <w:rPr>
                <w:rFonts w:asciiTheme="minorHAnsi" w:hAnsiTheme="minorHAnsi" w:cstheme="minorHAnsi"/>
                <w:sz w:val="22"/>
                <w:szCs w:val="20"/>
              </w:rPr>
              <w:t>rechtliche Regelungen sowie wirtschaftliche Aspekte. Sie erkunden aktuelle Entwicklungstrends,</w:t>
            </w:r>
          </w:p>
          <w:p w14:paraId="12A02331" w14:textId="6ADBE692" w:rsidR="009B2EF0" w:rsidRPr="00322142" w:rsidRDefault="00BF37B4" w:rsidP="00BF37B4">
            <w:pPr>
              <w:spacing w:after="0" w:line="240" w:lineRule="auto"/>
              <w:jc w:val="left"/>
              <w:rPr>
                <w:rFonts w:asciiTheme="minorHAnsi" w:hAnsiTheme="minorHAnsi" w:cstheme="minorHAnsi"/>
                <w:b/>
                <w:bCs/>
                <w:sz w:val="22"/>
                <w:szCs w:val="20"/>
              </w:rPr>
            </w:pPr>
            <w:r w:rsidRPr="00BF37B4">
              <w:rPr>
                <w:rFonts w:asciiTheme="minorHAnsi" w:hAnsiTheme="minorHAnsi" w:cstheme="minorHAnsi"/>
                <w:sz w:val="22"/>
                <w:szCs w:val="20"/>
              </w:rPr>
              <w:t>Innovationen und die sich ändernden Einflussfaktoren des Marktes auch mithilfe digitaler</w:t>
            </w:r>
            <w:r>
              <w:rPr>
                <w:rFonts w:asciiTheme="minorHAnsi" w:hAnsiTheme="minorHAnsi" w:cstheme="minorHAnsi"/>
                <w:sz w:val="22"/>
                <w:szCs w:val="20"/>
              </w:rPr>
              <w:t xml:space="preserve"> </w:t>
            </w:r>
            <w:r w:rsidRPr="00BF37B4">
              <w:rPr>
                <w:rFonts w:asciiTheme="minorHAnsi" w:hAnsiTheme="minorHAnsi" w:cstheme="minorHAnsi"/>
                <w:sz w:val="22"/>
                <w:szCs w:val="20"/>
              </w:rPr>
              <w:t>Anwendungen.</w:t>
            </w:r>
          </w:p>
        </w:tc>
        <w:tc>
          <w:tcPr>
            <w:tcW w:w="7088" w:type="dxa"/>
            <w:gridSpan w:val="3"/>
          </w:tcPr>
          <w:p w14:paraId="3C06E48D" w14:textId="0DECC3AE" w:rsidR="00322142" w:rsidRDefault="009B2EF0" w:rsidP="00322142">
            <w:pPr>
              <w:spacing w:after="0" w:line="240" w:lineRule="auto"/>
              <w:jc w:val="left"/>
              <w:rPr>
                <w:rFonts w:asciiTheme="minorHAnsi" w:hAnsiTheme="minorHAnsi" w:cstheme="minorHAnsi"/>
                <w:sz w:val="22"/>
                <w:szCs w:val="20"/>
              </w:rPr>
            </w:pPr>
            <w:r w:rsidRPr="00322142">
              <w:rPr>
                <w:rFonts w:asciiTheme="minorHAnsi" w:hAnsiTheme="minorHAnsi" w:cstheme="minorHAnsi"/>
                <w:sz w:val="22"/>
                <w:szCs w:val="20"/>
              </w:rPr>
              <w:t xml:space="preserve">Die </w:t>
            </w:r>
            <w:proofErr w:type="spellStart"/>
            <w:r w:rsidRPr="00322142">
              <w:rPr>
                <w:rFonts w:asciiTheme="minorHAnsi" w:hAnsiTheme="minorHAnsi" w:cstheme="minorHAnsi"/>
                <w:sz w:val="22"/>
                <w:szCs w:val="20"/>
              </w:rPr>
              <w:t>SuS</w:t>
            </w:r>
            <w:proofErr w:type="spellEnd"/>
            <w:r w:rsidRPr="00322142">
              <w:rPr>
                <w:rFonts w:asciiTheme="minorHAnsi" w:hAnsiTheme="minorHAnsi" w:cstheme="minorHAnsi"/>
                <w:sz w:val="22"/>
                <w:szCs w:val="20"/>
              </w:rPr>
              <w:t xml:space="preserve"> </w:t>
            </w:r>
            <w:r w:rsidR="00322142">
              <w:rPr>
                <w:rFonts w:asciiTheme="minorHAnsi" w:hAnsiTheme="minorHAnsi" w:cstheme="minorHAnsi"/>
                <w:sz w:val="22"/>
                <w:szCs w:val="20"/>
              </w:rPr>
              <w:t>…</w:t>
            </w:r>
          </w:p>
          <w:p w14:paraId="04E79869" w14:textId="77777777" w:rsidR="00322142" w:rsidRDefault="009B2EF0" w:rsidP="00322142">
            <w:pPr>
              <w:pStyle w:val="Listenabsatz"/>
              <w:numPr>
                <w:ilvl w:val="0"/>
                <w:numId w:val="13"/>
              </w:numPr>
              <w:spacing w:after="0" w:line="240" w:lineRule="auto"/>
              <w:jc w:val="left"/>
              <w:rPr>
                <w:rFonts w:asciiTheme="minorHAnsi" w:hAnsiTheme="minorHAnsi" w:cstheme="minorHAnsi"/>
                <w:sz w:val="22"/>
                <w:szCs w:val="20"/>
              </w:rPr>
            </w:pPr>
            <w:r w:rsidRPr="00322142">
              <w:rPr>
                <w:rFonts w:asciiTheme="minorHAnsi" w:hAnsiTheme="minorHAnsi" w:cstheme="minorHAnsi"/>
                <w:sz w:val="22"/>
                <w:szCs w:val="20"/>
              </w:rPr>
              <w:t>recherchieren Informationen aus verschiedenen Quellen.</w:t>
            </w:r>
          </w:p>
          <w:p w14:paraId="5907A325" w14:textId="77777777" w:rsidR="00322142" w:rsidRDefault="009B2EF0" w:rsidP="00322142">
            <w:pPr>
              <w:pStyle w:val="Listenabsatz"/>
              <w:numPr>
                <w:ilvl w:val="0"/>
                <w:numId w:val="13"/>
              </w:numPr>
              <w:spacing w:after="0" w:line="240" w:lineRule="auto"/>
              <w:jc w:val="left"/>
              <w:rPr>
                <w:rFonts w:asciiTheme="minorHAnsi" w:hAnsiTheme="minorHAnsi" w:cstheme="minorHAnsi"/>
                <w:sz w:val="22"/>
                <w:szCs w:val="20"/>
              </w:rPr>
            </w:pPr>
            <w:r w:rsidRPr="00322142">
              <w:rPr>
                <w:rFonts w:asciiTheme="minorHAnsi" w:hAnsiTheme="minorHAnsi" w:cstheme="minorHAnsi"/>
                <w:sz w:val="22"/>
                <w:szCs w:val="20"/>
              </w:rPr>
              <w:t>recherchieren Methoden zur Problemlösung.</w:t>
            </w:r>
          </w:p>
          <w:p w14:paraId="4D3CA221" w14:textId="77777777" w:rsidR="00322142" w:rsidRDefault="009B2EF0" w:rsidP="00322142">
            <w:pPr>
              <w:pStyle w:val="Listenabsatz"/>
              <w:numPr>
                <w:ilvl w:val="0"/>
                <w:numId w:val="13"/>
              </w:numPr>
              <w:spacing w:after="0" w:line="240" w:lineRule="auto"/>
              <w:jc w:val="left"/>
              <w:rPr>
                <w:rFonts w:asciiTheme="minorHAnsi" w:hAnsiTheme="minorHAnsi" w:cstheme="minorHAnsi"/>
                <w:sz w:val="22"/>
                <w:szCs w:val="20"/>
              </w:rPr>
            </w:pPr>
            <w:r w:rsidRPr="00322142">
              <w:rPr>
                <w:rFonts w:asciiTheme="minorHAnsi" w:hAnsiTheme="minorHAnsi" w:cstheme="minorHAnsi"/>
                <w:sz w:val="22"/>
                <w:szCs w:val="20"/>
              </w:rPr>
              <w:t>berücksichtigen Vorgaben, Gesetze, wirtschaftliche Aspekte.</w:t>
            </w:r>
          </w:p>
          <w:p w14:paraId="37CA9CDA" w14:textId="77777777" w:rsidR="00322142" w:rsidRDefault="009B2EF0" w:rsidP="00322142">
            <w:pPr>
              <w:pStyle w:val="Listenabsatz"/>
              <w:numPr>
                <w:ilvl w:val="0"/>
                <w:numId w:val="13"/>
              </w:numPr>
              <w:spacing w:after="0" w:line="240" w:lineRule="auto"/>
              <w:jc w:val="left"/>
              <w:rPr>
                <w:rFonts w:asciiTheme="minorHAnsi" w:hAnsiTheme="minorHAnsi" w:cstheme="minorHAnsi"/>
                <w:sz w:val="22"/>
                <w:szCs w:val="20"/>
              </w:rPr>
            </w:pPr>
            <w:r w:rsidRPr="00322142">
              <w:rPr>
                <w:rFonts w:asciiTheme="minorHAnsi" w:hAnsiTheme="minorHAnsi" w:cstheme="minorHAnsi"/>
                <w:sz w:val="22"/>
                <w:szCs w:val="20"/>
              </w:rPr>
              <w:t>führen komplexe Infos zusammen.</w:t>
            </w:r>
          </w:p>
          <w:p w14:paraId="56DDACE7" w14:textId="77777777" w:rsidR="00322142" w:rsidRDefault="009B2EF0" w:rsidP="00322142">
            <w:pPr>
              <w:pStyle w:val="Listenabsatz"/>
              <w:numPr>
                <w:ilvl w:val="0"/>
                <w:numId w:val="13"/>
              </w:numPr>
              <w:spacing w:after="0" w:line="240" w:lineRule="auto"/>
              <w:jc w:val="left"/>
              <w:rPr>
                <w:rFonts w:asciiTheme="minorHAnsi" w:hAnsiTheme="minorHAnsi" w:cstheme="minorHAnsi"/>
                <w:sz w:val="22"/>
                <w:szCs w:val="20"/>
              </w:rPr>
            </w:pPr>
            <w:r w:rsidRPr="00322142">
              <w:rPr>
                <w:rFonts w:asciiTheme="minorHAnsi" w:hAnsiTheme="minorHAnsi" w:cstheme="minorHAnsi"/>
                <w:sz w:val="22"/>
                <w:szCs w:val="20"/>
              </w:rPr>
              <w:t>beachten Datenschutz.</w:t>
            </w:r>
          </w:p>
          <w:p w14:paraId="4CF56C6F" w14:textId="77777777" w:rsidR="00322142" w:rsidRDefault="009B2EF0" w:rsidP="00322142">
            <w:pPr>
              <w:pStyle w:val="Listenabsatz"/>
              <w:numPr>
                <w:ilvl w:val="0"/>
                <w:numId w:val="13"/>
              </w:numPr>
              <w:spacing w:after="0" w:line="240" w:lineRule="auto"/>
              <w:jc w:val="left"/>
              <w:rPr>
                <w:rFonts w:asciiTheme="minorHAnsi" w:hAnsiTheme="minorHAnsi" w:cstheme="minorHAnsi"/>
                <w:sz w:val="22"/>
                <w:szCs w:val="20"/>
              </w:rPr>
            </w:pPr>
            <w:r w:rsidRPr="00322142">
              <w:rPr>
                <w:rFonts w:asciiTheme="minorHAnsi" w:hAnsiTheme="minorHAnsi" w:cstheme="minorHAnsi"/>
                <w:sz w:val="22"/>
                <w:szCs w:val="20"/>
              </w:rPr>
              <w:t>verknüpfen Infos mit Trends.</w:t>
            </w:r>
          </w:p>
          <w:p w14:paraId="3D932D8E" w14:textId="77777777" w:rsidR="00322142" w:rsidRDefault="00322142" w:rsidP="00322142">
            <w:pPr>
              <w:spacing w:after="0" w:line="240" w:lineRule="auto"/>
              <w:jc w:val="left"/>
              <w:rPr>
                <w:rFonts w:asciiTheme="minorHAnsi" w:hAnsiTheme="minorHAnsi" w:cstheme="minorHAnsi"/>
                <w:b/>
                <w:bCs/>
                <w:sz w:val="22"/>
                <w:szCs w:val="20"/>
              </w:rPr>
            </w:pPr>
          </w:p>
          <w:p w14:paraId="3F27392F" w14:textId="56B02947" w:rsidR="009B2EF0" w:rsidRPr="009E4908" w:rsidRDefault="009E4908" w:rsidP="00322142">
            <w:pPr>
              <w:spacing w:after="0" w:line="240" w:lineRule="auto"/>
              <w:jc w:val="left"/>
              <w:rPr>
                <w:rFonts w:asciiTheme="minorHAnsi" w:hAnsiTheme="minorHAnsi" w:cstheme="minorHAnsi"/>
                <w:b/>
                <w:bCs/>
                <w:sz w:val="22"/>
                <w:szCs w:val="20"/>
              </w:rPr>
            </w:pPr>
            <w:r>
              <w:rPr>
                <w:rFonts w:asciiTheme="minorHAnsi" w:hAnsiTheme="minorHAnsi" w:cstheme="minorHAnsi"/>
                <w:b/>
                <w:bCs/>
                <w:sz w:val="22"/>
                <w:szCs w:val="20"/>
              </w:rPr>
              <w:t>Zu berücksichtigende Rahmenbedingungen:</w:t>
            </w:r>
            <w:r w:rsidR="009B2EF0" w:rsidRPr="00322142">
              <w:rPr>
                <w:rFonts w:asciiTheme="minorHAnsi" w:hAnsiTheme="minorHAnsi" w:cstheme="minorHAnsi"/>
                <w:sz w:val="22"/>
                <w:szCs w:val="20"/>
              </w:rPr>
              <w:br/>
              <w:t>- DSGVO</w:t>
            </w:r>
            <w:r w:rsidR="009B2EF0" w:rsidRPr="00322142">
              <w:rPr>
                <w:rFonts w:asciiTheme="minorHAnsi" w:hAnsiTheme="minorHAnsi" w:cstheme="minorHAnsi"/>
                <w:sz w:val="22"/>
                <w:szCs w:val="20"/>
              </w:rPr>
              <w:br/>
              <w:t>- KI-Tools</w:t>
            </w:r>
            <w:r>
              <w:rPr>
                <w:rFonts w:asciiTheme="minorHAnsi" w:hAnsiTheme="minorHAnsi" w:cstheme="minorHAnsi"/>
                <w:sz w:val="22"/>
                <w:szCs w:val="20"/>
              </w:rPr>
              <w:t xml:space="preserve"> nutzen</w:t>
            </w:r>
            <w:r w:rsidR="009B2EF0" w:rsidRPr="00322142">
              <w:rPr>
                <w:rFonts w:asciiTheme="minorHAnsi" w:hAnsiTheme="minorHAnsi" w:cstheme="minorHAnsi"/>
                <w:sz w:val="22"/>
                <w:szCs w:val="20"/>
              </w:rPr>
              <w:br/>
              <w:t>- Gesetzestexte</w:t>
            </w:r>
          </w:p>
          <w:p w14:paraId="2472C9C5" w14:textId="66FF467E" w:rsidR="0035382A" w:rsidRPr="0035382A" w:rsidRDefault="0035382A" w:rsidP="0035382A">
            <w:pPr>
              <w:spacing w:after="0" w:line="240" w:lineRule="auto"/>
              <w:jc w:val="left"/>
              <w:rPr>
                <w:rFonts w:asciiTheme="minorHAnsi" w:hAnsiTheme="minorHAnsi" w:cstheme="minorHAnsi"/>
                <w:sz w:val="22"/>
                <w:szCs w:val="20"/>
              </w:rPr>
            </w:pPr>
            <w:r w:rsidRPr="0035382A">
              <w:rPr>
                <w:rFonts w:asciiTheme="minorHAnsi" w:hAnsiTheme="minorHAnsi" w:cstheme="minorHAnsi"/>
                <w:sz w:val="22"/>
                <w:szCs w:val="20"/>
              </w:rPr>
              <w:t>-</w:t>
            </w:r>
            <w:r>
              <w:rPr>
                <w:rFonts w:asciiTheme="minorHAnsi" w:hAnsiTheme="minorHAnsi" w:cstheme="minorHAnsi"/>
                <w:sz w:val="22"/>
                <w:szCs w:val="20"/>
              </w:rPr>
              <w:t xml:space="preserve"> Projektvorgaben beachten </w:t>
            </w:r>
          </w:p>
        </w:tc>
        <w:tc>
          <w:tcPr>
            <w:tcW w:w="1701" w:type="dxa"/>
          </w:tcPr>
          <w:p w14:paraId="62B36288" w14:textId="38C89BDB" w:rsidR="009B2EF0" w:rsidRPr="00322142" w:rsidRDefault="009B2EF0" w:rsidP="00322142">
            <w:pPr>
              <w:spacing w:after="0" w:line="240" w:lineRule="auto"/>
              <w:jc w:val="left"/>
              <w:rPr>
                <w:rFonts w:asciiTheme="minorHAnsi" w:hAnsiTheme="minorHAnsi" w:cstheme="minorHAnsi"/>
                <w:sz w:val="22"/>
                <w:szCs w:val="20"/>
              </w:rPr>
            </w:pPr>
          </w:p>
        </w:tc>
        <w:tc>
          <w:tcPr>
            <w:tcW w:w="1749" w:type="dxa"/>
          </w:tcPr>
          <w:p w14:paraId="16D7DEB0" w14:textId="1897CA0D" w:rsidR="009B2EF0" w:rsidRPr="00322142" w:rsidRDefault="009B2EF0" w:rsidP="00322142">
            <w:pPr>
              <w:spacing w:line="240" w:lineRule="auto"/>
              <w:jc w:val="left"/>
              <w:rPr>
                <w:rFonts w:asciiTheme="minorHAnsi" w:hAnsiTheme="minorHAnsi" w:cstheme="minorHAnsi"/>
                <w:sz w:val="22"/>
                <w:szCs w:val="20"/>
              </w:rPr>
            </w:pPr>
          </w:p>
        </w:tc>
      </w:tr>
      <w:tr w:rsidR="009B2EF0" w:rsidRPr="00BE119B" w14:paraId="62E01263" w14:textId="77777777">
        <w:trPr>
          <w:cantSplit/>
          <w:trHeight w:val="907"/>
        </w:trPr>
        <w:tc>
          <w:tcPr>
            <w:tcW w:w="3964" w:type="dxa"/>
          </w:tcPr>
          <w:p w14:paraId="7BD812EF" w14:textId="5A296FC3" w:rsidR="009B2EF0" w:rsidRPr="00322142" w:rsidRDefault="00322142" w:rsidP="009F42DD">
            <w:pPr>
              <w:spacing w:after="0" w:line="240" w:lineRule="auto"/>
              <w:jc w:val="left"/>
              <w:rPr>
                <w:rFonts w:asciiTheme="minorHAnsi" w:hAnsiTheme="minorHAnsi" w:cstheme="minorHAnsi"/>
                <w:b/>
                <w:bCs/>
                <w:sz w:val="22"/>
                <w:szCs w:val="20"/>
              </w:rPr>
            </w:pPr>
            <w:r w:rsidRPr="00322142">
              <w:rPr>
                <w:rFonts w:asciiTheme="minorHAnsi" w:hAnsiTheme="minorHAnsi" w:cstheme="minorHAnsi"/>
                <w:b/>
                <w:bCs/>
                <w:sz w:val="22"/>
                <w:szCs w:val="20"/>
              </w:rPr>
              <w:lastRenderedPageBreak/>
              <w:t xml:space="preserve">Themenkomplex </w:t>
            </w:r>
            <w:r w:rsidR="009B2EF0" w:rsidRPr="00322142">
              <w:rPr>
                <w:rFonts w:asciiTheme="minorHAnsi" w:hAnsiTheme="minorHAnsi" w:cstheme="minorHAnsi"/>
                <w:b/>
                <w:bCs/>
                <w:sz w:val="22"/>
                <w:szCs w:val="20"/>
              </w:rPr>
              <w:t>3: Planen – Ziele festlegen &amp; Vorgehen strukturieren</w:t>
            </w:r>
            <w:r w:rsidR="009B2EF0" w:rsidRPr="00322142">
              <w:rPr>
                <w:rFonts w:asciiTheme="minorHAnsi" w:hAnsiTheme="minorHAnsi" w:cstheme="minorHAnsi"/>
                <w:b/>
                <w:bCs/>
                <w:sz w:val="22"/>
                <w:szCs w:val="20"/>
              </w:rPr>
              <w:br/>
            </w:r>
            <w:r w:rsidR="009B2EF0" w:rsidRPr="00322142">
              <w:rPr>
                <w:rFonts w:asciiTheme="minorHAnsi" w:hAnsiTheme="minorHAnsi" w:cstheme="minorHAnsi"/>
                <w:b/>
                <w:bCs/>
                <w:sz w:val="22"/>
                <w:szCs w:val="20"/>
              </w:rPr>
              <w:br/>
            </w:r>
            <w:r w:rsidR="009F42DD" w:rsidRPr="009F42DD">
              <w:rPr>
                <w:rFonts w:asciiTheme="minorHAnsi" w:hAnsiTheme="minorHAnsi" w:cstheme="minorHAnsi"/>
                <w:sz w:val="22"/>
                <w:szCs w:val="20"/>
              </w:rPr>
              <w:t xml:space="preserve">Die Schülerinnen und Schüler legen die </w:t>
            </w:r>
            <w:r w:rsidR="00782A32" w:rsidRPr="009F42DD">
              <w:rPr>
                <w:rFonts w:asciiTheme="minorHAnsi" w:hAnsiTheme="minorHAnsi" w:cstheme="minorHAnsi"/>
                <w:sz w:val="22"/>
                <w:szCs w:val="20"/>
              </w:rPr>
              <w:t>zu erreichende Ziele</w:t>
            </w:r>
            <w:r w:rsidR="009F42DD" w:rsidRPr="009F42DD">
              <w:rPr>
                <w:rFonts w:asciiTheme="minorHAnsi" w:hAnsiTheme="minorHAnsi" w:cstheme="minorHAnsi"/>
                <w:sz w:val="22"/>
                <w:szCs w:val="20"/>
              </w:rPr>
              <w:t xml:space="preserve"> fest. Sie planen und strukturieren</w:t>
            </w:r>
            <w:r w:rsidR="009F42DD">
              <w:rPr>
                <w:rFonts w:asciiTheme="minorHAnsi" w:hAnsiTheme="minorHAnsi" w:cstheme="minorHAnsi"/>
                <w:sz w:val="22"/>
                <w:szCs w:val="20"/>
              </w:rPr>
              <w:t xml:space="preserve"> </w:t>
            </w:r>
            <w:r w:rsidR="009F42DD" w:rsidRPr="009F42DD">
              <w:rPr>
                <w:rFonts w:asciiTheme="minorHAnsi" w:hAnsiTheme="minorHAnsi" w:cstheme="minorHAnsi"/>
                <w:sz w:val="22"/>
                <w:szCs w:val="20"/>
              </w:rPr>
              <w:t>ihren Lösungsprozess selbstständig auch mithilfe von Projektmanagementmethoden.</w:t>
            </w:r>
          </w:p>
        </w:tc>
        <w:tc>
          <w:tcPr>
            <w:tcW w:w="7088" w:type="dxa"/>
            <w:gridSpan w:val="3"/>
          </w:tcPr>
          <w:p w14:paraId="1EFC96A3" w14:textId="0CD3E4FB" w:rsidR="009F42DD" w:rsidRDefault="009B2EF0" w:rsidP="00322142">
            <w:pPr>
              <w:spacing w:after="0" w:line="240" w:lineRule="auto"/>
              <w:jc w:val="left"/>
              <w:rPr>
                <w:rFonts w:asciiTheme="minorHAnsi" w:hAnsiTheme="minorHAnsi" w:cstheme="minorHAnsi"/>
                <w:sz w:val="22"/>
                <w:szCs w:val="20"/>
              </w:rPr>
            </w:pPr>
            <w:r w:rsidRPr="00322142">
              <w:rPr>
                <w:rFonts w:asciiTheme="minorHAnsi" w:hAnsiTheme="minorHAnsi" w:cstheme="minorHAnsi"/>
                <w:sz w:val="22"/>
                <w:szCs w:val="20"/>
              </w:rPr>
              <w:t xml:space="preserve">Die </w:t>
            </w:r>
            <w:proofErr w:type="spellStart"/>
            <w:r w:rsidRPr="00322142">
              <w:rPr>
                <w:rFonts w:asciiTheme="minorHAnsi" w:hAnsiTheme="minorHAnsi" w:cstheme="minorHAnsi"/>
                <w:sz w:val="22"/>
                <w:szCs w:val="20"/>
              </w:rPr>
              <w:t>SuS</w:t>
            </w:r>
            <w:proofErr w:type="spellEnd"/>
            <w:r w:rsidRPr="00322142">
              <w:rPr>
                <w:rFonts w:asciiTheme="minorHAnsi" w:hAnsiTheme="minorHAnsi" w:cstheme="minorHAnsi"/>
                <w:sz w:val="22"/>
                <w:szCs w:val="20"/>
              </w:rPr>
              <w:t xml:space="preserve"> </w:t>
            </w:r>
            <w:r w:rsidR="009F42DD">
              <w:rPr>
                <w:rFonts w:asciiTheme="minorHAnsi" w:hAnsiTheme="minorHAnsi" w:cstheme="minorHAnsi"/>
                <w:sz w:val="22"/>
                <w:szCs w:val="20"/>
              </w:rPr>
              <w:t>…</w:t>
            </w:r>
          </w:p>
          <w:p w14:paraId="4AE8497F" w14:textId="77777777" w:rsidR="009F42DD" w:rsidRDefault="009B2EF0" w:rsidP="009F42DD">
            <w:pPr>
              <w:pStyle w:val="Listenabsatz"/>
              <w:numPr>
                <w:ilvl w:val="0"/>
                <w:numId w:val="14"/>
              </w:numPr>
              <w:spacing w:after="0" w:line="240" w:lineRule="auto"/>
              <w:jc w:val="left"/>
              <w:rPr>
                <w:rFonts w:asciiTheme="minorHAnsi" w:hAnsiTheme="minorHAnsi" w:cstheme="minorHAnsi"/>
                <w:sz w:val="22"/>
                <w:szCs w:val="20"/>
              </w:rPr>
            </w:pPr>
            <w:r w:rsidRPr="009F42DD">
              <w:rPr>
                <w:rFonts w:asciiTheme="minorHAnsi" w:hAnsiTheme="minorHAnsi" w:cstheme="minorHAnsi"/>
                <w:sz w:val="22"/>
                <w:szCs w:val="20"/>
              </w:rPr>
              <w:t>legen messbare Ziele fest</w:t>
            </w:r>
            <w:r w:rsidR="009F42DD">
              <w:rPr>
                <w:rFonts w:asciiTheme="minorHAnsi" w:hAnsiTheme="minorHAnsi" w:cstheme="minorHAnsi"/>
                <w:sz w:val="22"/>
                <w:szCs w:val="20"/>
              </w:rPr>
              <w:t>.</w:t>
            </w:r>
          </w:p>
          <w:p w14:paraId="536923A5" w14:textId="77777777" w:rsidR="009F42DD" w:rsidRDefault="009B2EF0" w:rsidP="009F42DD">
            <w:pPr>
              <w:pStyle w:val="Listenabsatz"/>
              <w:numPr>
                <w:ilvl w:val="0"/>
                <w:numId w:val="14"/>
              </w:numPr>
              <w:spacing w:after="0" w:line="240" w:lineRule="auto"/>
              <w:jc w:val="left"/>
              <w:rPr>
                <w:rFonts w:asciiTheme="minorHAnsi" w:hAnsiTheme="minorHAnsi" w:cstheme="minorHAnsi"/>
                <w:sz w:val="22"/>
                <w:szCs w:val="20"/>
              </w:rPr>
            </w:pPr>
            <w:r w:rsidRPr="009F42DD">
              <w:rPr>
                <w:rFonts w:asciiTheme="minorHAnsi" w:hAnsiTheme="minorHAnsi" w:cstheme="minorHAnsi"/>
                <w:sz w:val="22"/>
                <w:szCs w:val="20"/>
              </w:rPr>
              <w:t>strukturieren den Lösungsprozess.</w:t>
            </w:r>
          </w:p>
          <w:p w14:paraId="70F6DD48" w14:textId="77777777" w:rsidR="009F42DD" w:rsidRDefault="009B2EF0" w:rsidP="009F42DD">
            <w:pPr>
              <w:pStyle w:val="Listenabsatz"/>
              <w:numPr>
                <w:ilvl w:val="0"/>
                <w:numId w:val="14"/>
              </w:numPr>
              <w:spacing w:after="0" w:line="240" w:lineRule="auto"/>
              <w:jc w:val="left"/>
              <w:rPr>
                <w:rFonts w:asciiTheme="minorHAnsi" w:hAnsiTheme="minorHAnsi" w:cstheme="minorHAnsi"/>
                <w:sz w:val="22"/>
                <w:szCs w:val="20"/>
              </w:rPr>
            </w:pPr>
            <w:r w:rsidRPr="009F42DD">
              <w:rPr>
                <w:rFonts w:asciiTheme="minorHAnsi" w:hAnsiTheme="minorHAnsi" w:cstheme="minorHAnsi"/>
                <w:sz w:val="22"/>
                <w:szCs w:val="20"/>
              </w:rPr>
              <w:t>priorisieren Aufgaben.</w:t>
            </w:r>
          </w:p>
          <w:p w14:paraId="41128EEB" w14:textId="77777777" w:rsidR="009F42DD" w:rsidRDefault="009F42DD" w:rsidP="009F42DD">
            <w:pPr>
              <w:spacing w:after="0" w:line="240" w:lineRule="auto"/>
              <w:jc w:val="left"/>
              <w:rPr>
                <w:rFonts w:asciiTheme="minorHAnsi" w:hAnsiTheme="minorHAnsi" w:cstheme="minorHAnsi"/>
                <w:sz w:val="22"/>
                <w:szCs w:val="20"/>
              </w:rPr>
            </w:pPr>
          </w:p>
          <w:p w14:paraId="7D438615" w14:textId="77777777" w:rsidR="009B2EF0" w:rsidRDefault="00782A32" w:rsidP="009F42DD">
            <w:pPr>
              <w:spacing w:after="0" w:line="240" w:lineRule="auto"/>
              <w:jc w:val="left"/>
              <w:rPr>
                <w:rFonts w:asciiTheme="minorHAnsi" w:hAnsiTheme="minorHAnsi" w:cstheme="minorHAnsi"/>
                <w:sz w:val="22"/>
                <w:szCs w:val="20"/>
              </w:rPr>
            </w:pPr>
            <w:r>
              <w:rPr>
                <w:rFonts w:asciiTheme="minorHAnsi" w:hAnsiTheme="minorHAnsi" w:cstheme="minorHAnsi"/>
                <w:b/>
                <w:bCs/>
                <w:sz w:val="22"/>
                <w:szCs w:val="20"/>
              </w:rPr>
              <w:t>Zu berücksichtigende Rahmenbedingungen:</w:t>
            </w:r>
            <w:r w:rsidR="009B2EF0" w:rsidRPr="009F42DD">
              <w:rPr>
                <w:rFonts w:asciiTheme="minorHAnsi" w:hAnsiTheme="minorHAnsi" w:cstheme="minorHAnsi"/>
                <w:sz w:val="22"/>
                <w:szCs w:val="20"/>
              </w:rPr>
              <w:br/>
              <w:t>- SMART-Ziele</w:t>
            </w:r>
            <w:r w:rsidR="009B2EF0" w:rsidRPr="009F42DD">
              <w:rPr>
                <w:rFonts w:asciiTheme="minorHAnsi" w:hAnsiTheme="minorHAnsi" w:cstheme="minorHAnsi"/>
                <w:sz w:val="22"/>
                <w:szCs w:val="20"/>
              </w:rPr>
              <w:br/>
              <w:t>- Projektstrukturplan</w:t>
            </w:r>
            <w:r w:rsidR="009B2EF0" w:rsidRPr="009F42DD">
              <w:rPr>
                <w:rFonts w:asciiTheme="minorHAnsi" w:hAnsiTheme="minorHAnsi" w:cstheme="minorHAnsi"/>
                <w:sz w:val="22"/>
                <w:szCs w:val="20"/>
              </w:rPr>
              <w:br/>
              <w:t>- Gantt/Kanban</w:t>
            </w:r>
          </w:p>
          <w:p w14:paraId="2B5B5DCD" w14:textId="5B4A168E" w:rsidR="00CD2782" w:rsidRPr="009F42DD" w:rsidRDefault="00CD2782" w:rsidP="009F42DD">
            <w:pPr>
              <w:spacing w:after="0" w:line="240" w:lineRule="auto"/>
              <w:jc w:val="left"/>
              <w:rPr>
                <w:rFonts w:asciiTheme="minorHAnsi" w:hAnsiTheme="minorHAnsi" w:cstheme="minorHAnsi"/>
                <w:sz w:val="22"/>
                <w:szCs w:val="20"/>
              </w:rPr>
            </w:pPr>
            <w:r>
              <w:rPr>
                <w:rFonts w:asciiTheme="minorHAnsi" w:hAnsiTheme="minorHAnsi" w:cstheme="minorHAnsi"/>
                <w:sz w:val="22"/>
                <w:szCs w:val="20"/>
              </w:rPr>
              <w:t xml:space="preserve">- </w:t>
            </w:r>
            <w:proofErr w:type="spellStart"/>
            <w:proofErr w:type="gramStart"/>
            <w:r>
              <w:rPr>
                <w:rFonts w:asciiTheme="minorHAnsi" w:hAnsiTheme="minorHAnsi" w:cstheme="minorHAnsi"/>
                <w:sz w:val="22"/>
                <w:szCs w:val="20"/>
              </w:rPr>
              <w:t>EPK`s</w:t>
            </w:r>
            <w:proofErr w:type="spellEnd"/>
            <w:proofErr w:type="gramEnd"/>
          </w:p>
        </w:tc>
        <w:tc>
          <w:tcPr>
            <w:tcW w:w="1701" w:type="dxa"/>
          </w:tcPr>
          <w:p w14:paraId="6B2A486D" w14:textId="57B87428" w:rsidR="009B2EF0" w:rsidRPr="00322142" w:rsidRDefault="009B2EF0" w:rsidP="00322142">
            <w:pPr>
              <w:spacing w:after="0" w:line="240" w:lineRule="auto"/>
              <w:jc w:val="left"/>
              <w:rPr>
                <w:rFonts w:asciiTheme="minorHAnsi" w:hAnsiTheme="minorHAnsi" w:cstheme="minorHAnsi"/>
                <w:sz w:val="22"/>
                <w:szCs w:val="20"/>
              </w:rPr>
            </w:pPr>
          </w:p>
        </w:tc>
        <w:tc>
          <w:tcPr>
            <w:tcW w:w="1749" w:type="dxa"/>
          </w:tcPr>
          <w:p w14:paraId="50297E53" w14:textId="30678196" w:rsidR="009B2EF0" w:rsidRPr="00322142" w:rsidRDefault="00782A32" w:rsidP="00322142">
            <w:pPr>
              <w:spacing w:line="240" w:lineRule="auto"/>
              <w:jc w:val="left"/>
              <w:rPr>
                <w:rFonts w:asciiTheme="minorHAnsi" w:hAnsiTheme="minorHAnsi" w:cstheme="minorHAnsi"/>
                <w:sz w:val="22"/>
                <w:szCs w:val="20"/>
              </w:rPr>
            </w:pPr>
            <w:r w:rsidRPr="009F42DD">
              <w:rPr>
                <w:rFonts w:asciiTheme="minorHAnsi" w:hAnsiTheme="minorHAnsi" w:cstheme="minorHAnsi"/>
                <w:sz w:val="22"/>
                <w:szCs w:val="20"/>
              </w:rPr>
              <w:t>Schnittstelle LF2</w:t>
            </w:r>
          </w:p>
        </w:tc>
      </w:tr>
      <w:tr w:rsidR="009B2EF0" w:rsidRPr="00BE119B" w14:paraId="7AB3C49F" w14:textId="77777777">
        <w:trPr>
          <w:cantSplit/>
          <w:trHeight w:val="907"/>
        </w:trPr>
        <w:tc>
          <w:tcPr>
            <w:tcW w:w="3964" w:type="dxa"/>
          </w:tcPr>
          <w:p w14:paraId="7947E416" w14:textId="000192AF" w:rsidR="009B2EF0" w:rsidRPr="00322142" w:rsidRDefault="00322142" w:rsidP="00322142">
            <w:pPr>
              <w:spacing w:after="0" w:line="240" w:lineRule="auto"/>
              <w:jc w:val="left"/>
              <w:rPr>
                <w:rFonts w:asciiTheme="minorHAnsi" w:hAnsiTheme="minorHAnsi" w:cstheme="minorHAnsi"/>
                <w:b/>
                <w:bCs/>
                <w:sz w:val="22"/>
                <w:szCs w:val="20"/>
              </w:rPr>
            </w:pPr>
            <w:r w:rsidRPr="00322142">
              <w:rPr>
                <w:rFonts w:asciiTheme="minorHAnsi" w:hAnsiTheme="minorHAnsi" w:cstheme="minorHAnsi"/>
                <w:b/>
                <w:bCs/>
                <w:sz w:val="22"/>
                <w:szCs w:val="20"/>
              </w:rPr>
              <w:t xml:space="preserve">Themenkomplex </w:t>
            </w:r>
            <w:r w:rsidR="009B2EF0" w:rsidRPr="00322142">
              <w:rPr>
                <w:rFonts w:asciiTheme="minorHAnsi" w:hAnsiTheme="minorHAnsi" w:cstheme="minorHAnsi"/>
                <w:b/>
                <w:bCs/>
                <w:sz w:val="22"/>
                <w:szCs w:val="20"/>
              </w:rPr>
              <w:t>4: Entscheiden – weiteres Vorgehen abstimmen</w:t>
            </w:r>
            <w:r w:rsidR="009B2EF0" w:rsidRPr="00322142">
              <w:rPr>
                <w:rFonts w:asciiTheme="minorHAnsi" w:hAnsiTheme="minorHAnsi" w:cstheme="minorHAnsi"/>
                <w:b/>
                <w:bCs/>
                <w:sz w:val="22"/>
                <w:szCs w:val="20"/>
              </w:rPr>
              <w:br/>
            </w:r>
            <w:r w:rsidR="009B2EF0" w:rsidRPr="00322142">
              <w:rPr>
                <w:rFonts w:asciiTheme="minorHAnsi" w:hAnsiTheme="minorHAnsi" w:cstheme="minorHAnsi"/>
                <w:b/>
                <w:bCs/>
                <w:sz w:val="22"/>
                <w:szCs w:val="20"/>
              </w:rPr>
              <w:br/>
            </w:r>
          </w:p>
        </w:tc>
        <w:tc>
          <w:tcPr>
            <w:tcW w:w="7088" w:type="dxa"/>
            <w:gridSpan w:val="3"/>
          </w:tcPr>
          <w:p w14:paraId="008C0658" w14:textId="71ACC045" w:rsidR="005B15B8" w:rsidRDefault="009B2EF0" w:rsidP="00322142">
            <w:pPr>
              <w:spacing w:after="0" w:line="240" w:lineRule="auto"/>
              <w:jc w:val="left"/>
              <w:rPr>
                <w:rFonts w:asciiTheme="minorHAnsi" w:hAnsiTheme="minorHAnsi" w:cstheme="minorHAnsi"/>
                <w:sz w:val="22"/>
                <w:szCs w:val="20"/>
              </w:rPr>
            </w:pPr>
            <w:r w:rsidRPr="00322142">
              <w:rPr>
                <w:rFonts w:asciiTheme="minorHAnsi" w:hAnsiTheme="minorHAnsi" w:cstheme="minorHAnsi"/>
                <w:sz w:val="22"/>
                <w:szCs w:val="20"/>
              </w:rPr>
              <w:t xml:space="preserve">Die </w:t>
            </w:r>
            <w:proofErr w:type="spellStart"/>
            <w:r w:rsidRPr="00322142">
              <w:rPr>
                <w:rFonts w:asciiTheme="minorHAnsi" w:hAnsiTheme="minorHAnsi" w:cstheme="minorHAnsi"/>
                <w:sz w:val="22"/>
                <w:szCs w:val="20"/>
              </w:rPr>
              <w:t>SuS</w:t>
            </w:r>
            <w:proofErr w:type="spellEnd"/>
            <w:r w:rsidRPr="00322142">
              <w:rPr>
                <w:rFonts w:asciiTheme="minorHAnsi" w:hAnsiTheme="minorHAnsi" w:cstheme="minorHAnsi"/>
                <w:sz w:val="22"/>
                <w:szCs w:val="20"/>
              </w:rPr>
              <w:t xml:space="preserve"> </w:t>
            </w:r>
            <w:r w:rsidR="005B15B8">
              <w:rPr>
                <w:rFonts w:asciiTheme="minorHAnsi" w:hAnsiTheme="minorHAnsi" w:cstheme="minorHAnsi"/>
                <w:sz w:val="22"/>
                <w:szCs w:val="20"/>
              </w:rPr>
              <w:t>…</w:t>
            </w:r>
          </w:p>
          <w:p w14:paraId="35206A69" w14:textId="77777777" w:rsidR="005B15B8" w:rsidRDefault="009B2EF0" w:rsidP="005B15B8">
            <w:pPr>
              <w:pStyle w:val="Listenabsatz"/>
              <w:numPr>
                <w:ilvl w:val="0"/>
                <w:numId w:val="15"/>
              </w:numPr>
              <w:spacing w:after="0" w:line="240" w:lineRule="auto"/>
              <w:jc w:val="left"/>
              <w:rPr>
                <w:rFonts w:asciiTheme="minorHAnsi" w:hAnsiTheme="minorHAnsi" w:cstheme="minorHAnsi"/>
                <w:sz w:val="22"/>
                <w:szCs w:val="20"/>
              </w:rPr>
            </w:pPr>
            <w:r w:rsidRPr="005B15B8">
              <w:rPr>
                <w:rFonts w:asciiTheme="minorHAnsi" w:hAnsiTheme="minorHAnsi" w:cstheme="minorHAnsi"/>
                <w:sz w:val="22"/>
                <w:szCs w:val="20"/>
              </w:rPr>
              <w:t>prüfen und bewerten recherchierte Informationen.</w:t>
            </w:r>
          </w:p>
          <w:p w14:paraId="47019AD7" w14:textId="77777777" w:rsidR="005B15B8" w:rsidRDefault="009B2EF0" w:rsidP="005B15B8">
            <w:pPr>
              <w:pStyle w:val="Listenabsatz"/>
              <w:numPr>
                <w:ilvl w:val="0"/>
                <w:numId w:val="15"/>
              </w:numPr>
              <w:spacing w:after="0" w:line="240" w:lineRule="auto"/>
              <w:jc w:val="left"/>
              <w:rPr>
                <w:rFonts w:asciiTheme="minorHAnsi" w:hAnsiTheme="minorHAnsi" w:cstheme="minorHAnsi"/>
                <w:sz w:val="22"/>
                <w:szCs w:val="20"/>
              </w:rPr>
            </w:pPr>
            <w:r w:rsidRPr="005B15B8">
              <w:rPr>
                <w:rFonts w:asciiTheme="minorHAnsi" w:hAnsiTheme="minorHAnsi" w:cstheme="minorHAnsi"/>
                <w:sz w:val="22"/>
                <w:szCs w:val="20"/>
              </w:rPr>
              <w:t>werten systematisch aus.</w:t>
            </w:r>
          </w:p>
          <w:p w14:paraId="0BEA201B" w14:textId="77777777" w:rsidR="000E2705" w:rsidRDefault="009B2EF0" w:rsidP="005B15B8">
            <w:pPr>
              <w:pStyle w:val="Listenabsatz"/>
              <w:numPr>
                <w:ilvl w:val="0"/>
                <w:numId w:val="15"/>
              </w:numPr>
              <w:spacing w:after="0" w:line="240" w:lineRule="auto"/>
              <w:jc w:val="left"/>
              <w:rPr>
                <w:rFonts w:asciiTheme="minorHAnsi" w:hAnsiTheme="minorHAnsi" w:cstheme="minorHAnsi"/>
                <w:sz w:val="22"/>
                <w:szCs w:val="20"/>
              </w:rPr>
            </w:pPr>
            <w:r w:rsidRPr="005B15B8">
              <w:rPr>
                <w:rFonts w:asciiTheme="minorHAnsi" w:hAnsiTheme="minorHAnsi" w:cstheme="minorHAnsi"/>
                <w:sz w:val="22"/>
                <w:szCs w:val="20"/>
              </w:rPr>
              <w:t>entscheiden nach Rücksprache.</w:t>
            </w:r>
          </w:p>
          <w:p w14:paraId="58DE3EDA" w14:textId="77777777" w:rsidR="000E2705" w:rsidRDefault="000E2705" w:rsidP="000E2705">
            <w:pPr>
              <w:spacing w:after="0" w:line="240" w:lineRule="auto"/>
              <w:jc w:val="left"/>
              <w:rPr>
                <w:rFonts w:asciiTheme="minorHAnsi" w:hAnsiTheme="minorHAnsi" w:cstheme="minorHAnsi"/>
                <w:b/>
                <w:bCs/>
                <w:sz w:val="22"/>
                <w:szCs w:val="20"/>
              </w:rPr>
            </w:pPr>
          </w:p>
          <w:p w14:paraId="5606199A" w14:textId="37196EF6" w:rsidR="009B2EF0" w:rsidRPr="000E2705" w:rsidRDefault="00CD2782" w:rsidP="000E2705">
            <w:pPr>
              <w:spacing w:after="0" w:line="240" w:lineRule="auto"/>
              <w:jc w:val="left"/>
              <w:rPr>
                <w:rFonts w:asciiTheme="minorHAnsi" w:hAnsiTheme="minorHAnsi" w:cstheme="minorHAnsi"/>
                <w:sz w:val="22"/>
                <w:szCs w:val="20"/>
              </w:rPr>
            </w:pPr>
            <w:r>
              <w:rPr>
                <w:rFonts w:asciiTheme="minorHAnsi" w:hAnsiTheme="minorHAnsi" w:cstheme="minorHAnsi"/>
                <w:b/>
                <w:bCs/>
                <w:sz w:val="22"/>
                <w:szCs w:val="20"/>
              </w:rPr>
              <w:t>Zu berücksichtigende Rahmenbedingungen:</w:t>
            </w:r>
            <w:r w:rsidR="009B2EF0" w:rsidRPr="000E2705">
              <w:rPr>
                <w:rFonts w:asciiTheme="minorHAnsi" w:hAnsiTheme="minorHAnsi" w:cstheme="minorHAnsi"/>
                <w:sz w:val="22"/>
                <w:szCs w:val="20"/>
              </w:rPr>
              <w:br/>
              <w:t>- Bewertungskriterien</w:t>
            </w:r>
            <w:r w:rsidR="009B2EF0" w:rsidRPr="000E2705">
              <w:rPr>
                <w:rFonts w:asciiTheme="minorHAnsi" w:hAnsiTheme="minorHAnsi" w:cstheme="minorHAnsi"/>
                <w:sz w:val="22"/>
                <w:szCs w:val="20"/>
              </w:rPr>
              <w:br/>
              <w:t>- Entscheidungsmatrix</w:t>
            </w:r>
            <w:r w:rsidR="009B2EF0" w:rsidRPr="000E2705">
              <w:rPr>
                <w:rFonts w:asciiTheme="minorHAnsi" w:hAnsiTheme="minorHAnsi" w:cstheme="minorHAnsi"/>
                <w:sz w:val="22"/>
                <w:szCs w:val="20"/>
              </w:rPr>
              <w:br/>
              <w:t>- Abstimmung mit Abteilungen</w:t>
            </w:r>
          </w:p>
        </w:tc>
        <w:tc>
          <w:tcPr>
            <w:tcW w:w="1701" w:type="dxa"/>
          </w:tcPr>
          <w:p w14:paraId="4310FB4B" w14:textId="65C2A1D1" w:rsidR="009B2EF0" w:rsidRPr="00322142" w:rsidRDefault="009B2EF0" w:rsidP="00322142">
            <w:pPr>
              <w:spacing w:after="0" w:line="240" w:lineRule="auto"/>
              <w:jc w:val="left"/>
              <w:rPr>
                <w:rFonts w:asciiTheme="minorHAnsi" w:hAnsiTheme="minorHAnsi" w:cstheme="minorHAnsi"/>
                <w:sz w:val="22"/>
                <w:szCs w:val="20"/>
              </w:rPr>
            </w:pPr>
          </w:p>
        </w:tc>
        <w:tc>
          <w:tcPr>
            <w:tcW w:w="1749" w:type="dxa"/>
          </w:tcPr>
          <w:p w14:paraId="7D85379F" w14:textId="77777777" w:rsidR="009B2EF0" w:rsidRPr="00322142" w:rsidRDefault="009B2EF0" w:rsidP="00322142">
            <w:pPr>
              <w:spacing w:line="240" w:lineRule="auto"/>
              <w:jc w:val="left"/>
              <w:rPr>
                <w:rFonts w:asciiTheme="minorHAnsi" w:hAnsiTheme="minorHAnsi" w:cstheme="minorHAnsi"/>
                <w:sz w:val="22"/>
                <w:szCs w:val="20"/>
              </w:rPr>
            </w:pPr>
          </w:p>
        </w:tc>
      </w:tr>
      <w:tr w:rsidR="009B2EF0" w:rsidRPr="00BE119B" w14:paraId="022D94BB" w14:textId="77777777">
        <w:trPr>
          <w:cantSplit/>
          <w:trHeight w:val="907"/>
        </w:trPr>
        <w:tc>
          <w:tcPr>
            <w:tcW w:w="3964" w:type="dxa"/>
          </w:tcPr>
          <w:p w14:paraId="1FE580E0" w14:textId="26F39C80" w:rsidR="00A86D85" w:rsidRPr="00A86D85" w:rsidRDefault="00322142" w:rsidP="00A86D85">
            <w:pPr>
              <w:spacing w:after="0" w:line="240" w:lineRule="auto"/>
              <w:jc w:val="left"/>
              <w:rPr>
                <w:rFonts w:asciiTheme="minorHAnsi" w:hAnsiTheme="minorHAnsi" w:cstheme="minorHAnsi"/>
                <w:sz w:val="22"/>
                <w:szCs w:val="20"/>
              </w:rPr>
            </w:pPr>
            <w:r w:rsidRPr="00322142">
              <w:rPr>
                <w:rFonts w:asciiTheme="minorHAnsi" w:hAnsiTheme="minorHAnsi" w:cstheme="minorHAnsi"/>
                <w:b/>
                <w:bCs/>
                <w:sz w:val="22"/>
                <w:szCs w:val="20"/>
              </w:rPr>
              <w:lastRenderedPageBreak/>
              <w:t xml:space="preserve">Themenkomplex </w:t>
            </w:r>
            <w:r w:rsidR="009B2EF0" w:rsidRPr="00322142">
              <w:rPr>
                <w:rFonts w:asciiTheme="minorHAnsi" w:hAnsiTheme="minorHAnsi" w:cstheme="minorHAnsi"/>
                <w:b/>
                <w:bCs/>
                <w:sz w:val="22"/>
                <w:szCs w:val="20"/>
              </w:rPr>
              <w:t>5: Durchführen – Problemlösungsprozess umsetzen</w:t>
            </w:r>
            <w:r w:rsidR="009B2EF0" w:rsidRPr="00322142">
              <w:rPr>
                <w:rFonts w:asciiTheme="minorHAnsi" w:hAnsiTheme="minorHAnsi" w:cstheme="minorHAnsi"/>
                <w:b/>
                <w:bCs/>
                <w:sz w:val="22"/>
                <w:szCs w:val="20"/>
              </w:rPr>
              <w:br/>
            </w:r>
            <w:r w:rsidR="009B2EF0" w:rsidRPr="00322142">
              <w:rPr>
                <w:rFonts w:asciiTheme="minorHAnsi" w:hAnsiTheme="minorHAnsi" w:cstheme="minorHAnsi"/>
                <w:b/>
                <w:bCs/>
                <w:sz w:val="22"/>
                <w:szCs w:val="20"/>
              </w:rPr>
              <w:br/>
            </w:r>
            <w:r w:rsidR="00A86D85" w:rsidRPr="00A86D85">
              <w:rPr>
                <w:rFonts w:asciiTheme="minorHAnsi" w:hAnsiTheme="minorHAnsi" w:cstheme="minorHAnsi"/>
                <w:sz w:val="22"/>
                <w:szCs w:val="20"/>
              </w:rPr>
              <w:t>Die Schülerinnen und Schüler bearbeiten die betriebliche Fragestellung methodengeleitet</w:t>
            </w:r>
            <w:r w:rsidR="00A86D85">
              <w:rPr>
                <w:rFonts w:asciiTheme="minorHAnsi" w:hAnsiTheme="minorHAnsi" w:cstheme="minorHAnsi"/>
                <w:sz w:val="22"/>
                <w:szCs w:val="20"/>
              </w:rPr>
              <w:t xml:space="preserve"> </w:t>
            </w:r>
            <w:r w:rsidR="00A86D85" w:rsidRPr="00A86D85">
              <w:rPr>
                <w:rFonts w:asciiTheme="minorHAnsi" w:hAnsiTheme="minorHAnsi" w:cstheme="minorHAnsi"/>
                <w:sz w:val="22"/>
                <w:szCs w:val="20"/>
              </w:rPr>
              <w:t>und greifen innovative Ideen auch unter Verwendung digitaler Systeme auf. Sie führen Informationen</w:t>
            </w:r>
          </w:p>
          <w:p w14:paraId="723D91B5" w14:textId="151AC402" w:rsidR="009B2EF0" w:rsidRPr="00322142" w:rsidRDefault="00A86D85" w:rsidP="00A86D85">
            <w:pPr>
              <w:spacing w:after="0" w:line="240" w:lineRule="auto"/>
              <w:jc w:val="left"/>
              <w:rPr>
                <w:rFonts w:asciiTheme="minorHAnsi" w:hAnsiTheme="minorHAnsi" w:cstheme="minorHAnsi"/>
                <w:b/>
                <w:bCs/>
                <w:sz w:val="22"/>
                <w:szCs w:val="20"/>
              </w:rPr>
            </w:pPr>
            <w:r w:rsidRPr="00A86D85">
              <w:rPr>
                <w:rFonts w:asciiTheme="minorHAnsi" w:hAnsiTheme="minorHAnsi" w:cstheme="minorHAnsi"/>
                <w:sz w:val="22"/>
                <w:szCs w:val="20"/>
              </w:rPr>
              <w:t>aus unterschiedlichen Quellen zusammen und bereiten diese auf. Sie wenden Kreativitätstechniken</w:t>
            </w:r>
            <w:r>
              <w:rPr>
                <w:rFonts w:asciiTheme="minorHAnsi" w:hAnsiTheme="minorHAnsi" w:cstheme="minorHAnsi"/>
                <w:sz w:val="22"/>
                <w:szCs w:val="20"/>
              </w:rPr>
              <w:t xml:space="preserve"> </w:t>
            </w:r>
            <w:r w:rsidRPr="00A86D85">
              <w:rPr>
                <w:rFonts w:asciiTheme="minorHAnsi" w:hAnsiTheme="minorHAnsi" w:cstheme="minorHAnsi"/>
                <w:sz w:val="22"/>
                <w:szCs w:val="20"/>
              </w:rPr>
              <w:t>an, beachten betriebliche Prozesse, Terminvorgaben und Zuständigkeiten.</w:t>
            </w:r>
            <w:r>
              <w:rPr>
                <w:rFonts w:asciiTheme="minorHAnsi" w:hAnsiTheme="minorHAnsi" w:cstheme="minorHAnsi"/>
                <w:sz w:val="22"/>
                <w:szCs w:val="20"/>
              </w:rPr>
              <w:t xml:space="preserve"> </w:t>
            </w:r>
            <w:r w:rsidRPr="00A86D85">
              <w:rPr>
                <w:rFonts w:asciiTheme="minorHAnsi" w:hAnsiTheme="minorHAnsi" w:cstheme="minorHAnsi"/>
                <w:sz w:val="22"/>
                <w:szCs w:val="20"/>
              </w:rPr>
              <w:t>Sie dokumentieren und präsentieren ihre Vorgehensweise und Arbeitsergebnisse zielgruppengerecht.</w:t>
            </w:r>
          </w:p>
        </w:tc>
        <w:tc>
          <w:tcPr>
            <w:tcW w:w="7088" w:type="dxa"/>
            <w:gridSpan w:val="3"/>
          </w:tcPr>
          <w:p w14:paraId="58D96718" w14:textId="77777777" w:rsidR="000E2705" w:rsidRDefault="009B2EF0" w:rsidP="00322142">
            <w:pPr>
              <w:spacing w:after="0" w:line="240" w:lineRule="auto"/>
              <w:jc w:val="left"/>
              <w:rPr>
                <w:rFonts w:asciiTheme="minorHAnsi" w:hAnsiTheme="minorHAnsi" w:cstheme="minorHAnsi"/>
                <w:sz w:val="22"/>
                <w:szCs w:val="20"/>
              </w:rPr>
            </w:pPr>
            <w:r w:rsidRPr="00322142">
              <w:rPr>
                <w:rFonts w:asciiTheme="minorHAnsi" w:hAnsiTheme="minorHAnsi" w:cstheme="minorHAnsi"/>
                <w:sz w:val="22"/>
                <w:szCs w:val="20"/>
              </w:rPr>
              <w:t xml:space="preserve">Die </w:t>
            </w:r>
            <w:proofErr w:type="spellStart"/>
            <w:r w:rsidRPr="00322142">
              <w:rPr>
                <w:rFonts w:asciiTheme="minorHAnsi" w:hAnsiTheme="minorHAnsi" w:cstheme="minorHAnsi"/>
                <w:sz w:val="22"/>
                <w:szCs w:val="20"/>
              </w:rPr>
              <w:t>SuS</w:t>
            </w:r>
            <w:proofErr w:type="spellEnd"/>
            <w:r w:rsidRPr="00322142">
              <w:rPr>
                <w:rFonts w:asciiTheme="minorHAnsi" w:hAnsiTheme="minorHAnsi" w:cstheme="minorHAnsi"/>
                <w:sz w:val="22"/>
                <w:szCs w:val="20"/>
              </w:rPr>
              <w:t xml:space="preserve"> </w:t>
            </w:r>
          </w:p>
          <w:p w14:paraId="34E0E942" w14:textId="77777777" w:rsidR="000E2705" w:rsidRDefault="009B2EF0" w:rsidP="000E2705">
            <w:pPr>
              <w:pStyle w:val="Listenabsatz"/>
              <w:numPr>
                <w:ilvl w:val="0"/>
                <w:numId w:val="16"/>
              </w:numPr>
              <w:spacing w:after="0" w:line="240" w:lineRule="auto"/>
              <w:jc w:val="left"/>
              <w:rPr>
                <w:rFonts w:asciiTheme="minorHAnsi" w:hAnsiTheme="minorHAnsi" w:cstheme="minorHAnsi"/>
                <w:sz w:val="22"/>
                <w:szCs w:val="20"/>
              </w:rPr>
            </w:pPr>
            <w:r w:rsidRPr="000E2705">
              <w:rPr>
                <w:rFonts w:asciiTheme="minorHAnsi" w:hAnsiTheme="minorHAnsi" w:cstheme="minorHAnsi"/>
                <w:sz w:val="22"/>
                <w:szCs w:val="20"/>
              </w:rPr>
              <w:t>bearbeiten methodengeleitet.</w:t>
            </w:r>
          </w:p>
          <w:p w14:paraId="5389DC98" w14:textId="77777777" w:rsidR="000E2705" w:rsidRDefault="009B2EF0" w:rsidP="000E2705">
            <w:pPr>
              <w:pStyle w:val="Listenabsatz"/>
              <w:numPr>
                <w:ilvl w:val="0"/>
                <w:numId w:val="16"/>
              </w:numPr>
              <w:spacing w:after="0" w:line="240" w:lineRule="auto"/>
              <w:jc w:val="left"/>
              <w:rPr>
                <w:rFonts w:asciiTheme="minorHAnsi" w:hAnsiTheme="minorHAnsi" w:cstheme="minorHAnsi"/>
                <w:sz w:val="22"/>
                <w:szCs w:val="20"/>
              </w:rPr>
            </w:pPr>
            <w:r w:rsidRPr="000E2705">
              <w:rPr>
                <w:rFonts w:asciiTheme="minorHAnsi" w:hAnsiTheme="minorHAnsi" w:cstheme="minorHAnsi"/>
                <w:sz w:val="22"/>
                <w:szCs w:val="20"/>
              </w:rPr>
              <w:t>nutzen digitale Systeme und innovative Ideen.</w:t>
            </w:r>
          </w:p>
          <w:p w14:paraId="0193474B" w14:textId="77777777" w:rsidR="000E2705" w:rsidRDefault="009B2EF0" w:rsidP="000E2705">
            <w:pPr>
              <w:pStyle w:val="Listenabsatz"/>
              <w:numPr>
                <w:ilvl w:val="0"/>
                <w:numId w:val="16"/>
              </w:numPr>
              <w:spacing w:after="0" w:line="240" w:lineRule="auto"/>
              <w:jc w:val="left"/>
              <w:rPr>
                <w:rFonts w:asciiTheme="minorHAnsi" w:hAnsiTheme="minorHAnsi" w:cstheme="minorHAnsi"/>
                <w:sz w:val="22"/>
                <w:szCs w:val="20"/>
              </w:rPr>
            </w:pPr>
            <w:r w:rsidRPr="000E2705">
              <w:rPr>
                <w:rFonts w:asciiTheme="minorHAnsi" w:hAnsiTheme="minorHAnsi" w:cstheme="minorHAnsi"/>
                <w:sz w:val="22"/>
                <w:szCs w:val="20"/>
              </w:rPr>
              <w:t>bereiten Informationen adressatengerecht auf.</w:t>
            </w:r>
          </w:p>
          <w:p w14:paraId="648B47A2" w14:textId="77777777" w:rsidR="000E2705" w:rsidRDefault="009B2EF0" w:rsidP="000E2705">
            <w:pPr>
              <w:pStyle w:val="Listenabsatz"/>
              <w:numPr>
                <w:ilvl w:val="0"/>
                <w:numId w:val="16"/>
              </w:numPr>
              <w:spacing w:after="0" w:line="240" w:lineRule="auto"/>
              <w:jc w:val="left"/>
              <w:rPr>
                <w:rFonts w:asciiTheme="minorHAnsi" w:hAnsiTheme="minorHAnsi" w:cstheme="minorHAnsi"/>
                <w:sz w:val="22"/>
                <w:szCs w:val="20"/>
              </w:rPr>
            </w:pPr>
            <w:r w:rsidRPr="000E2705">
              <w:rPr>
                <w:rFonts w:asciiTheme="minorHAnsi" w:hAnsiTheme="minorHAnsi" w:cstheme="minorHAnsi"/>
                <w:sz w:val="22"/>
                <w:szCs w:val="20"/>
              </w:rPr>
              <w:t>wenden Kreativitätstechniken an.</w:t>
            </w:r>
          </w:p>
          <w:p w14:paraId="3C9E96DA" w14:textId="77777777" w:rsidR="000E2705" w:rsidRDefault="009B2EF0" w:rsidP="000E2705">
            <w:pPr>
              <w:pStyle w:val="Listenabsatz"/>
              <w:numPr>
                <w:ilvl w:val="0"/>
                <w:numId w:val="16"/>
              </w:numPr>
              <w:spacing w:after="0" w:line="240" w:lineRule="auto"/>
              <w:jc w:val="left"/>
              <w:rPr>
                <w:rFonts w:asciiTheme="minorHAnsi" w:hAnsiTheme="minorHAnsi" w:cstheme="minorHAnsi"/>
                <w:sz w:val="22"/>
                <w:szCs w:val="20"/>
              </w:rPr>
            </w:pPr>
            <w:r w:rsidRPr="000E2705">
              <w:rPr>
                <w:rFonts w:asciiTheme="minorHAnsi" w:hAnsiTheme="minorHAnsi" w:cstheme="minorHAnsi"/>
                <w:sz w:val="22"/>
                <w:szCs w:val="20"/>
              </w:rPr>
              <w:t>dokumentieren &amp; präsentieren.</w:t>
            </w:r>
          </w:p>
          <w:p w14:paraId="5B503C53" w14:textId="77777777" w:rsidR="000E2705" w:rsidRDefault="000E2705" w:rsidP="000E2705">
            <w:pPr>
              <w:spacing w:after="0" w:line="240" w:lineRule="auto"/>
              <w:jc w:val="left"/>
              <w:rPr>
                <w:rFonts w:asciiTheme="minorHAnsi" w:hAnsiTheme="minorHAnsi" w:cstheme="minorHAnsi"/>
                <w:sz w:val="22"/>
                <w:szCs w:val="20"/>
              </w:rPr>
            </w:pPr>
          </w:p>
          <w:p w14:paraId="3F0BC384" w14:textId="3F4ACD1B" w:rsidR="009B2EF0" w:rsidRPr="000E2705" w:rsidRDefault="00CD2782" w:rsidP="000E2705">
            <w:pPr>
              <w:spacing w:after="0" w:line="240" w:lineRule="auto"/>
              <w:jc w:val="left"/>
              <w:rPr>
                <w:rFonts w:asciiTheme="minorHAnsi" w:hAnsiTheme="minorHAnsi" w:cstheme="minorHAnsi"/>
                <w:sz w:val="22"/>
                <w:szCs w:val="20"/>
              </w:rPr>
            </w:pPr>
            <w:r>
              <w:rPr>
                <w:rFonts w:asciiTheme="minorHAnsi" w:hAnsiTheme="minorHAnsi" w:cstheme="minorHAnsi"/>
                <w:b/>
                <w:bCs/>
                <w:sz w:val="22"/>
                <w:szCs w:val="20"/>
              </w:rPr>
              <w:t>Zu berücksichtigende Rahmenbedingungen:</w:t>
            </w:r>
            <w:r w:rsidR="009B2EF0" w:rsidRPr="000E2705">
              <w:rPr>
                <w:rFonts w:asciiTheme="minorHAnsi" w:hAnsiTheme="minorHAnsi" w:cstheme="minorHAnsi"/>
                <w:sz w:val="22"/>
                <w:szCs w:val="20"/>
              </w:rPr>
              <w:br/>
              <w:t>- Kreativitätstechniken</w:t>
            </w:r>
            <w:r w:rsidR="009B2EF0" w:rsidRPr="000E2705">
              <w:rPr>
                <w:rFonts w:asciiTheme="minorHAnsi" w:hAnsiTheme="minorHAnsi" w:cstheme="minorHAnsi"/>
                <w:sz w:val="22"/>
                <w:szCs w:val="20"/>
              </w:rPr>
              <w:br/>
              <w:t>- digitale Tools</w:t>
            </w:r>
            <w:r w:rsidR="009B2EF0" w:rsidRPr="000E2705">
              <w:rPr>
                <w:rFonts w:asciiTheme="minorHAnsi" w:hAnsiTheme="minorHAnsi" w:cstheme="minorHAnsi"/>
                <w:sz w:val="22"/>
                <w:szCs w:val="20"/>
              </w:rPr>
              <w:br/>
              <w:t>- Präsentationstechniken</w:t>
            </w:r>
          </w:p>
        </w:tc>
        <w:tc>
          <w:tcPr>
            <w:tcW w:w="1701" w:type="dxa"/>
          </w:tcPr>
          <w:p w14:paraId="4158750C" w14:textId="2FC3258C" w:rsidR="009B2EF0" w:rsidRPr="00322142" w:rsidRDefault="009B2EF0" w:rsidP="00322142">
            <w:pPr>
              <w:spacing w:after="0" w:line="240" w:lineRule="auto"/>
              <w:jc w:val="left"/>
              <w:rPr>
                <w:rFonts w:asciiTheme="minorHAnsi" w:hAnsiTheme="minorHAnsi" w:cstheme="minorHAnsi"/>
                <w:sz w:val="22"/>
                <w:szCs w:val="20"/>
              </w:rPr>
            </w:pPr>
          </w:p>
        </w:tc>
        <w:tc>
          <w:tcPr>
            <w:tcW w:w="1749" w:type="dxa"/>
          </w:tcPr>
          <w:p w14:paraId="798F1BE2" w14:textId="77777777" w:rsidR="009B2EF0" w:rsidRPr="00322142" w:rsidRDefault="009B2EF0" w:rsidP="00322142">
            <w:pPr>
              <w:spacing w:line="240" w:lineRule="auto"/>
              <w:jc w:val="left"/>
              <w:rPr>
                <w:rFonts w:asciiTheme="minorHAnsi" w:hAnsiTheme="minorHAnsi" w:cstheme="minorHAnsi"/>
                <w:sz w:val="22"/>
                <w:szCs w:val="20"/>
              </w:rPr>
            </w:pPr>
          </w:p>
        </w:tc>
      </w:tr>
      <w:tr w:rsidR="009B2EF0" w:rsidRPr="00BE119B" w14:paraId="5C93B8E6" w14:textId="77777777">
        <w:trPr>
          <w:cantSplit/>
          <w:trHeight w:val="907"/>
        </w:trPr>
        <w:tc>
          <w:tcPr>
            <w:tcW w:w="3964" w:type="dxa"/>
          </w:tcPr>
          <w:p w14:paraId="741B94AC" w14:textId="440BC8A0" w:rsidR="009B2EF0" w:rsidRPr="00322142" w:rsidRDefault="00A86D85" w:rsidP="00975BE3">
            <w:pPr>
              <w:spacing w:after="0" w:line="240" w:lineRule="auto"/>
              <w:jc w:val="left"/>
              <w:rPr>
                <w:rFonts w:asciiTheme="minorHAnsi" w:hAnsiTheme="minorHAnsi" w:cstheme="minorHAnsi"/>
                <w:sz w:val="22"/>
                <w:szCs w:val="20"/>
              </w:rPr>
            </w:pPr>
            <w:r w:rsidRPr="00322142">
              <w:rPr>
                <w:rFonts w:asciiTheme="minorHAnsi" w:hAnsiTheme="minorHAnsi" w:cstheme="minorHAnsi"/>
                <w:b/>
                <w:bCs/>
                <w:sz w:val="22"/>
                <w:szCs w:val="20"/>
              </w:rPr>
              <w:t xml:space="preserve">Themenkomplex </w:t>
            </w:r>
            <w:r w:rsidR="009B2EF0" w:rsidRPr="00A86D85">
              <w:rPr>
                <w:rFonts w:asciiTheme="minorHAnsi" w:hAnsiTheme="minorHAnsi" w:cstheme="minorHAnsi"/>
                <w:b/>
                <w:bCs/>
                <w:sz w:val="22"/>
                <w:szCs w:val="20"/>
              </w:rPr>
              <w:t>6: Kontrollieren – Zielerreichung überprüfen</w:t>
            </w:r>
            <w:r w:rsidR="009B2EF0" w:rsidRPr="00A86D85">
              <w:rPr>
                <w:rFonts w:asciiTheme="minorHAnsi" w:hAnsiTheme="minorHAnsi" w:cstheme="minorHAnsi"/>
                <w:sz w:val="22"/>
                <w:szCs w:val="20"/>
              </w:rPr>
              <w:br/>
            </w:r>
            <w:r w:rsidR="009B2EF0" w:rsidRPr="00322142">
              <w:rPr>
                <w:rFonts w:asciiTheme="minorHAnsi" w:hAnsiTheme="minorHAnsi" w:cstheme="minorHAnsi"/>
                <w:sz w:val="22"/>
                <w:szCs w:val="20"/>
              </w:rPr>
              <w:br/>
            </w:r>
            <w:r w:rsidR="00975BE3" w:rsidRPr="00975BE3">
              <w:rPr>
                <w:rFonts w:asciiTheme="minorHAnsi" w:hAnsiTheme="minorHAnsi" w:cstheme="minorHAnsi"/>
                <w:sz w:val="22"/>
                <w:szCs w:val="20"/>
              </w:rPr>
              <w:t xml:space="preserve">Die Schülerinnen und Schüler </w:t>
            </w:r>
            <w:r w:rsidR="00975BE3" w:rsidRPr="005F388E">
              <w:rPr>
                <w:rFonts w:asciiTheme="minorHAnsi" w:hAnsiTheme="minorHAnsi" w:cstheme="minorHAnsi"/>
                <w:sz w:val="22"/>
                <w:szCs w:val="20"/>
              </w:rPr>
              <w:t>bewerten</w:t>
            </w:r>
            <w:r w:rsidR="00975BE3" w:rsidRPr="00975BE3">
              <w:rPr>
                <w:rFonts w:asciiTheme="minorHAnsi" w:hAnsiTheme="minorHAnsi" w:cstheme="minorHAnsi"/>
                <w:b/>
                <w:bCs/>
                <w:sz w:val="22"/>
                <w:szCs w:val="20"/>
              </w:rPr>
              <w:t xml:space="preserve"> </w:t>
            </w:r>
            <w:r w:rsidR="00975BE3" w:rsidRPr="00975BE3">
              <w:rPr>
                <w:rFonts w:asciiTheme="minorHAnsi" w:hAnsiTheme="minorHAnsi" w:cstheme="minorHAnsi"/>
                <w:sz w:val="22"/>
                <w:szCs w:val="20"/>
              </w:rPr>
              <w:t>ihre Arbeitsergebnisse hinsichtlich der Erreichung</w:t>
            </w:r>
            <w:r w:rsidR="00975BE3">
              <w:rPr>
                <w:rFonts w:asciiTheme="minorHAnsi" w:hAnsiTheme="minorHAnsi" w:cstheme="minorHAnsi"/>
                <w:sz w:val="22"/>
                <w:szCs w:val="20"/>
              </w:rPr>
              <w:t xml:space="preserve"> </w:t>
            </w:r>
            <w:r w:rsidR="00975BE3" w:rsidRPr="00975BE3">
              <w:rPr>
                <w:rFonts w:asciiTheme="minorHAnsi" w:hAnsiTheme="minorHAnsi" w:cstheme="minorHAnsi"/>
                <w:sz w:val="22"/>
                <w:szCs w:val="20"/>
              </w:rPr>
              <w:t>der Ziele sowie der Zusammenhänge und Wechselwirkungen zu den Prozessen und den</w:t>
            </w:r>
            <w:r w:rsidR="00975BE3">
              <w:rPr>
                <w:rFonts w:asciiTheme="minorHAnsi" w:hAnsiTheme="minorHAnsi" w:cstheme="minorHAnsi"/>
                <w:sz w:val="22"/>
                <w:szCs w:val="20"/>
              </w:rPr>
              <w:t xml:space="preserve"> </w:t>
            </w:r>
            <w:r w:rsidR="00975BE3" w:rsidRPr="00975BE3">
              <w:rPr>
                <w:rFonts w:asciiTheme="minorHAnsi" w:hAnsiTheme="minorHAnsi" w:cstheme="minorHAnsi"/>
                <w:sz w:val="22"/>
                <w:szCs w:val="20"/>
              </w:rPr>
              <w:t>betroffenen Schnittstellen des Unternehmens.</w:t>
            </w:r>
          </w:p>
        </w:tc>
        <w:tc>
          <w:tcPr>
            <w:tcW w:w="7088" w:type="dxa"/>
            <w:gridSpan w:val="3"/>
          </w:tcPr>
          <w:p w14:paraId="47311FE0" w14:textId="3D7D18C6" w:rsidR="00975BE3" w:rsidRDefault="009B2EF0" w:rsidP="00322142">
            <w:pPr>
              <w:spacing w:after="0" w:line="240" w:lineRule="auto"/>
              <w:jc w:val="left"/>
              <w:rPr>
                <w:rFonts w:asciiTheme="minorHAnsi" w:hAnsiTheme="minorHAnsi" w:cstheme="minorHAnsi"/>
                <w:sz w:val="22"/>
                <w:szCs w:val="20"/>
              </w:rPr>
            </w:pPr>
            <w:r w:rsidRPr="00322142">
              <w:rPr>
                <w:rFonts w:asciiTheme="minorHAnsi" w:hAnsiTheme="minorHAnsi" w:cstheme="minorHAnsi"/>
                <w:sz w:val="22"/>
                <w:szCs w:val="20"/>
              </w:rPr>
              <w:t xml:space="preserve">Die </w:t>
            </w:r>
            <w:proofErr w:type="spellStart"/>
            <w:r w:rsidRPr="00322142">
              <w:rPr>
                <w:rFonts w:asciiTheme="minorHAnsi" w:hAnsiTheme="minorHAnsi" w:cstheme="minorHAnsi"/>
                <w:sz w:val="22"/>
                <w:szCs w:val="20"/>
              </w:rPr>
              <w:t>SuS</w:t>
            </w:r>
            <w:proofErr w:type="spellEnd"/>
            <w:r w:rsidRPr="00322142">
              <w:rPr>
                <w:rFonts w:asciiTheme="minorHAnsi" w:hAnsiTheme="minorHAnsi" w:cstheme="minorHAnsi"/>
                <w:sz w:val="22"/>
                <w:szCs w:val="20"/>
              </w:rPr>
              <w:t xml:space="preserve"> </w:t>
            </w:r>
            <w:r w:rsidR="00975BE3">
              <w:rPr>
                <w:rFonts w:asciiTheme="minorHAnsi" w:hAnsiTheme="minorHAnsi" w:cstheme="minorHAnsi"/>
                <w:sz w:val="22"/>
                <w:szCs w:val="20"/>
              </w:rPr>
              <w:t>…</w:t>
            </w:r>
          </w:p>
          <w:p w14:paraId="57C68FAB" w14:textId="77777777" w:rsidR="00975BE3" w:rsidRDefault="009B2EF0" w:rsidP="00975BE3">
            <w:pPr>
              <w:pStyle w:val="Listenabsatz"/>
              <w:numPr>
                <w:ilvl w:val="0"/>
                <w:numId w:val="17"/>
              </w:numPr>
              <w:spacing w:after="0" w:line="240" w:lineRule="auto"/>
              <w:jc w:val="left"/>
              <w:rPr>
                <w:rFonts w:asciiTheme="minorHAnsi" w:hAnsiTheme="minorHAnsi" w:cstheme="minorHAnsi"/>
                <w:sz w:val="22"/>
                <w:szCs w:val="20"/>
              </w:rPr>
            </w:pPr>
            <w:r w:rsidRPr="00975BE3">
              <w:rPr>
                <w:rFonts w:asciiTheme="minorHAnsi" w:hAnsiTheme="minorHAnsi" w:cstheme="minorHAnsi"/>
                <w:sz w:val="22"/>
                <w:szCs w:val="20"/>
              </w:rPr>
              <w:t>überprüfen systematisch die Zielerreichung.</w:t>
            </w:r>
          </w:p>
          <w:p w14:paraId="1DD1F7DF" w14:textId="77777777" w:rsidR="00975BE3" w:rsidRDefault="009B2EF0" w:rsidP="00975BE3">
            <w:pPr>
              <w:pStyle w:val="Listenabsatz"/>
              <w:numPr>
                <w:ilvl w:val="0"/>
                <w:numId w:val="17"/>
              </w:numPr>
              <w:spacing w:after="0" w:line="240" w:lineRule="auto"/>
              <w:jc w:val="left"/>
              <w:rPr>
                <w:rFonts w:asciiTheme="minorHAnsi" w:hAnsiTheme="minorHAnsi" w:cstheme="minorHAnsi"/>
                <w:sz w:val="22"/>
                <w:szCs w:val="20"/>
              </w:rPr>
            </w:pPr>
            <w:r w:rsidRPr="00975BE3">
              <w:rPr>
                <w:rFonts w:asciiTheme="minorHAnsi" w:hAnsiTheme="minorHAnsi" w:cstheme="minorHAnsi"/>
                <w:sz w:val="22"/>
                <w:szCs w:val="20"/>
              </w:rPr>
              <w:t>vergleichen Soll/Ist.</w:t>
            </w:r>
          </w:p>
          <w:p w14:paraId="6BBB3BFF" w14:textId="77777777" w:rsidR="00975BE3" w:rsidRDefault="00975BE3" w:rsidP="00975BE3">
            <w:pPr>
              <w:spacing w:after="0" w:line="240" w:lineRule="auto"/>
              <w:jc w:val="left"/>
              <w:rPr>
                <w:rFonts w:asciiTheme="minorHAnsi" w:hAnsiTheme="minorHAnsi" w:cstheme="minorHAnsi"/>
                <w:sz w:val="22"/>
                <w:szCs w:val="20"/>
              </w:rPr>
            </w:pPr>
          </w:p>
          <w:p w14:paraId="612389F0" w14:textId="6C4B815F" w:rsidR="009B2EF0" w:rsidRPr="00975BE3" w:rsidRDefault="00600309" w:rsidP="00975BE3">
            <w:pPr>
              <w:spacing w:after="0" w:line="240" w:lineRule="auto"/>
              <w:jc w:val="left"/>
              <w:rPr>
                <w:rFonts w:asciiTheme="minorHAnsi" w:hAnsiTheme="minorHAnsi" w:cstheme="minorHAnsi"/>
                <w:sz w:val="22"/>
                <w:szCs w:val="20"/>
              </w:rPr>
            </w:pPr>
            <w:r>
              <w:rPr>
                <w:rFonts w:asciiTheme="minorHAnsi" w:hAnsiTheme="minorHAnsi" w:cstheme="minorHAnsi"/>
                <w:b/>
                <w:bCs/>
                <w:sz w:val="22"/>
                <w:szCs w:val="20"/>
              </w:rPr>
              <w:t>Zu berücksichtigende Rahmenbedingungen:</w:t>
            </w:r>
            <w:r w:rsidR="009B2EF0" w:rsidRPr="00975BE3">
              <w:rPr>
                <w:rFonts w:asciiTheme="minorHAnsi" w:hAnsiTheme="minorHAnsi" w:cstheme="minorHAnsi"/>
                <w:sz w:val="22"/>
                <w:szCs w:val="20"/>
              </w:rPr>
              <w:br/>
              <w:t>- Soll-Ist-Vergleich</w:t>
            </w:r>
            <w:r w:rsidR="009B2EF0" w:rsidRPr="00975BE3">
              <w:rPr>
                <w:rFonts w:asciiTheme="minorHAnsi" w:hAnsiTheme="minorHAnsi" w:cstheme="minorHAnsi"/>
                <w:sz w:val="22"/>
                <w:szCs w:val="20"/>
              </w:rPr>
              <w:br/>
              <w:t>- Checklisten</w:t>
            </w:r>
          </w:p>
        </w:tc>
        <w:tc>
          <w:tcPr>
            <w:tcW w:w="1701" w:type="dxa"/>
          </w:tcPr>
          <w:p w14:paraId="2B6F94FB" w14:textId="1EB0E2E4" w:rsidR="009B2EF0" w:rsidRPr="00322142" w:rsidRDefault="009B2EF0" w:rsidP="00322142">
            <w:pPr>
              <w:spacing w:after="0" w:line="240" w:lineRule="auto"/>
              <w:jc w:val="left"/>
              <w:rPr>
                <w:rFonts w:asciiTheme="minorHAnsi" w:hAnsiTheme="minorHAnsi" w:cstheme="minorHAnsi"/>
                <w:sz w:val="22"/>
                <w:szCs w:val="20"/>
              </w:rPr>
            </w:pPr>
            <w:r w:rsidRPr="00322142">
              <w:rPr>
                <w:rFonts w:asciiTheme="minorHAnsi" w:hAnsiTheme="minorHAnsi" w:cstheme="minorHAnsi"/>
                <w:sz w:val="22"/>
                <w:szCs w:val="20"/>
              </w:rPr>
              <w:t>Kontrollphase explizit einplanen.</w:t>
            </w:r>
          </w:p>
        </w:tc>
        <w:tc>
          <w:tcPr>
            <w:tcW w:w="1749" w:type="dxa"/>
          </w:tcPr>
          <w:p w14:paraId="72B31E06" w14:textId="6346FD11" w:rsidR="009B2EF0" w:rsidRPr="00322142" w:rsidRDefault="009B2EF0" w:rsidP="00322142">
            <w:pPr>
              <w:spacing w:after="0" w:line="240" w:lineRule="auto"/>
              <w:jc w:val="left"/>
              <w:rPr>
                <w:rFonts w:asciiTheme="minorHAnsi" w:hAnsiTheme="minorHAnsi" w:cstheme="minorHAnsi"/>
                <w:sz w:val="22"/>
                <w:szCs w:val="20"/>
              </w:rPr>
            </w:pPr>
          </w:p>
        </w:tc>
      </w:tr>
      <w:tr w:rsidR="009B2EF0" w:rsidRPr="00BE119B" w14:paraId="1EBB23E1" w14:textId="77777777">
        <w:trPr>
          <w:cantSplit/>
          <w:trHeight w:val="907"/>
        </w:trPr>
        <w:tc>
          <w:tcPr>
            <w:tcW w:w="3964" w:type="dxa"/>
          </w:tcPr>
          <w:p w14:paraId="37FA13FC" w14:textId="1F3C3AC9" w:rsidR="009B2EF0" w:rsidRPr="00322142" w:rsidRDefault="00975BE3" w:rsidP="005F388E">
            <w:pPr>
              <w:spacing w:after="0" w:line="240" w:lineRule="auto"/>
              <w:jc w:val="left"/>
              <w:rPr>
                <w:rFonts w:asciiTheme="minorHAnsi" w:hAnsiTheme="minorHAnsi" w:cstheme="minorHAnsi"/>
                <w:sz w:val="22"/>
                <w:szCs w:val="20"/>
              </w:rPr>
            </w:pPr>
            <w:r w:rsidRPr="00322142">
              <w:rPr>
                <w:rFonts w:asciiTheme="minorHAnsi" w:hAnsiTheme="minorHAnsi" w:cstheme="minorHAnsi"/>
                <w:b/>
                <w:bCs/>
                <w:sz w:val="22"/>
                <w:szCs w:val="20"/>
              </w:rPr>
              <w:lastRenderedPageBreak/>
              <w:t xml:space="preserve">Themenkomplex </w:t>
            </w:r>
            <w:r w:rsidR="009B2EF0" w:rsidRPr="00975BE3">
              <w:rPr>
                <w:rFonts w:asciiTheme="minorHAnsi" w:hAnsiTheme="minorHAnsi" w:cstheme="minorHAnsi"/>
                <w:b/>
                <w:bCs/>
                <w:sz w:val="22"/>
                <w:szCs w:val="20"/>
              </w:rPr>
              <w:t>7: Bewerten &amp; Reflektieren – Ergebnisse und Vorgehen beurteilen</w:t>
            </w:r>
            <w:r w:rsidR="009B2EF0" w:rsidRPr="00322142">
              <w:rPr>
                <w:rFonts w:asciiTheme="minorHAnsi" w:hAnsiTheme="minorHAnsi" w:cstheme="minorHAnsi"/>
                <w:sz w:val="22"/>
                <w:szCs w:val="20"/>
              </w:rPr>
              <w:br/>
            </w:r>
            <w:r w:rsidR="009B2EF0" w:rsidRPr="00322142">
              <w:rPr>
                <w:rFonts w:asciiTheme="minorHAnsi" w:hAnsiTheme="minorHAnsi" w:cstheme="minorHAnsi"/>
                <w:sz w:val="22"/>
                <w:szCs w:val="20"/>
              </w:rPr>
              <w:br/>
            </w:r>
            <w:r w:rsidR="005F388E" w:rsidRPr="005F388E">
              <w:rPr>
                <w:rFonts w:asciiTheme="minorHAnsi" w:hAnsiTheme="minorHAnsi" w:cstheme="minorHAnsi"/>
                <w:sz w:val="22"/>
                <w:szCs w:val="20"/>
              </w:rPr>
              <w:t>Die Schülerinnen und Schüler reflektieren</w:t>
            </w:r>
            <w:r w:rsidR="005F388E" w:rsidRPr="005F388E">
              <w:rPr>
                <w:rFonts w:asciiTheme="minorHAnsi" w:hAnsiTheme="minorHAnsi" w:cstheme="minorHAnsi"/>
                <w:b/>
                <w:bCs/>
                <w:sz w:val="22"/>
                <w:szCs w:val="20"/>
              </w:rPr>
              <w:t xml:space="preserve"> </w:t>
            </w:r>
            <w:r w:rsidR="005F388E" w:rsidRPr="005F388E">
              <w:rPr>
                <w:rFonts w:asciiTheme="minorHAnsi" w:hAnsiTheme="minorHAnsi" w:cstheme="minorHAnsi"/>
                <w:sz w:val="22"/>
                <w:szCs w:val="20"/>
              </w:rPr>
              <w:t>die eigene Vorgehensweise und identifizieren</w:t>
            </w:r>
            <w:r w:rsidR="005F388E">
              <w:rPr>
                <w:rFonts w:asciiTheme="minorHAnsi" w:hAnsiTheme="minorHAnsi" w:cstheme="minorHAnsi"/>
                <w:sz w:val="22"/>
                <w:szCs w:val="20"/>
              </w:rPr>
              <w:t xml:space="preserve"> </w:t>
            </w:r>
            <w:r w:rsidR="005F388E" w:rsidRPr="005F388E">
              <w:rPr>
                <w:rFonts w:asciiTheme="minorHAnsi" w:hAnsiTheme="minorHAnsi" w:cstheme="minorHAnsi"/>
                <w:sz w:val="22"/>
                <w:szCs w:val="20"/>
              </w:rPr>
              <w:t>Verbesserungspotenziale zur kontinuierlichen Optimierung von Arbeitsprozessen im Betrieb.</w:t>
            </w:r>
          </w:p>
        </w:tc>
        <w:tc>
          <w:tcPr>
            <w:tcW w:w="7088" w:type="dxa"/>
            <w:gridSpan w:val="3"/>
          </w:tcPr>
          <w:p w14:paraId="1868A8A3" w14:textId="128B0720" w:rsidR="005F388E" w:rsidRDefault="009B2EF0" w:rsidP="00322142">
            <w:pPr>
              <w:spacing w:after="0" w:line="240" w:lineRule="auto"/>
              <w:jc w:val="left"/>
              <w:rPr>
                <w:rFonts w:asciiTheme="minorHAnsi" w:hAnsiTheme="minorHAnsi" w:cstheme="minorHAnsi"/>
                <w:sz w:val="22"/>
                <w:szCs w:val="20"/>
              </w:rPr>
            </w:pPr>
            <w:r w:rsidRPr="00322142">
              <w:rPr>
                <w:rFonts w:asciiTheme="minorHAnsi" w:hAnsiTheme="minorHAnsi" w:cstheme="minorHAnsi"/>
                <w:sz w:val="22"/>
                <w:szCs w:val="20"/>
              </w:rPr>
              <w:t xml:space="preserve">Die </w:t>
            </w:r>
            <w:proofErr w:type="spellStart"/>
            <w:r w:rsidRPr="00322142">
              <w:rPr>
                <w:rFonts w:asciiTheme="minorHAnsi" w:hAnsiTheme="minorHAnsi" w:cstheme="minorHAnsi"/>
                <w:sz w:val="22"/>
                <w:szCs w:val="20"/>
              </w:rPr>
              <w:t>SuS</w:t>
            </w:r>
            <w:proofErr w:type="spellEnd"/>
            <w:r w:rsidRPr="00322142">
              <w:rPr>
                <w:rFonts w:asciiTheme="minorHAnsi" w:hAnsiTheme="minorHAnsi" w:cstheme="minorHAnsi"/>
                <w:sz w:val="22"/>
                <w:szCs w:val="20"/>
              </w:rPr>
              <w:t xml:space="preserve"> </w:t>
            </w:r>
            <w:r w:rsidR="005F388E">
              <w:rPr>
                <w:rFonts w:asciiTheme="minorHAnsi" w:hAnsiTheme="minorHAnsi" w:cstheme="minorHAnsi"/>
                <w:sz w:val="22"/>
                <w:szCs w:val="20"/>
              </w:rPr>
              <w:t>…</w:t>
            </w:r>
          </w:p>
          <w:p w14:paraId="4778FA89" w14:textId="77777777" w:rsidR="005F388E" w:rsidRDefault="009B2EF0" w:rsidP="005F388E">
            <w:pPr>
              <w:pStyle w:val="Listenabsatz"/>
              <w:numPr>
                <w:ilvl w:val="0"/>
                <w:numId w:val="18"/>
              </w:numPr>
              <w:spacing w:after="0" w:line="240" w:lineRule="auto"/>
              <w:jc w:val="left"/>
              <w:rPr>
                <w:rFonts w:asciiTheme="minorHAnsi" w:hAnsiTheme="minorHAnsi" w:cstheme="minorHAnsi"/>
                <w:sz w:val="22"/>
                <w:szCs w:val="20"/>
              </w:rPr>
            </w:pPr>
            <w:r w:rsidRPr="005F388E">
              <w:rPr>
                <w:rFonts w:asciiTheme="minorHAnsi" w:hAnsiTheme="minorHAnsi" w:cstheme="minorHAnsi"/>
                <w:sz w:val="22"/>
                <w:szCs w:val="20"/>
              </w:rPr>
              <w:t>bewerten ihre Arbeitsergebnisse.</w:t>
            </w:r>
          </w:p>
          <w:p w14:paraId="29904894" w14:textId="77777777" w:rsidR="005F388E" w:rsidRDefault="009B2EF0" w:rsidP="005F388E">
            <w:pPr>
              <w:pStyle w:val="Listenabsatz"/>
              <w:numPr>
                <w:ilvl w:val="0"/>
                <w:numId w:val="18"/>
              </w:numPr>
              <w:spacing w:after="0" w:line="240" w:lineRule="auto"/>
              <w:jc w:val="left"/>
              <w:rPr>
                <w:rFonts w:asciiTheme="minorHAnsi" w:hAnsiTheme="minorHAnsi" w:cstheme="minorHAnsi"/>
                <w:sz w:val="22"/>
                <w:szCs w:val="20"/>
              </w:rPr>
            </w:pPr>
            <w:r w:rsidRPr="005F388E">
              <w:rPr>
                <w:rFonts w:asciiTheme="minorHAnsi" w:hAnsiTheme="minorHAnsi" w:cstheme="minorHAnsi"/>
                <w:sz w:val="22"/>
                <w:szCs w:val="20"/>
              </w:rPr>
              <w:t>beurteilen Zusammenhänge &amp; Auswirkungen.</w:t>
            </w:r>
          </w:p>
          <w:p w14:paraId="4649AA20" w14:textId="77777777" w:rsidR="005F388E" w:rsidRDefault="009B2EF0" w:rsidP="005F388E">
            <w:pPr>
              <w:pStyle w:val="Listenabsatz"/>
              <w:numPr>
                <w:ilvl w:val="0"/>
                <w:numId w:val="18"/>
              </w:numPr>
              <w:spacing w:after="0" w:line="240" w:lineRule="auto"/>
              <w:jc w:val="left"/>
              <w:rPr>
                <w:rFonts w:asciiTheme="minorHAnsi" w:hAnsiTheme="minorHAnsi" w:cstheme="minorHAnsi"/>
                <w:sz w:val="22"/>
                <w:szCs w:val="20"/>
              </w:rPr>
            </w:pPr>
            <w:r w:rsidRPr="005F388E">
              <w:rPr>
                <w:rFonts w:asciiTheme="minorHAnsi" w:hAnsiTheme="minorHAnsi" w:cstheme="minorHAnsi"/>
                <w:sz w:val="22"/>
                <w:szCs w:val="20"/>
              </w:rPr>
              <w:t>reflektieren die eigene Vorgehensweise.</w:t>
            </w:r>
          </w:p>
          <w:p w14:paraId="12E1EBF8" w14:textId="77777777" w:rsidR="005F388E" w:rsidRDefault="009B2EF0" w:rsidP="005F388E">
            <w:pPr>
              <w:pStyle w:val="Listenabsatz"/>
              <w:numPr>
                <w:ilvl w:val="0"/>
                <w:numId w:val="18"/>
              </w:numPr>
              <w:spacing w:after="0" w:line="240" w:lineRule="auto"/>
              <w:jc w:val="left"/>
              <w:rPr>
                <w:rFonts w:asciiTheme="minorHAnsi" w:hAnsiTheme="minorHAnsi" w:cstheme="minorHAnsi"/>
                <w:sz w:val="22"/>
                <w:szCs w:val="20"/>
              </w:rPr>
            </w:pPr>
            <w:r w:rsidRPr="005F388E">
              <w:rPr>
                <w:rFonts w:asciiTheme="minorHAnsi" w:hAnsiTheme="minorHAnsi" w:cstheme="minorHAnsi"/>
                <w:sz w:val="22"/>
                <w:szCs w:val="20"/>
              </w:rPr>
              <w:t>identifizieren Verbesserungspotenziale.</w:t>
            </w:r>
          </w:p>
          <w:p w14:paraId="6788F5C2" w14:textId="77777777" w:rsidR="005F388E" w:rsidRDefault="005F388E" w:rsidP="005F388E">
            <w:pPr>
              <w:spacing w:after="0" w:line="240" w:lineRule="auto"/>
              <w:jc w:val="left"/>
              <w:rPr>
                <w:rFonts w:asciiTheme="minorHAnsi" w:hAnsiTheme="minorHAnsi" w:cstheme="minorHAnsi"/>
                <w:sz w:val="22"/>
                <w:szCs w:val="20"/>
              </w:rPr>
            </w:pPr>
          </w:p>
          <w:p w14:paraId="0FDD8836" w14:textId="279057E7" w:rsidR="009B2EF0" w:rsidRPr="005F388E" w:rsidRDefault="009B2EF0" w:rsidP="005F388E">
            <w:pPr>
              <w:spacing w:after="0" w:line="240" w:lineRule="auto"/>
              <w:jc w:val="left"/>
              <w:rPr>
                <w:rFonts w:asciiTheme="minorHAnsi" w:hAnsiTheme="minorHAnsi" w:cstheme="minorHAnsi"/>
                <w:sz w:val="22"/>
                <w:szCs w:val="20"/>
              </w:rPr>
            </w:pPr>
            <w:r w:rsidRPr="005F388E">
              <w:rPr>
                <w:rFonts w:asciiTheme="minorHAnsi" w:hAnsiTheme="minorHAnsi" w:cstheme="minorHAnsi"/>
                <w:b/>
                <w:bCs/>
                <w:sz w:val="22"/>
                <w:szCs w:val="20"/>
              </w:rPr>
              <w:t>Mögliche Inhalte:</w:t>
            </w:r>
            <w:r w:rsidRPr="005F388E">
              <w:rPr>
                <w:rFonts w:asciiTheme="minorHAnsi" w:hAnsiTheme="minorHAnsi" w:cstheme="minorHAnsi"/>
                <w:sz w:val="22"/>
                <w:szCs w:val="20"/>
              </w:rPr>
              <w:br/>
              <w:t>- Reflexionsmethoden</w:t>
            </w:r>
            <w:r w:rsidRPr="005F388E">
              <w:rPr>
                <w:rFonts w:asciiTheme="minorHAnsi" w:hAnsiTheme="minorHAnsi" w:cstheme="minorHAnsi"/>
                <w:sz w:val="22"/>
                <w:szCs w:val="20"/>
              </w:rPr>
              <w:br/>
              <w:t>- Peer-Feedback</w:t>
            </w:r>
            <w:r w:rsidRPr="005F388E">
              <w:rPr>
                <w:rFonts w:asciiTheme="minorHAnsi" w:hAnsiTheme="minorHAnsi" w:cstheme="minorHAnsi"/>
                <w:sz w:val="22"/>
                <w:szCs w:val="20"/>
              </w:rPr>
              <w:br/>
              <w:t>- Verbesserungslog</w:t>
            </w:r>
          </w:p>
        </w:tc>
        <w:tc>
          <w:tcPr>
            <w:tcW w:w="1701" w:type="dxa"/>
          </w:tcPr>
          <w:p w14:paraId="40BF350B" w14:textId="3387BD49" w:rsidR="009B2EF0" w:rsidRPr="00322142" w:rsidRDefault="009B2EF0" w:rsidP="00322142">
            <w:pPr>
              <w:spacing w:after="0" w:line="240" w:lineRule="auto"/>
              <w:jc w:val="left"/>
              <w:rPr>
                <w:rFonts w:asciiTheme="minorHAnsi" w:hAnsiTheme="minorHAnsi" w:cstheme="minorHAnsi"/>
                <w:sz w:val="22"/>
                <w:szCs w:val="20"/>
              </w:rPr>
            </w:pPr>
            <w:r w:rsidRPr="00322142">
              <w:rPr>
                <w:rFonts w:asciiTheme="minorHAnsi" w:hAnsiTheme="minorHAnsi" w:cstheme="minorHAnsi"/>
                <w:sz w:val="22"/>
                <w:szCs w:val="20"/>
              </w:rPr>
              <w:t>Schriftliche Reflexion + Plenumssammlung.</w:t>
            </w:r>
          </w:p>
        </w:tc>
        <w:tc>
          <w:tcPr>
            <w:tcW w:w="1749" w:type="dxa"/>
          </w:tcPr>
          <w:p w14:paraId="0262AE08" w14:textId="04A0BC93" w:rsidR="009B2EF0" w:rsidRPr="00322142" w:rsidRDefault="009B2EF0" w:rsidP="00322142">
            <w:pPr>
              <w:spacing w:line="240" w:lineRule="auto"/>
              <w:jc w:val="left"/>
              <w:rPr>
                <w:rFonts w:asciiTheme="minorHAnsi" w:hAnsiTheme="minorHAnsi" w:cstheme="minorHAnsi"/>
                <w:sz w:val="22"/>
                <w:szCs w:val="20"/>
              </w:rPr>
            </w:pPr>
          </w:p>
        </w:tc>
      </w:tr>
    </w:tbl>
    <w:p w14:paraId="3F47A049" w14:textId="28DF8832" w:rsidR="00831F8B" w:rsidRDefault="00831F8B">
      <w:pPr>
        <w:tabs>
          <w:tab w:val="left" w:pos="2280"/>
        </w:tabs>
        <w:spacing w:after="0" w:line="240" w:lineRule="auto"/>
        <w:rPr>
          <w:rFonts w:cs="Arial"/>
          <w:sz w:val="20"/>
          <w:szCs w:val="20"/>
        </w:rPr>
      </w:pPr>
    </w:p>
    <w:p w14:paraId="4DD6148F" w14:textId="27D3863C" w:rsidR="005D22C6" w:rsidRDefault="005D22C6" w:rsidP="00831F8B">
      <w:pPr>
        <w:spacing w:after="0" w:line="240" w:lineRule="auto"/>
        <w:jc w:val="left"/>
        <w:rPr>
          <w:rFonts w:cs="Arial"/>
          <w:sz w:val="20"/>
          <w:szCs w:val="20"/>
        </w:rPr>
      </w:pPr>
    </w:p>
    <w:sectPr w:rsidR="005D22C6">
      <w:headerReference w:type="even" r:id="rId7"/>
      <w:headerReference w:type="default" r:id="rId8"/>
      <w:footerReference w:type="even" r:id="rId9"/>
      <w:footerReference w:type="default" r:id="rId10"/>
      <w:headerReference w:type="first" r:id="rId11"/>
      <w:footerReference w:type="first" r:id="rId12"/>
      <w:pgSz w:w="16838" w:h="11906" w:orient="landscape"/>
      <w:pgMar w:top="903" w:right="1417" w:bottom="851" w:left="1134" w:header="708" w:footer="4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3E38" w14:textId="77777777" w:rsidR="00ED1B4B" w:rsidRDefault="00ED1B4B">
      <w:pPr>
        <w:spacing w:after="0" w:line="240" w:lineRule="auto"/>
      </w:pPr>
      <w:r>
        <w:separator/>
      </w:r>
    </w:p>
  </w:endnote>
  <w:endnote w:type="continuationSeparator" w:id="0">
    <w:p w14:paraId="6A6584AD" w14:textId="77777777" w:rsidR="00ED1B4B" w:rsidRDefault="00ED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FC07" w14:textId="77777777" w:rsidR="005D22C6" w:rsidRDefault="005D22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E2FF" w14:textId="4293C917" w:rsidR="005D22C6" w:rsidRDefault="0091151B">
    <w:pPr>
      <w:pBdr>
        <w:top w:val="single" w:sz="4" w:space="1" w:color="D9D9D9"/>
      </w:pBdr>
      <w:tabs>
        <w:tab w:val="left" w:pos="3669"/>
        <w:tab w:val="center" w:pos="4536"/>
        <w:tab w:val="right" w:pos="9072"/>
      </w:tabs>
      <w:rPr>
        <w:sz w:val="20"/>
        <w:szCs w:val="20"/>
      </w:rPr>
    </w:pPr>
    <w:r>
      <w:rPr>
        <w:sz w:val="20"/>
        <w:szCs w:val="20"/>
      </w:rPr>
      <w:t xml:space="preserve">Stand: </w:t>
    </w:r>
    <w:r w:rsidR="00D05871">
      <w:rPr>
        <w:sz w:val="20"/>
        <w:szCs w:val="20"/>
      </w:rPr>
      <w:t>Juli</w:t>
    </w:r>
    <w:r>
      <w:rPr>
        <w:sz w:val="20"/>
        <w:szCs w:val="20"/>
      </w:rPr>
      <w:t xml:space="preserve"> 202</w:t>
    </w:r>
    <w:r w:rsidR="004F78F5">
      <w:rPr>
        <w:sz w:val="20"/>
        <w:szCs w:val="20"/>
      </w:rPr>
      <w:t>5</w:t>
    </w:r>
    <w:r>
      <w:rPr>
        <w:sz w:val="20"/>
        <w:szCs w:val="20"/>
      </w:rPr>
      <w:tab/>
    </w:r>
    <w:r>
      <w:rPr>
        <w:sz w:val="20"/>
        <w:szCs w:val="20"/>
      </w:rPr>
      <w:tab/>
    </w:r>
    <w:r>
      <w:rPr>
        <w:sz w:val="20"/>
        <w:szCs w:val="20"/>
      </w:rPr>
      <w:tab/>
    </w:r>
    <w:sdt>
      <w:sdtPr>
        <w:rPr>
          <w:sz w:val="20"/>
          <w:szCs w:val="20"/>
        </w:rPr>
        <w:id w:val="-212275503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r>
              <w:rPr>
                <w:sz w:val="20"/>
                <w:szCs w:val="20"/>
              </w:rPr>
              <w:tab/>
            </w:r>
            <w:r>
              <w:rPr>
                <w:sz w:val="20"/>
                <w:szCs w:val="20"/>
              </w:rPr>
              <w:tab/>
            </w:r>
            <w:r>
              <w:rPr>
                <w:sz w:val="20"/>
                <w:szCs w:val="20"/>
              </w:rPr>
              <w:tab/>
            </w:r>
            <w:r>
              <w:rPr>
                <w:sz w:val="20"/>
                <w:szCs w:val="20"/>
              </w:rPr>
              <w:tab/>
            </w:r>
            <w:r>
              <w:rPr>
                <w:sz w:val="20"/>
                <w:szCs w:val="20"/>
              </w:rPr>
              <w:tab/>
              <w:t xml:space="preserve">Seite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1</w:t>
            </w:r>
            <w:r>
              <w:rPr>
                <w:b/>
                <w:bCs/>
                <w:sz w:val="20"/>
                <w:szCs w:val="20"/>
              </w:rPr>
              <w:fldChar w:fldCharType="end"/>
            </w:r>
            <w:r>
              <w:rPr>
                <w:sz w:val="20"/>
                <w:szCs w:val="20"/>
              </w:rPr>
              <w:t xml:space="preserve"> von </w:t>
            </w:r>
            <w:r>
              <w:rPr>
                <w:b/>
                <w:bCs/>
                <w:sz w:val="20"/>
                <w:szCs w:val="20"/>
              </w:rPr>
              <w:fldChar w:fldCharType="begin"/>
            </w:r>
            <w:r>
              <w:rPr>
                <w:b/>
                <w:bCs/>
                <w:sz w:val="20"/>
                <w:szCs w:val="20"/>
              </w:rPr>
              <w:instrText>NUMPAGES</w:instrText>
            </w:r>
            <w:r>
              <w:rPr>
                <w:b/>
                <w:bCs/>
                <w:sz w:val="20"/>
                <w:szCs w:val="20"/>
              </w:rPr>
              <w:fldChar w:fldCharType="separate"/>
            </w:r>
            <w:r>
              <w:rPr>
                <w:b/>
                <w:bCs/>
                <w:sz w:val="20"/>
                <w:szCs w:val="20"/>
              </w:rPr>
              <w:t>3</w:t>
            </w:r>
            <w:r>
              <w:rPr>
                <w:b/>
                <w:bCs/>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D71E" w14:textId="77777777" w:rsidR="005D22C6" w:rsidRDefault="005D22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EBE0" w14:textId="77777777" w:rsidR="00ED1B4B" w:rsidRDefault="00ED1B4B">
      <w:pPr>
        <w:spacing w:after="0" w:line="240" w:lineRule="auto"/>
      </w:pPr>
      <w:r>
        <w:separator/>
      </w:r>
    </w:p>
  </w:footnote>
  <w:footnote w:type="continuationSeparator" w:id="0">
    <w:p w14:paraId="2561F870" w14:textId="77777777" w:rsidR="00ED1B4B" w:rsidRDefault="00ED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0E1C" w14:textId="77777777" w:rsidR="005D22C6" w:rsidRDefault="0091151B">
    <w:pPr>
      <w:pStyle w:val="Kopfzeile"/>
    </w:pPr>
    <w:r>
      <w:rPr>
        <w:noProof/>
        <w:lang w:eastAsia="de-DE"/>
      </w:rPr>
      <mc:AlternateContent>
        <mc:Choice Requires="wps">
          <w:drawing>
            <wp:anchor distT="0" distB="0" distL="114300" distR="114300" simplePos="0" relativeHeight="251659264" behindDoc="1" locked="0" layoutInCell="0" allowOverlap="1" wp14:anchorId="30FB78DB" wp14:editId="3A584559">
              <wp:simplePos x="0" y="0"/>
              <wp:positionH relativeFrom="margin">
                <wp:align>center</wp:align>
              </wp:positionH>
              <wp:positionV relativeFrom="margin">
                <wp:align>center</wp:align>
              </wp:positionV>
              <wp:extent cx="8439785" cy="648970"/>
              <wp:effectExtent l="0" t="0" r="0" b="0"/>
              <wp:wrapNone/>
              <wp:docPr id="1" name="Rechteck 2"/>
              <wp:cNvGraphicFramePr/>
              <a:graphic xmlns:a="http://schemas.openxmlformats.org/drawingml/2006/main">
                <a:graphicData uri="http://schemas.microsoft.com/office/word/2010/wordprocessingShape">
                  <wps:wsp>
                    <wps:cNvSpPr/>
                    <wps:spPr bwMode="auto">
                      <a:xfrm rot="18900000">
                        <a:off x="0" y="0"/>
                        <a:ext cx="8439785" cy="648970"/>
                      </a:xfrm>
                      <a:prstGeom prst="rect">
                        <a:avLst/>
                      </a:prstGeom>
                      <a:noFill/>
                    </wps:spPr>
                    <wps:txbx>
                      <w:txbxContent>
                        <w:p w14:paraId="35F9DABF" w14:textId="77777777" w:rsidR="005D22C6" w:rsidRDefault="0091151B">
                          <w:pPr>
                            <w:jc w:val="center"/>
                            <w:rPr>
                              <w:color w:val="C0C0C0"/>
                              <w:sz w:val="2"/>
                              <w:szCs w:val="2"/>
                              <w14:textOutline w14:w="12700" w14:cap="flat" w14:cmpd="sng" w14:algn="ctr">
                                <w14:noFill/>
                                <w14:prstDash w14:val="solid"/>
                                <w14:bevel/>
                              </w14:textOutline>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30FB78DB" id="Rechteck 2" o:spid="_x0000_s1026" style="position:absolute;left:0;text-align:left;margin-left:0;margin-top:0;width:664.55pt;height:51.1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" o:allowincell="f" filled="f" stroked="f">
              <v:textbox inset="0,0,0,0">
                <w:txbxContent>
                  <w:p w14:paraId="35F9DABF" w14:textId="77777777" w:rsidR="005D22C6" w:rsidRDefault="0091151B">
                    <w:pPr>
                      <w:jc w:val="center"/>
                      <w:rPr>
                        <w:color w:val="C0C0C0"/>
                        <w:sz w:val="2"/>
                        <w:szCs w:val="2"/>
                        <w14:textOutline w14:w="12700" w14:cap="flat" w14:cmpd="sng" w14:algn="ctr">
                          <w14:noFill/>
                          <w14:prstDash w14:val="solid"/>
                          <w14:bevel/>
                        </w14:textOutline>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66A9" w14:textId="77777777" w:rsidR="005D22C6" w:rsidRDefault="0091151B">
    <w:pPr>
      <w:pStyle w:val="Kopfzeile"/>
      <w:rPr>
        <w:sz w:val="20"/>
      </w:rPr>
    </w:pPr>
    <w:r>
      <w:rPr>
        <w:sz w:val="20"/>
      </w:rPr>
      <w:t>Industriekaufmann/-frau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147E" w14:textId="77777777" w:rsidR="005D22C6" w:rsidRDefault="0091151B">
    <w:pPr>
      <w:pStyle w:val="Kopfzeile"/>
    </w:pPr>
    <w:r>
      <w:rPr>
        <w:noProof/>
        <w:lang w:eastAsia="de-DE"/>
      </w:rPr>
      <mc:AlternateContent>
        <mc:Choice Requires="wps">
          <w:drawing>
            <wp:anchor distT="0" distB="0" distL="114300" distR="114300" simplePos="0" relativeHeight="251660288" behindDoc="1" locked="0" layoutInCell="0" allowOverlap="1" wp14:anchorId="67692E5D" wp14:editId="4924871E">
              <wp:simplePos x="0" y="0"/>
              <wp:positionH relativeFrom="margin">
                <wp:align>center</wp:align>
              </wp:positionH>
              <wp:positionV relativeFrom="margin">
                <wp:align>center</wp:align>
              </wp:positionV>
              <wp:extent cx="8439785" cy="648970"/>
              <wp:effectExtent l="0" t="0" r="0" b="0"/>
              <wp:wrapNone/>
              <wp:docPr id="2" name="Rechteck 3"/>
              <wp:cNvGraphicFramePr/>
              <a:graphic xmlns:a="http://schemas.openxmlformats.org/drawingml/2006/main">
                <a:graphicData uri="http://schemas.microsoft.com/office/word/2010/wordprocessingShape">
                  <wps:wsp>
                    <wps:cNvSpPr/>
                    <wps:spPr bwMode="auto">
                      <a:xfrm rot="18900000">
                        <a:off x="0" y="0"/>
                        <a:ext cx="8439785" cy="648970"/>
                      </a:xfrm>
                      <a:prstGeom prst="rect">
                        <a:avLst/>
                      </a:prstGeom>
                      <a:noFill/>
                    </wps:spPr>
                    <wps:txbx>
                      <w:txbxContent>
                        <w:p w14:paraId="425CDDB4" w14:textId="77777777" w:rsidR="005D22C6" w:rsidRDefault="0091151B">
                          <w:pPr>
                            <w:jc w:val="center"/>
                            <w:rPr>
                              <w:color w:val="C0C0C0"/>
                              <w:sz w:val="2"/>
                              <w:szCs w:val="2"/>
                              <w14:textOutline w14:w="12700" w14:cap="flat" w14:cmpd="sng" w14:algn="ctr">
                                <w14:noFill/>
                                <w14:prstDash w14:val="solid"/>
                                <w14:bevel/>
                              </w14:textOutline>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67692E5D" id="Rechteck 3" o:spid="_x0000_s1027" style="position:absolute;left:0;text-align:left;margin-left:0;margin-top:0;width:664.55pt;height:51.1pt;rotation:-45;z-index:-251656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" o:allowincell="f" filled="f" stroked="f">
              <v:textbox inset="0,0,0,0">
                <w:txbxContent>
                  <w:p w14:paraId="425CDDB4" w14:textId="77777777" w:rsidR="005D22C6" w:rsidRDefault="0091151B">
                    <w:pPr>
                      <w:jc w:val="center"/>
                      <w:rPr>
                        <w:color w:val="C0C0C0"/>
                        <w:sz w:val="2"/>
                        <w:szCs w:val="2"/>
                        <w14:textOutline w14:w="12700" w14:cap="flat" w14:cmpd="sng" w14:algn="ctr">
                          <w14:noFill/>
                          <w14:prstDash w14:val="solid"/>
                          <w14:bevel/>
                        </w14:textOutline>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DD5"/>
    <w:multiLevelType w:val="multilevel"/>
    <w:tmpl w:val="55169B10"/>
    <w:lvl w:ilvl="0">
      <w:start w:val="1"/>
      <w:numFmt w:val="bullet"/>
      <w:pStyle w:val="Kompetenzen"/>
      <w:lvlText w:val="-"/>
      <w:lvlJc w:val="left"/>
      <w:pPr>
        <w:ind w:left="284" w:hanging="284"/>
      </w:pPr>
      <w:rPr>
        <w:rFonts w:ascii="Arial" w:eastAsia="Times New Roman" w:hAnsi="Arial"/>
      </w:rPr>
    </w:lvl>
    <w:lvl w:ilvl="1">
      <w:start w:val="1"/>
      <w:numFmt w:val="bullet"/>
      <w:lvlText w:val="o"/>
      <w:lvlJc w:val="left"/>
      <w:pPr>
        <w:ind w:left="0" w:firstLine="567"/>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B7A71F7"/>
    <w:multiLevelType w:val="hybridMultilevel"/>
    <w:tmpl w:val="16EE01F2"/>
    <w:lvl w:ilvl="0" w:tplc="FCAAA9A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91782E"/>
    <w:multiLevelType w:val="hybridMultilevel"/>
    <w:tmpl w:val="A436422A"/>
    <w:lvl w:ilvl="0" w:tplc="836C6FA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4B813EC"/>
    <w:multiLevelType w:val="hybridMultilevel"/>
    <w:tmpl w:val="65201AA8"/>
    <w:lvl w:ilvl="0" w:tplc="27D2066E">
      <w:start w:val="1"/>
      <w:numFmt w:val="bullet"/>
      <w:lvlText w:val="-"/>
      <w:lvlJc w:val="left"/>
      <w:pPr>
        <w:ind w:left="360" w:hanging="360"/>
      </w:pPr>
      <w:rPr>
        <w:rFonts w:ascii="Arial" w:hAnsi="Arial"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D7B3583"/>
    <w:multiLevelType w:val="multilevel"/>
    <w:tmpl w:val="34D41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CD5499"/>
    <w:multiLevelType w:val="hybridMultilevel"/>
    <w:tmpl w:val="915A9C3C"/>
    <w:lvl w:ilvl="0" w:tplc="836C6FA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501482D"/>
    <w:multiLevelType w:val="hybridMultilevel"/>
    <w:tmpl w:val="3B58EDAE"/>
    <w:lvl w:ilvl="0" w:tplc="836C6FA6">
      <w:start w:val="1"/>
      <w:numFmt w:val="bullet"/>
      <w:lvlText w:val="-"/>
      <w:lvlJc w:val="left"/>
      <w:pPr>
        <w:ind w:left="360" w:hanging="360"/>
      </w:pPr>
      <w:rPr>
        <w:rFonts w:ascii="Arial" w:hAnsi="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D972566"/>
    <w:multiLevelType w:val="hybridMultilevel"/>
    <w:tmpl w:val="041ABAC4"/>
    <w:lvl w:ilvl="0" w:tplc="836C6FA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7B728AC"/>
    <w:multiLevelType w:val="hybridMultilevel"/>
    <w:tmpl w:val="F730A392"/>
    <w:lvl w:ilvl="0" w:tplc="FCAAA9A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A61448"/>
    <w:multiLevelType w:val="multilevel"/>
    <w:tmpl w:val="7B4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0E66F1"/>
    <w:multiLevelType w:val="hybridMultilevel"/>
    <w:tmpl w:val="06E844B4"/>
    <w:lvl w:ilvl="0" w:tplc="836C6FA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34874C4"/>
    <w:multiLevelType w:val="hybridMultilevel"/>
    <w:tmpl w:val="9342C24A"/>
    <w:lvl w:ilvl="0" w:tplc="836C6FA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5D61B4"/>
    <w:multiLevelType w:val="hybridMultilevel"/>
    <w:tmpl w:val="DE8C2C6A"/>
    <w:lvl w:ilvl="0" w:tplc="836C6FA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B5D6B07"/>
    <w:multiLevelType w:val="multilevel"/>
    <w:tmpl w:val="59B4C66A"/>
    <w:lvl w:ilvl="0">
      <w:start w:val="1"/>
      <w:numFmt w:val="decimal"/>
      <w:pStyle w:val="berschrift1"/>
      <w:lvlText w:val="%1"/>
      <w:lvlJc w:val="left"/>
      <w:pPr>
        <w:ind w:left="360" w:hanging="360"/>
      </w:pPr>
      <w:rPr>
        <w:color w:val="2396A0"/>
      </w:rPr>
    </w:lvl>
    <w:lvl w:ilvl="1">
      <w:start w:val="1"/>
      <w:numFmt w:val="decimal"/>
      <w:isLgl/>
      <w:lvlText w:val="%1.%2"/>
      <w:lvlJc w:val="left"/>
      <w:pPr>
        <w:ind w:left="1540" w:hanging="405"/>
      </w:pPr>
      <w:rPr>
        <w:rFonts w:hint="default"/>
      </w:rPr>
    </w:lvl>
    <w:lvl w:ilvl="2">
      <w:start w:val="1"/>
      <w:numFmt w:val="decimal"/>
      <w:isLgl/>
      <w:lvlText w:val="%1.%2.%3"/>
      <w:lvlJc w:val="left"/>
      <w:pPr>
        <w:ind w:left="744" w:hanging="720"/>
      </w:pPr>
      <w:rPr>
        <w:rFonts w:hint="default"/>
      </w:rPr>
    </w:lvl>
    <w:lvl w:ilvl="3">
      <w:start w:val="1"/>
      <w:numFmt w:val="decimal"/>
      <w:isLgl/>
      <w:lvlText w:val="%1.%2.%3.%4"/>
      <w:lvlJc w:val="left"/>
      <w:pPr>
        <w:ind w:left="1104" w:hanging="1080"/>
      </w:pPr>
      <w:rPr>
        <w:rFonts w:hint="default"/>
      </w:rPr>
    </w:lvl>
    <w:lvl w:ilvl="4">
      <w:start w:val="1"/>
      <w:numFmt w:val="decimal"/>
      <w:isLgl/>
      <w:lvlText w:val="%1.%2.%3.%4.%5"/>
      <w:lvlJc w:val="left"/>
      <w:pPr>
        <w:ind w:left="1104" w:hanging="1080"/>
      </w:pPr>
      <w:rPr>
        <w:rFonts w:hint="default"/>
      </w:rPr>
    </w:lvl>
    <w:lvl w:ilvl="5">
      <w:start w:val="1"/>
      <w:numFmt w:val="decimal"/>
      <w:isLgl/>
      <w:lvlText w:val="%1.%2.%3.%4.%5.%6"/>
      <w:lvlJc w:val="left"/>
      <w:pPr>
        <w:ind w:left="1464" w:hanging="1440"/>
      </w:pPr>
      <w:rPr>
        <w:rFonts w:hint="default"/>
      </w:rPr>
    </w:lvl>
    <w:lvl w:ilvl="6">
      <w:start w:val="1"/>
      <w:numFmt w:val="decimal"/>
      <w:isLgl/>
      <w:lvlText w:val="%1.%2.%3.%4.%5.%6.%7"/>
      <w:lvlJc w:val="left"/>
      <w:pPr>
        <w:ind w:left="1464" w:hanging="1440"/>
      </w:pPr>
      <w:rPr>
        <w:rFonts w:hint="default"/>
      </w:rPr>
    </w:lvl>
    <w:lvl w:ilvl="7">
      <w:start w:val="1"/>
      <w:numFmt w:val="decimal"/>
      <w:isLgl/>
      <w:lvlText w:val="%1.%2.%3.%4.%5.%6.%7.%8"/>
      <w:lvlJc w:val="left"/>
      <w:pPr>
        <w:ind w:left="1824" w:hanging="1800"/>
      </w:pPr>
      <w:rPr>
        <w:rFonts w:hint="default"/>
      </w:rPr>
    </w:lvl>
    <w:lvl w:ilvl="8">
      <w:start w:val="1"/>
      <w:numFmt w:val="decimal"/>
      <w:isLgl/>
      <w:lvlText w:val="%1.%2.%3.%4.%5.%6.%7.%8.%9"/>
      <w:lvlJc w:val="left"/>
      <w:pPr>
        <w:ind w:left="1824" w:hanging="1800"/>
      </w:pPr>
      <w:rPr>
        <w:rFonts w:hint="default"/>
      </w:rPr>
    </w:lvl>
  </w:abstractNum>
  <w:abstractNum w:abstractNumId="14" w15:restartNumberingAfterBreak="0">
    <w:nsid w:val="514B0286"/>
    <w:multiLevelType w:val="hybridMultilevel"/>
    <w:tmpl w:val="0FC67238"/>
    <w:lvl w:ilvl="0" w:tplc="FCAAA9A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E4E08A4"/>
    <w:multiLevelType w:val="multilevel"/>
    <w:tmpl w:val="5FC0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1132A5"/>
    <w:multiLevelType w:val="hybridMultilevel"/>
    <w:tmpl w:val="29EC8786"/>
    <w:lvl w:ilvl="0" w:tplc="836C6FA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D4A5DB9"/>
    <w:multiLevelType w:val="hybridMultilevel"/>
    <w:tmpl w:val="996EA99E"/>
    <w:lvl w:ilvl="0" w:tplc="FCAAA9A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1602807">
    <w:abstractNumId w:val="13"/>
  </w:num>
  <w:num w:numId="2" w16cid:durableId="402992627">
    <w:abstractNumId w:val="0"/>
  </w:num>
  <w:num w:numId="3" w16cid:durableId="1797868227">
    <w:abstractNumId w:val="4"/>
  </w:num>
  <w:num w:numId="4" w16cid:durableId="1969243440">
    <w:abstractNumId w:val="12"/>
  </w:num>
  <w:num w:numId="5" w16cid:durableId="1165318189">
    <w:abstractNumId w:val="6"/>
  </w:num>
  <w:num w:numId="6" w16cid:durableId="156193596">
    <w:abstractNumId w:val="2"/>
  </w:num>
  <w:num w:numId="7" w16cid:durableId="273248159">
    <w:abstractNumId w:val="7"/>
  </w:num>
  <w:num w:numId="8" w16cid:durableId="1672221044">
    <w:abstractNumId w:val="5"/>
  </w:num>
  <w:num w:numId="9" w16cid:durableId="989476421">
    <w:abstractNumId w:val="3"/>
  </w:num>
  <w:num w:numId="10" w16cid:durableId="855390022">
    <w:abstractNumId w:val="9"/>
  </w:num>
  <w:num w:numId="11" w16cid:durableId="1784839863">
    <w:abstractNumId w:val="15"/>
  </w:num>
  <w:num w:numId="12" w16cid:durableId="1480417162">
    <w:abstractNumId w:val="1"/>
  </w:num>
  <w:num w:numId="13" w16cid:durableId="1294865889">
    <w:abstractNumId w:val="17"/>
  </w:num>
  <w:num w:numId="14" w16cid:durableId="327370839">
    <w:abstractNumId w:val="16"/>
  </w:num>
  <w:num w:numId="15" w16cid:durableId="1769155224">
    <w:abstractNumId w:val="14"/>
  </w:num>
  <w:num w:numId="16" w16cid:durableId="623579581">
    <w:abstractNumId w:val="11"/>
  </w:num>
  <w:num w:numId="17" w16cid:durableId="1266768609">
    <w:abstractNumId w:val="8"/>
  </w:num>
  <w:num w:numId="18" w16cid:durableId="1048140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851"/>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C6"/>
    <w:rsid w:val="000015EE"/>
    <w:rsid w:val="00002A6E"/>
    <w:rsid w:val="000059CC"/>
    <w:rsid w:val="00036714"/>
    <w:rsid w:val="00037AD6"/>
    <w:rsid w:val="00067282"/>
    <w:rsid w:val="0009471A"/>
    <w:rsid w:val="000A20A0"/>
    <w:rsid w:val="000A7838"/>
    <w:rsid w:val="000B7E33"/>
    <w:rsid w:val="000C3140"/>
    <w:rsid w:val="000D6EE7"/>
    <w:rsid w:val="000E0BC7"/>
    <w:rsid w:val="000E2705"/>
    <w:rsid w:val="00114C36"/>
    <w:rsid w:val="00120AE5"/>
    <w:rsid w:val="00125B4C"/>
    <w:rsid w:val="00127126"/>
    <w:rsid w:val="00127567"/>
    <w:rsid w:val="00144B00"/>
    <w:rsid w:val="001633ED"/>
    <w:rsid w:val="00175EF6"/>
    <w:rsid w:val="001B7EF2"/>
    <w:rsid w:val="001D5337"/>
    <w:rsid w:val="001F37C3"/>
    <w:rsid w:val="001F577F"/>
    <w:rsid w:val="002045BD"/>
    <w:rsid w:val="002056C9"/>
    <w:rsid w:val="00210E44"/>
    <w:rsid w:val="00210FC5"/>
    <w:rsid w:val="002164BB"/>
    <w:rsid w:val="00217034"/>
    <w:rsid w:val="00225062"/>
    <w:rsid w:val="0025455B"/>
    <w:rsid w:val="00255C21"/>
    <w:rsid w:val="002A4689"/>
    <w:rsid w:val="002D2138"/>
    <w:rsid w:val="002D622A"/>
    <w:rsid w:val="002E1E8C"/>
    <w:rsid w:val="002E7414"/>
    <w:rsid w:val="00311CAC"/>
    <w:rsid w:val="00311F7B"/>
    <w:rsid w:val="0031642D"/>
    <w:rsid w:val="00322142"/>
    <w:rsid w:val="00342CF0"/>
    <w:rsid w:val="0035382A"/>
    <w:rsid w:val="00360D60"/>
    <w:rsid w:val="00377BAA"/>
    <w:rsid w:val="00385CE6"/>
    <w:rsid w:val="00392934"/>
    <w:rsid w:val="0039432D"/>
    <w:rsid w:val="00397A79"/>
    <w:rsid w:val="003A4BF8"/>
    <w:rsid w:val="003B1D33"/>
    <w:rsid w:val="003B4CE8"/>
    <w:rsid w:val="00404530"/>
    <w:rsid w:val="00422FC7"/>
    <w:rsid w:val="0042569C"/>
    <w:rsid w:val="00426823"/>
    <w:rsid w:val="0043460E"/>
    <w:rsid w:val="00444A16"/>
    <w:rsid w:val="0044553B"/>
    <w:rsid w:val="00446D6F"/>
    <w:rsid w:val="004600C0"/>
    <w:rsid w:val="00465E1D"/>
    <w:rsid w:val="00465FC4"/>
    <w:rsid w:val="004920F8"/>
    <w:rsid w:val="004A6442"/>
    <w:rsid w:val="004C2BAB"/>
    <w:rsid w:val="004D1164"/>
    <w:rsid w:val="004D661B"/>
    <w:rsid w:val="004F20F0"/>
    <w:rsid w:val="004F78F5"/>
    <w:rsid w:val="00504CF6"/>
    <w:rsid w:val="00521F2A"/>
    <w:rsid w:val="00523026"/>
    <w:rsid w:val="00550147"/>
    <w:rsid w:val="00573AC8"/>
    <w:rsid w:val="00581819"/>
    <w:rsid w:val="00596DB9"/>
    <w:rsid w:val="005B15B8"/>
    <w:rsid w:val="005C2D58"/>
    <w:rsid w:val="005D22C6"/>
    <w:rsid w:val="005D384D"/>
    <w:rsid w:val="005E0FE4"/>
    <w:rsid w:val="005F00BB"/>
    <w:rsid w:val="005F388E"/>
    <w:rsid w:val="00600309"/>
    <w:rsid w:val="00603CFF"/>
    <w:rsid w:val="00621EDC"/>
    <w:rsid w:val="0063609C"/>
    <w:rsid w:val="00644DB1"/>
    <w:rsid w:val="006458A6"/>
    <w:rsid w:val="0065771D"/>
    <w:rsid w:val="00657E18"/>
    <w:rsid w:val="00686711"/>
    <w:rsid w:val="00690BB2"/>
    <w:rsid w:val="006A2AC9"/>
    <w:rsid w:val="006B36E0"/>
    <w:rsid w:val="006C08F8"/>
    <w:rsid w:val="006D3E4A"/>
    <w:rsid w:val="006D4128"/>
    <w:rsid w:val="006D6AF1"/>
    <w:rsid w:val="006E2FDC"/>
    <w:rsid w:val="006E502E"/>
    <w:rsid w:val="006F3FAB"/>
    <w:rsid w:val="0070368B"/>
    <w:rsid w:val="0070371A"/>
    <w:rsid w:val="007071DE"/>
    <w:rsid w:val="00727FC3"/>
    <w:rsid w:val="00730F1F"/>
    <w:rsid w:val="00766013"/>
    <w:rsid w:val="007721EA"/>
    <w:rsid w:val="00775C5B"/>
    <w:rsid w:val="00782A32"/>
    <w:rsid w:val="0078355A"/>
    <w:rsid w:val="00785DF0"/>
    <w:rsid w:val="007914E5"/>
    <w:rsid w:val="007A1158"/>
    <w:rsid w:val="007A12CD"/>
    <w:rsid w:val="007A5384"/>
    <w:rsid w:val="007B1874"/>
    <w:rsid w:val="007B3165"/>
    <w:rsid w:val="007B72A1"/>
    <w:rsid w:val="007C0DE4"/>
    <w:rsid w:val="007C1567"/>
    <w:rsid w:val="007C5257"/>
    <w:rsid w:val="007C7FBA"/>
    <w:rsid w:val="007E588E"/>
    <w:rsid w:val="007F5392"/>
    <w:rsid w:val="00806749"/>
    <w:rsid w:val="00831F8B"/>
    <w:rsid w:val="00836F4A"/>
    <w:rsid w:val="0087652F"/>
    <w:rsid w:val="0087703B"/>
    <w:rsid w:val="0087776D"/>
    <w:rsid w:val="0088178C"/>
    <w:rsid w:val="00886938"/>
    <w:rsid w:val="008A623B"/>
    <w:rsid w:val="008A638E"/>
    <w:rsid w:val="008B59D1"/>
    <w:rsid w:val="0091151B"/>
    <w:rsid w:val="009123C5"/>
    <w:rsid w:val="00915F18"/>
    <w:rsid w:val="009216C3"/>
    <w:rsid w:val="00927D86"/>
    <w:rsid w:val="00934C3A"/>
    <w:rsid w:val="00935041"/>
    <w:rsid w:val="00954056"/>
    <w:rsid w:val="00960A9C"/>
    <w:rsid w:val="00967162"/>
    <w:rsid w:val="00975BE3"/>
    <w:rsid w:val="00990D04"/>
    <w:rsid w:val="00991D6F"/>
    <w:rsid w:val="00994BE6"/>
    <w:rsid w:val="00997672"/>
    <w:rsid w:val="009B2EF0"/>
    <w:rsid w:val="009B3A06"/>
    <w:rsid w:val="009B5EE1"/>
    <w:rsid w:val="009E4908"/>
    <w:rsid w:val="009E5CA8"/>
    <w:rsid w:val="009E75FA"/>
    <w:rsid w:val="009F4050"/>
    <w:rsid w:val="009F42DD"/>
    <w:rsid w:val="009F7B49"/>
    <w:rsid w:val="00A1296D"/>
    <w:rsid w:val="00A12B3E"/>
    <w:rsid w:val="00A14E8B"/>
    <w:rsid w:val="00A16FE8"/>
    <w:rsid w:val="00A231BD"/>
    <w:rsid w:val="00A315D4"/>
    <w:rsid w:val="00A321C0"/>
    <w:rsid w:val="00A565BA"/>
    <w:rsid w:val="00A80F5D"/>
    <w:rsid w:val="00A811B4"/>
    <w:rsid w:val="00A817CF"/>
    <w:rsid w:val="00A86D85"/>
    <w:rsid w:val="00AA6B30"/>
    <w:rsid w:val="00AD5F4B"/>
    <w:rsid w:val="00AE2565"/>
    <w:rsid w:val="00AF6991"/>
    <w:rsid w:val="00B06F94"/>
    <w:rsid w:val="00B16D9D"/>
    <w:rsid w:val="00B22BFD"/>
    <w:rsid w:val="00B25984"/>
    <w:rsid w:val="00B260F5"/>
    <w:rsid w:val="00B27539"/>
    <w:rsid w:val="00B3737D"/>
    <w:rsid w:val="00B411CB"/>
    <w:rsid w:val="00B47E1B"/>
    <w:rsid w:val="00B63A4A"/>
    <w:rsid w:val="00B71FDC"/>
    <w:rsid w:val="00B93B15"/>
    <w:rsid w:val="00B9665A"/>
    <w:rsid w:val="00BA3B78"/>
    <w:rsid w:val="00BB4AF9"/>
    <w:rsid w:val="00BB4C5B"/>
    <w:rsid w:val="00BC2DA1"/>
    <w:rsid w:val="00BC42D1"/>
    <w:rsid w:val="00BD5737"/>
    <w:rsid w:val="00BD7F3E"/>
    <w:rsid w:val="00BE119B"/>
    <w:rsid w:val="00BF37B4"/>
    <w:rsid w:val="00BF6B81"/>
    <w:rsid w:val="00C05097"/>
    <w:rsid w:val="00C10E97"/>
    <w:rsid w:val="00C17501"/>
    <w:rsid w:val="00C37106"/>
    <w:rsid w:val="00C41CE2"/>
    <w:rsid w:val="00C57853"/>
    <w:rsid w:val="00CA5323"/>
    <w:rsid w:val="00CD0EF2"/>
    <w:rsid w:val="00CD2782"/>
    <w:rsid w:val="00CE098C"/>
    <w:rsid w:val="00D01505"/>
    <w:rsid w:val="00D02EC4"/>
    <w:rsid w:val="00D042D2"/>
    <w:rsid w:val="00D0480C"/>
    <w:rsid w:val="00D05871"/>
    <w:rsid w:val="00D35708"/>
    <w:rsid w:val="00D43427"/>
    <w:rsid w:val="00D55EBC"/>
    <w:rsid w:val="00D710CD"/>
    <w:rsid w:val="00D8494C"/>
    <w:rsid w:val="00DA19DB"/>
    <w:rsid w:val="00DB5535"/>
    <w:rsid w:val="00DB62C8"/>
    <w:rsid w:val="00DC4469"/>
    <w:rsid w:val="00DE6FA9"/>
    <w:rsid w:val="00E06B98"/>
    <w:rsid w:val="00E1019B"/>
    <w:rsid w:val="00E2075C"/>
    <w:rsid w:val="00E354B7"/>
    <w:rsid w:val="00E3637B"/>
    <w:rsid w:val="00E440E8"/>
    <w:rsid w:val="00E7614E"/>
    <w:rsid w:val="00E820E8"/>
    <w:rsid w:val="00E853C9"/>
    <w:rsid w:val="00E87323"/>
    <w:rsid w:val="00E92C52"/>
    <w:rsid w:val="00ED1B4B"/>
    <w:rsid w:val="00EE16AF"/>
    <w:rsid w:val="00EF43C4"/>
    <w:rsid w:val="00F236AB"/>
    <w:rsid w:val="00F31D04"/>
    <w:rsid w:val="00F45465"/>
    <w:rsid w:val="00F4760E"/>
    <w:rsid w:val="00F5144E"/>
    <w:rsid w:val="00F53A6A"/>
    <w:rsid w:val="00F550CD"/>
    <w:rsid w:val="00F60C89"/>
    <w:rsid w:val="00F621B3"/>
    <w:rsid w:val="00FA4575"/>
    <w:rsid w:val="00FA4720"/>
    <w:rsid w:val="00FA6C11"/>
    <w:rsid w:val="00FD28F1"/>
    <w:rsid w:val="00FE4F33"/>
    <w:rsid w:val="00FF6697"/>
    <w:rsid w:val="00FF6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837C"/>
  <w15:docId w15:val="{6850D541-D44D-4A61-A538-88EC8787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jc w:val="both"/>
    </w:pPr>
    <w:rPr>
      <w:rFonts w:ascii="Arial" w:hAnsi="Arial"/>
      <w:sz w:val="24"/>
      <w:lang w:eastAsia="en-US"/>
    </w:rPr>
  </w:style>
  <w:style w:type="paragraph" w:styleId="berschrift1">
    <w:name w:val="heading 1"/>
    <w:basedOn w:val="Standard"/>
    <w:next w:val="Standard"/>
    <w:link w:val="berschrift1Zchn"/>
    <w:qFormat/>
    <w:pPr>
      <w:keepNext/>
      <w:keepLines/>
      <w:numPr>
        <w:numId w:val="1"/>
      </w:numPr>
      <w:pBdr>
        <w:bottom w:val="single" w:sz="4" w:space="8" w:color="2396A0"/>
      </w:pBdr>
      <w:spacing w:after="600" w:line="280" w:lineRule="atLeast"/>
      <w:outlineLvl w:val="0"/>
    </w:pPr>
    <w:rPr>
      <w:rFonts w:eastAsia="Times New Roman" w:cs="Arial"/>
      <w:b/>
      <w:color w:val="2396A0"/>
      <w:sz w:val="40"/>
      <w:szCs w:val="40"/>
      <w:lang w:eastAsia="de-DE"/>
    </w:rPr>
  </w:style>
  <w:style w:type="paragraph" w:styleId="berschrift2">
    <w:name w:val="heading 2"/>
    <w:basedOn w:val="berschrift1"/>
    <w:next w:val="Standard"/>
    <w:link w:val="berschrift2Zchn"/>
    <w:uiPriority w:val="9"/>
    <w:unhideWhenUsed/>
    <w:qFormat/>
    <w:pPr>
      <w:numPr>
        <w:ilvl w:val="1"/>
        <w:numId w:val="0"/>
      </w:numPr>
      <w:spacing w:after="240"/>
      <w:ind w:left="851" w:hanging="851"/>
      <w:outlineLvl w:val="1"/>
    </w:pPr>
    <w:rPr>
      <w:sz w:val="28"/>
      <w:szCs w:val="28"/>
    </w:rPr>
  </w:style>
  <w:style w:type="paragraph" w:styleId="berschrift3">
    <w:name w:val="heading 3"/>
    <w:basedOn w:val="berschrift2"/>
    <w:next w:val="Standard"/>
    <w:link w:val="berschrift3Zchn"/>
    <w:uiPriority w:val="9"/>
    <w:unhideWhenUsed/>
    <w:qFormat/>
    <w:pPr>
      <w:pBdr>
        <w:bottom w:val="none" w:sz="0" w:space="0" w:color="000000"/>
      </w:pBdr>
      <w:spacing w:before="280"/>
      <w:ind w:left="1540" w:hanging="405"/>
      <w:outlineLvl w:val="2"/>
    </w:pPr>
    <w:rPr>
      <w:bCs/>
    </w:rPr>
  </w:style>
  <w:style w:type="paragraph" w:styleId="berschrift4">
    <w:name w:val="heading 4"/>
    <w:basedOn w:val="berschrift3"/>
    <w:next w:val="Standard"/>
    <w:link w:val="berschrift4Zchn"/>
    <w:uiPriority w:val="9"/>
    <w:unhideWhenUsed/>
    <w:qFormat/>
    <w:pPr>
      <w:ind w:left="851" w:hanging="851"/>
      <w:outlineLvl w:val="3"/>
    </w:pPr>
    <w:rPr>
      <w:bCs w:val="0"/>
      <w:iCs/>
      <w:sz w:val="24"/>
      <w:u w:val="single"/>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EinfacheTabelle11">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EinfacheTabelle21">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41">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51">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itternetztabelle1hell1">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31">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41">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5dunkel1">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itternetztabelle6farbig1">
    <w:name w:val="G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itternetztabelle7farbig1">
    <w:name w:val="G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entabelle1hell1">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entabelle21">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31">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5dunkel1">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entabelle6farbig1">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entabelle7farbig1">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CaptionChar">
    <w:name w:val="Caption Char"/>
    <w:uiPriority w:val="99"/>
  </w:style>
  <w:style w:type="table" w:customStyle="1" w:styleId="EinfacheTabelle110">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EinfacheTabelle210">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0">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EinfacheTabelle410">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EinfacheTabelle510">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itternetztabelle1hell10">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0">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310">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410">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5dunkel10">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tternetztabelle6farbig1">
    <w:name w:val="Gr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tternetztabelle7farbig1">
    <w:name w:val="Gr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Listentabelle1hell10">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entabelle210">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entabelle310">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0">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entabelle5dunkel10">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entabelle6farbig10">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entabelle7farbig10">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pPr>
      <w:spacing w:after="0"/>
    </w:pPr>
  </w:style>
  <w:style w:type="table" w:customStyle="1" w:styleId="EinfacheTabelle111">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EinfacheTabelle211">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1">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411">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511">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itternetztabelle1hell11">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1">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311">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411">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5dunkel11">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tternetztabelle6farbig10">
    <w:name w:val="Gr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tternetztabelle7farbig10">
    <w:name w:val="Gr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Listentabelle1hell11">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entabelle211">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entabelle311">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1">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entabelle5dunkel11">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entabelle6farbig11">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entabelle7farbig11">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EinfacheTabelle1110">
    <w:name w:val="Einfache Tabelle 1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EinfacheTabelle2110">
    <w:name w:val="Einfache Tabelle 21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10">
    <w:name w:val="Einfache Tabelle 31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4110">
    <w:name w:val="Einfache Tabelle 41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5110">
    <w:name w:val="Einfache Tabelle 51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itternetztabelle1hell110">
    <w:name w:val="Gitternetztabelle 1 hell1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itternetztabelle2110">
    <w:name w:val="Gitternetztabelle 21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3110">
    <w:name w:val="Gitternetztabelle 31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4110">
    <w:name w:val="Gitternetztabelle 41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5dunkel110">
    <w:name w:val="Gitternetztabelle 5 dunkel1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hemeColor="light1"/>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hemeColor="light1"/>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hemeColor="light1"/>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hemeColor="light1"/>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hemeColor="light1"/>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hemeColor="light1"/>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itternetztabelle6farbig10">
    <w:name w:val="G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cPr>
    </w:tblStylePr>
    <w:tblStylePr w:type="band1Horz">
      <w:rPr>
        <w:rFonts w:ascii="Arial" w:hAnsi="Arial"/>
        <w:color w:val="266779" w:themeColor="accent5" w:themeShade="95"/>
        <w:sz w:val="22"/>
      </w:rPr>
      <w:tblPr/>
      <w:tcPr>
        <w:shd w:val="clear" w:color="auto" w:fill="FDE9D8"/>
      </w:tcPr>
    </w:tblStylePr>
    <w:tblStylePr w:type="band2Horz">
      <w:rPr>
        <w:rFonts w:ascii="Arial" w:hAnsi="Arial"/>
        <w:color w:val="266779" w:themeColor="accent5" w:themeShade="95"/>
        <w:sz w:val="22"/>
      </w:rPr>
    </w:tblStylePr>
  </w:style>
  <w:style w:type="table" w:customStyle="1" w:styleId="Gitternetztabelle7farbig10">
    <w:name w:val="G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themeColor="accent6" w:themeShade="95"/>
        <w:sz w:val="22"/>
      </w:rPr>
      <w:tblPr/>
      <w:tcPr>
        <w:shd w:val="clear" w:color="auto" w:fill="FDE9D8"/>
      </w:tcPr>
    </w:tblStylePr>
    <w:tblStylePr w:type="band2Horz">
      <w:rPr>
        <w:rFonts w:ascii="Arial" w:hAnsi="Arial"/>
        <w:color w:val="B15407" w:themeColor="accent6" w:themeShade="95"/>
        <w:sz w:val="22"/>
      </w:rPr>
    </w:tblStylePr>
  </w:style>
  <w:style w:type="table" w:customStyle="1" w:styleId="Listentabelle1hell110">
    <w:name w:val="Listentabelle 1 hell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entabelle2110">
    <w:name w:val="Listentabelle 21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3110">
    <w:name w:val="Listentabelle 31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entabelle4110">
    <w:name w:val="Listentabelle 41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5dunkel110">
    <w:name w:val="Listentabelle 5 dunkel1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cPr>
    </w:tblStylePr>
    <w:tblStylePr w:type="band2Horz">
      <w:tblPr/>
      <w:tcPr>
        <w:tcBorders>
          <w:top w:val="single" w:sz="4" w:space="0" w:color="FFFFFF" w:themeColor="light1"/>
          <w:bottom w:val="single" w:sz="4" w:space="0" w:color="FFFFFF" w:themeColor="light1"/>
        </w:tcBorders>
        <w:shd w:val="clear" w:color="auto" w:fill="4F81BD"/>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cPr>
    </w:tblStylePr>
    <w:tblStylePr w:type="band2Horz">
      <w:tblPr/>
      <w:tcPr>
        <w:tcBorders>
          <w:top w:val="single" w:sz="4" w:space="0" w:color="FFFFFF" w:themeColor="light1"/>
          <w:bottom w:val="single" w:sz="4" w:space="0" w:color="FFFFFF" w:themeColor="light1"/>
        </w:tcBorders>
        <w:shd w:val="clear" w:color="auto" w:fill="D99695"/>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cPr>
    </w:tblStylePr>
    <w:tblStylePr w:type="band2Horz">
      <w:tblPr/>
      <w:tcPr>
        <w:tcBorders>
          <w:top w:val="single" w:sz="4" w:space="0" w:color="FFFFFF" w:themeColor="light1"/>
          <w:bottom w:val="single" w:sz="4" w:space="0" w:color="FFFFFF" w:themeColor="light1"/>
        </w:tcBorders>
        <w:shd w:val="clear" w:color="auto" w:fill="C3D69B"/>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cPr>
    </w:tblStylePr>
    <w:tblStylePr w:type="band2Horz">
      <w:tblPr/>
      <w:tcPr>
        <w:tcBorders>
          <w:top w:val="single" w:sz="4" w:space="0" w:color="FFFFFF" w:themeColor="light1"/>
          <w:bottom w:val="single" w:sz="4" w:space="0" w:color="FFFFFF" w:themeColor="light1"/>
        </w:tcBorders>
        <w:shd w:val="clear" w:color="auto" w:fill="B2A1C6"/>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cPr>
    </w:tblStylePr>
    <w:tblStylePr w:type="band2Horz">
      <w:tblPr/>
      <w:tcPr>
        <w:tcBorders>
          <w:top w:val="single" w:sz="4" w:space="0" w:color="FFFFFF" w:themeColor="light1"/>
          <w:bottom w:val="single" w:sz="4" w:space="0" w:color="FFFFFF" w:themeColor="light1"/>
        </w:tcBorders>
        <w:shd w:val="clear" w:color="auto" w:fill="92CCDC"/>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cPr>
    </w:tblStylePr>
    <w:tblStylePr w:type="band2Horz">
      <w:tblPr/>
      <w:tcPr>
        <w:tcBorders>
          <w:top w:val="single" w:sz="4" w:space="0" w:color="FFFFFF" w:themeColor="light1"/>
          <w:bottom w:val="single" w:sz="4" w:space="0" w:color="FFFFFF" w:themeColor="light1"/>
        </w:tcBorders>
        <w:shd w:val="clear" w:color="auto" w:fill="FAC090"/>
      </w:tcPr>
    </w:tblStylePr>
  </w:style>
  <w:style w:type="table" w:customStyle="1" w:styleId="Listentabelle6farbig110">
    <w:name w:val="Listentabelle 6 farbig1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stentabelle7farbig110">
    <w:name w:val="Listentabelle 7 farbig1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NormaleTabelle"/>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NormaleTabelle"/>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NormaleTabelle"/>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NormaleTabelle"/>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qFormat/>
  </w:style>
  <w:style w:type="character" w:customStyle="1" w:styleId="berschrift1Zchn">
    <w:name w:val="Überschrift 1 Zchn"/>
    <w:link w:val="berschrift1"/>
    <w:rPr>
      <w:rFonts w:ascii="Arial" w:eastAsia="Times New Roman" w:hAnsi="Arial" w:cs="Arial"/>
      <w:b/>
      <w:color w:val="2396A0"/>
      <w:sz w:val="40"/>
      <w:szCs w:val="40"/>
    </w:rPr>
  </w:style>
  <w:style w:type="character" w:customStyle="1" w:styleId="berschrift2Zchn">
    <w:name w:val="Überschrift 2 Zchn"/>
    <w:link w:val="berschrift2"/>
    <w:uiPriority w:val="9"/>
    <w:rPr>
      <w:rFonts w:ascii="Arial" w:eastAsia="Times New Roman" w:hAnsi="Arial" w:cs="Arial"/>
      <w:b/>
      <w:color w:val="2396A0"/>
      <w:sz w:val="28"/>
      <w:szCs w:val="28"/>
    </w:rPr>
  </w:style>
  <w:style w:type="character" w:customStyle="1" w:styleId="berschrift3Zchn">
    <w:name w:val="Überschrift 3 Zchn"/>
    <w:link w:val="berschrift3"/>
    <w:uiPriority w:val="9"/>
    <w:rPr>
      <w:rFonts w:ascii="Arial" w:eastAsia="Times New Roman" w:hAnsi="Arial" w:cs="Arial"/>
      <w:b/>
      <w:bCs/>
      <w:color w:val="2396A0"/>
      <w:sz w:val="28"/>
      <w:szCs w:val="28"/>
    </w:rPr>
  </w:style>
  <w:style w:type="character" w:customStyle="1" w:styleId="berschrift4Zchn">
    <w:name w:val="Überschrift 4 Zchn"/>
    <w:link w:val="berschrift4"/>
    <w:uiPriority w:val="9"/>
    <w:rPr>
      <w:rFonts w:ascii="Arial" w:eastAsia="Times New Roman" w:hAnsi="Arial" w:cs="Arial"/>
      <w:b/>
      <w:iCs/>
      <w:color w:val="2396A0"/>
      <w:sz w:val="24"/>
      <w:szCs w:val="28"/>
      <w:u w:val="single"/>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000000"/>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paragraph" w:styleId="Verzeichnis1">
    <w:name w:val="toc 1"/>
    <w:basedOn w:val="Standard"/>
    <w:next w:val="Standard"/>
    <w:uiPriority w:val="39"/>
    <w:pPr>
      <w:tabs>
        <w:tab w:val="left" w:pos="567"/>
        <w:tab w:val="left" w:pos="851"/>
        <w:tab w:val="right" w:leader="dot" w:pos="9060"/>
      </w:tabs>
      <w:spacing w:after="0" w:line="360" w:lineRule="auto"/>
      <w:ind w:left="851" w:hanging="851"/>
    </w:pPr>
    <w:rPr>
      <w:rFonts w:eastAsia="Times New Roman"/>
      <w:szCs w:val="24"/>
      <w:lang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Arial" w:hAnsi="Arial"/>
      <w:sz w:val="24"/>
      <w:szCs w:val="22"/>
      <w:lang w:eastAsia="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Arial" w:hAnsi="Arial"/>
      <w:sz w:val="24"/>
      <w:szCs w:val="22"/>
      <w:lang w:eastAsia="en-US"/>
    </w:rPr>
  </w:style>
  <w:style w:type="paragraph" w:styleId="Verzeichnis3">
    <w:name w:val="toc 3"/>
    <w:basedOn w:val="Standard"/>
    <w:next w:val="Standard"/>
    <w:uiPriority w:val="39"/>
    <w:unhideWhenUsed/>
    <w:pPr>
      <w:tabs>
        <w:tab w:val="left" w:pos="0"/>
        <w:tab w:val="left" w:pos="851"/>
        <w:tab w:val="right" w:leader="dot" w:pos="9062"/>
      </w:tabs>
      <w:spacing w:after="120"/>
      <w:ind w:left="851" w:hanging="851"/>
    </w:pPr>
  </w:style>
  <w:style w:type="character" w:styleId="Hyperlink">
    <w:name w:val="Hyperlink"/>
    <w:uiPriority w:val="99"/>
    <w:rPr>
      <w:color w:val="0000FF"/>
      <w:u w:val="single"/>
    </w:rPr>
  </w:style>
  <w:style w:type="paragraph" w:styleId="Verzeichnis2">
    <w:name w:val="toc 2"/>
    <w:basedOn w:val="Standard"/>
    <w:next w:val="Standard"/>
    <w:uiPriority w:val="39"/>
    <w:unhideWhenUsed/>
    <w:pPr>
      <w:tabs>
        <w:tab w:val="left" w:pos="567"/>
        <w:tab w:val="right" w:leader="dot" w:pos="9062"/>
      </w:tabs>
      <w:ind w:left="851" w:hanging="851"/>
    </w:p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lang w:eastAsia="en-US"/>
    </w:rPr>
  </w:style>
  <w:style w:type="character" w:styleId="Kommentarzeichen">
    <w:name w:val="annotation reference"/>
    <w:uiPriority w:val="99"/>
    <w:semiHidden/>
    <w:rPr>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eastAsia="en-US"/>
    </w:rPr>
  </w:style>
  <w:style w:type="table" w:styleId="Tabellenraster">
    <w:name w:val="Table Grid"/>
    <w:basedOn w:val="NormaleTabelle"/>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next w:val="Tabellenraster"/>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table" w:customStyle="1" w:styleId="Gitternetztabelle1hellAkzent11">
    <w:name w:val="Gitternetztabelle 1 hell  – Akzent 11"/>
    <w:basedOn w:val="NormaleTabelle"/>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single" w:sz="2" w:space="0" w:color="95B3D7" w:themeColor="accent1" w:themeTint="99"/>
        </w:tcBorders>
      </w:tcPr>
    </w:tblStylePr>
    <w:tblStylePr w:type="firstCol">
      <w:rPr>
        <w:b/>
        <w:bCs/>
      </w:rPr>
    </w:tblStylePr>
    <w:tblStylePr w:type="lastCol">
      <w:rPr>
        <w:b/>
        <w:bCs/>
      </w:rPr>
    </w:tblStyle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rPr>
      <w:rFonts w:ascii="Arial" w:hAnsi="Arial"/>
      <w:lang w:eastAsia="en-US"/>
    </w:rPr>
  </w:style>
  <w:style w:type="character" w:styleId="Funotenzeichen">
    <w:name w:val="footnote reference"/>
    <w:basedOn w:val="Absatz-Standardschriftart"/>
    <w:uiPriority w:val="99"/>
    <w:unhideWhenUsed/>
    <w:rPr>
      <w:vertAlign w:val="superscript"/>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Beschriftung">
    <w:name w:val="caption"/>
    <w:basedOn w:val="Standard"/>
    <w:next w:val="Standard"/>
    <w:uiPriority w:val="35"/>
    <w:unhideWhenUsed/>
    <w:qFormat/>
    <w:pPr>
      <w:spacing w:line="240" w:lineRule="auto"/>
    </w:pPr>
    <w:rPr>
      <w:i/>
      <w:iCs/>
      <w:color w:val="1F497D" w:themeColor="text2"/>
      <w:sz w:val="18"/>
      <w:szCs w:val="18"/>
    </w:rPr>
  </w:style>
  <w:style w:type="paragraph" w:customStyle="1" w:styleId="BIBBNummerierungabc">
    <w:name w:val="BIBB Nummerierung abc"/>
    <w:basedOn w:val="Standard"/>
    <w:pPr>
      <w:widowControl w:val="0"/>
      <w:spacing w:after="0" w:line="240" w:lineRule="auto"/>
    </w:pPr>
    <w:rPr>
      <w:rFonts w:eastAsia="Arial" w:cs="Arial"/>
      <w:color w:val="000000"/>
      <w:lang w:eastAsia="de-DE"/>
    </w:rPr>
  </w:style>
  <w:style w:type="character" w:styleId="BesuchterLink">
    <w:name w:val="FollowedHyperlink"/>
    <w:basedOn w:val="Absatz-Standardschriftart"/>
    <w:uiPriority w:val="99"/>
    <w:semiHidden/>
    <w:unhideWhenUsed/>
    <w:rPr>
      <w:color w:val="800080" w:themeColor="followedHyperlink"/>
      <w:u w:val="single"/>
    </w:rPr>
  </w:style>
  <w:style w:type="paragraph" w:customStyle="1" w:styleId="Formatvorlage1">
    <w:name w:val="Formatvorlage1"/>
    <w:basedOn w:val="berschrift1"/>
    <w:next w:val="Standard"/>
    <w:pPr>
      <w:numPr>
        <w:numId w:val="0"/>
      </w:numPr>
      <w:pBdr>
        <w:bottom w:val="single" w:sz="4" w:space="0" w:color="000000"/>
      </w:pBdr>
      <w:spacing w:before="480" w:after="0" w:line="360" w:lineRule="auto"/>
    </w:pPr>
    <w:rPr>
      <w:color w:val="403152" w:themeColor="accent4" w:themeShade="80"/>
      <w:spacing w:val="15"/>
      <w:sz w:val="26"/>
      <w:szCs w:val="28"/>
      <w:lang w:eastAsia="en-US"/>
    </w:rPr>
  </w:style>
  <w:style w:type="paragraph" w:customStyle="1" w:styleId="Formatvorlage2">
    <w:name w:val="Formatvorlage2"/>
    <w:basedOn w:val="berschrift2"/>
    <w:pPr>
      <w:numPr>
        <w:ilvl w:val="0"/>
      </w:numPr>
      <w:pBdr>
        <w:bottom w:val="none" w:sz="4" w:space="0" w:color="000000"/>
      </w:pBdr>
      <w:spacing w:before="200" w:after="0" w:line="276" w:lineRule="auto"/>
      <w:ind w:left="851" w:hanging="851"/>
      <w:jc w:val="left"/>
    </w:pPr>
    <w:rPr>
      <w:rFonts w:cs="Times New Roman"/>
      <w:bCs/>
      <w:color w:val="000000"/>
      <w:sz w:val="24"/>
      <w:szCs w:val="26"/>
      <w:lang w:eastAsia="en-US"/>
    </w:rPr>
  </w:style>
  <w:style w:type="paragraph" w:customStyle="1" w:styleId="Formatvorlage3">
    <w:name w:val="Formatvorlage3"/>
    <w:basedOn w:val="berschrift2"/>
    <w:pPr>
      <w:numPr>
        <w:ilvl w:val="0"/>
      </w:numPr>
      <w:pBdr>
        <w:bottom w:val="none" w:sz="4" w:space="0" w:color="000000"/>
      </w:pBdr>
      <w:spacing w:before="320" w:after="120" w:line="276" w:lineRule="auto"/>
      <w:ind w:left="851" w:hanging="851"/>
      <w:jc w:val="left"/>
    </w:pPr>
    <w:rPr>
      <w:rFonts w:cs="Times New Roman"/>
      <w:bCs/>
      <w:color w:val="000000"/>
      <w:sz w:val="22"/>
      <w:szCs w:val="26"/>
      <w:lang w:eastAsia="en-US"/>
    </w:rPr>
  </w:style>
  <w:style w:type="paragraph" w:customStyle="1" w:styleId="berschrift51">
    <w:name w:val="Überschrift 51"/>
    <w:basedOn w:val="Standard"/>
    <w:next w:val="Standard"/>
    <w:uiPriority w:val="9"/>
    <w:unhideWhenUsed/>
    <w:qFormat/>
    <w:pPr>
      <w:keepNext/>
      <w:keepLines/>
      <w:spacing w:before="200" w:after="0"/>
      <w:outlineLvl w:val="4"/>
    </w:pPr>
    <w:rPr>
      <w:rFonts w:eastAsia="Times New Roman"/>
      <w:color w:val="000000"/>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szCs w:val="24"/>
      <w:lang w:eastAsia="de-DE"/>
    </w:rPr>
  </w:style>
  <w:style w:type="paragraph" w:styleId="berarbeitung">
    <w:name w:val="Revision"/>
    <w:hidden/>
    <w:uiPriority w:val="99"/>
    <w:semiHidden/>
    <w:rPr>
      <w:rFonts w:ascii="Arial" w:hAnsi="Arial"/>
      <w:sz w:val="24"/>
      <w:lang w:eastAsia="en-US"/>
    </w:rPr>
  </w:style>
  <w:style w:type="paragraph" w:customStyle="1" w:styleId="Kopfzeileunten">
    <w:name w:val="Kopfzeile unten"/>
    <w:basedOn w:val="Kopfzeile"/>
    <w:link w:val="KopfzeileuntenZchn"/>
    <w:qFormat/>
    <w:pPr>
      <w:spacing w:before="40" w:after="240" w:line="240" w:lineRule="auto"/>
      <w:ind w:left="1985"/>
    </w:pPr>
    <w:rPr>
      <w:rFonts w:ascii="FreeSans" w:hAnsi="FreeSans"/>
      <w:color w:val="595959"/>
      <w:sz w:val="20"/>
      <w:szCs w:val="24"/>
    </w:rPr>
  </w:style>
  <w:style w:type="character" w:customStyle="1" w:styleId="KopfzeileuntenZchn">
    <w:name w:val="Kopfzeile unten Zchn"/>
    <w:link w:val="Kopfzeileunten"/>
    <w:rPr>
      <w:rFonts w:ascii="FreeSans" w:hAnsi="FreeSans"/>
      <w:color w:val="595959"/>
      <w:sz w:val="24"/>
      <w:szCs w:val="24"/>
      <w:lang w:eastAsia="en-US"/>
    </w:rPr>
  </w:style>
  <w:style w:type="table" w:customStyle="1" w:styleId="Tabellenraster2">
    <w:name w:val="Tabellenraster2"/>
    <w:basedOn w:val="NormaleTabelle"/>
    <w:next w:val="Tabellenraster"/>
    <w:uiPriority w:val="59"/>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4">
    <w:name w:val="Tabellenraster4"/>
    <w:basedOn w:val="NormaleTabelle"/>
    <w:next w:val="Tabellenraster"/>
    <w:uiPriority w:val="39"/>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1">
    <w:name w:val="Tabellenraster21"/>
    <w:basedOn w:val="NormaleTabelle"/>
    <w:next w:val="Tabellenraster"/>
    <w:uiPriority w:val="59"/>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
    <w:name w:val="highlight"/>
    <w:basedOn w:val="Absatz-Standardschriftart"/>
  </w:style>
  <w:style w:type="table" w:customStyle="1" w:styleId="Tabellenraster3">
    <w:name w:val="Tabellenraster3"/>
    <w:basedOn w:val="NormaleTabelle"/>
    <w:next w:val="Tabellenraster"/>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Absatz-Standardschriftart"/>
  </w:style>
  <w:style w:type="paragraph" w:customStyle="1" w:styleId="docdata">
    <w:name w:val="docdata"/>
    <w:basedOn w:val="Standard"/>
    <w:pPr>
      <w:spacing w:before="100" w:beforeAutospacing="1" w:after="100" w:afterAutospacing="1" w:line="240" w:lineRule="auto"/>
      <w:jc w:val="left"/>
    </w:pPr>
    <w:rPr>
      <w:rFonts w:ascii="Times New Roman" w:eastAsia="Times New Roman" w:hAnsi="Times New Roman"/>
      <w:szCs w:val="24"/>
      <w:lang w:eastAsia="de-DE"/>
    </w:rPr>
  </w:style>
  <w:style w:type="paragraph" w:styleId="Textkrper">
    <w:name w:val="Body Text"/>
    <w:basedOn w:val="Standard"/>
    <w:link w:val="TextkrperZchn"/>
    <w:qFormat/>
    <w:pPr>
      <w:spacing w:before="180" w:after="180" w:line="240" w:lineRule="auto"/>
      <w:jc w:val="left"/>
    </w:pPr>
    <w:rPr>
      <w:rFonts w:asciiTheme="minorHAnsi" w:eastAsiaTheme="minorHAnsi" w:hAnsiTheme="minorHAnsi" w:cstheme="minorBidi"/>
      <w:szCs w:val="24"/>
      <w:lang w:val="en-US"/>
    </w:rPr>
  </w:style>
  <w:style w:type="character" w:customStyle="1" w:styleId="TextkrperZchn">
    <w:name w:val="Textkörper Zchn"/>
    <w:basedOn w:val="Absatz-Standardschriftart"/>
    <w:link w:val="Textkrper"/>
    <w:rPr>
      <w:rFonts w:asciiTheme="minorHAnsi" w:eastAsiaTheme="minorHAnsi" w:hAnsiTheme="minorHAnsi" w:cstheme="minorBidi"/>
      <w:sz w:val="24"/>
      <w:szCs w:val="24"/>
      <w:lang w:val="en-US" w:eastAsia="en-US"/>
    </w:r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customStyle="1" w:styleId="ImageCaption">
    <w:name w:val="Image Caption"/>
    <w:basedOn w:val="Beschriftung"/>
    <w:pPr>
      <w:spacing w:after="120"/>
      <w:jc w:val="left"/>
    </w:pPr>
    <w:rPr>
      <w:rFonts w:asciiTheme="minorHAnsi" w:eastAsiaTheme="minorHAnsi" w:hAnsiTheme="minorHAnsi" w:cstheme="minorBidi"/>
      <w:iCs w:val="0"/>
      <w:color w:val="auto"/>
      <w:sz w:val="24"/>
      <w:szCs w:val="24"/>
      <w:lang w:val="en-US"/>
    </w:rPr>
  </w:style>
  <w:style w:type="paragraph" w:customStyle="1" w:styleId="CaptionedFigure">
    <w:name w:val="Captioned Figure"/>
    <w:basedOn w:val="Standard"/>
    <w:pPr>
      <w:keepNext/>
      <w:spacing w:line="240" w:lineRule="auto"/>
      <w:jc w:val="left"/>
    </w:pPr>
    <w:rPr>
      <w:rFonts w:asciiTheme="minorHAnsi" w:eastAsiaTheme="minorHAnsi" w:hAnsiTheme="minorHAnsi" w:cstheme="minorBidi"/>
      <w:szCs w:val="24"/>
      <w:lang w:val="en-US"/>
    </w:rPr>
  </w:style>
  <w:style w:type="paragraph" w:customStyle="1" w:styleId="lead">
    <w:name w:val="lead"/>
    <w:basedOn w:val="Standard"/>
    <w:pPr>
      <w:spacing w:before="100" w:beforeAutospacing="1" w:after="100" w:afterAutospacing="1" w:line="240" w:lineRule="auto"/>
      <w:jc w:val="left"/>
    </w:pPr>
    <w:rPr>
      <w:rFonts w:ascii="Times New Roman" w:eastAsia="Times New Roman" w:hAnsi="Times New Roman"/>
      <w:szCs w:val="24"/>
      <w:lang w:eastAsia="de-DE"/>
    </w:rPr>
  </w:style>
  <w:style w:type="paragraph" w:customStyle="1" w:styleId="Kompetenzen">
    <w:name w:val="Kompetenzen"/>
    <w:basedOn w:val="Standard"/>
    <w:pPr>
      <w:framePr w:hSpace="141" w:wrap="around" w:vAnchor="page" w:hAnchor="margin" w:y="1659"/>
      <w:numPr>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jc w:val="left"/>
    </w:pPr>
    <w:rPr>
      <w:rFonts w:ascii="Calibri" w:eastAsia="Times New Roman" w:hAnsi="Calibri"/>
      <w:sz w:val="22"/>
      <w:lang w:val="en-US" w:bidi="en-US"/>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table" w:styleId="EinfacheTabelle1">
    <w:name w:val="Plain Table 1"/>
    <w:basedOn w:val="NormaleTabelle"/>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Standard"/>
    <w:uiPriority w:val="1"/>
    <w:qFormat/>
    <w:pPr>
      <w:widowControl w:val="0"/>
      <w:spacing w:after="0" w:line="240" w:lineRule="auto"/>
      <w:jc w:val="left"/>
    </w:pPr>
    <w:rPr>
      <w:rFonts w:eastAsia="Times New Roman" w:cs="Arial"/>
      <w:sz w:val="22"/>
    </w:rPr>
  </w:style>
  <w:style w:type="character" w:customStyle="1" w:styleId="docy">
    <w:name w:val="docy"/>
    <w:basedOn w:val="Absatz-Standardschriftart"/>
  </w:style>
  <w:style w:type="character" w:styleId="NichtaufgelsteErwhnung">
    <w:name w:val="Unresolved Mention"/>
    <w:basedOn w:val="Absatz-Standardschriftart"/>
    <w:uiPriority w:val="99"/>
    <w:semiHidden/>
    <w:unhideWhenUsed/>
    <w:rsid w:val="001B7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263">
      <w:bodyDiv w:val="1"/>
      <w:marLeft w:val="0"/>
      <w:marRight w:val="0"/>
      <w:marTop w:val="0"/>
      <w:marBottom w:val="0"/>
      <w:divBdr>
        <w:top w:val="none" w:sz="0" w:space="0" w:color="auto"/>
        <w:left w:val="none" w:sz="0" w:space="0" w:color="auto"/>
        <w:bottom w:val="none" w:sz="0" w:space="0" w:color="auto"/>
        <w:right w:val="none" w:sz="0" w:space="0" w:color="auto"/>
      </w:divBdr>
    </w:div>
    <w:div w:id="13196262">
      <w:bodyDiv w:val="1"/>
      <w:marLeft w:val="0"/>
      <w:marRight w:val="0"/>
      <w:marTop w:val="0"/>
      <w:marBottom w:val="0"/>
      <w:divBdr>
        <w:top w:val="none" w:sz="0" w:space="0" w:color="auto"/>
        <w:left w:val="none" w:sz="0" w:space="0" w:color="auto"/>
        <w:bottom w:val="none" w:sz="0" w:space="0" w:color="auto"/>
        <w:right w:val="none" w:sz="0" w:space="0" w:color="auto"/>
      </w:divBdr>
    </w:div>
    <w:div w:id="64887324">
      <w:bodyDiv w:val="1"/>
      <w:marLeft w:val="0"/>
      <w:marRight w:val="0"/>
      <w:marTop w:val="0"/>
      <w:marBottom w:val="0"/>
      <w:divBdr>
        <w:top w:val="none" w:sz="0" w:space="0" w:color="auto"/>
        <w:left w:val="none" w:sz="0" w:space="0" w:color="auto"/>
        <w:bottom w:val="none" w:sz="0" w:space="0" w:color="auto"/>
        <w:right w:val="none" w:sz="0" w:space="0" w:color="auto"/>
      </w:divBdr>
    </w:div>
    <w:div w:id="68771475">
      <w:bodyDiv w:val="1"/>
      <w:marLeft w:val="0"/>
      <w:marRight w:val="0"/>
      <w:marTop w:val="0"/>
      <w:marBottom w:val="0"/>
      <w:divBdr>
        <w:top w:val="none" w:sz="0" w:space="0" w:color="auto"/>
        <w:left w:val="none" w:sz="0" w:space="0" w:color="auto"/>
        <w:bottom w:val="none" w:sz="0" w:space="0" w:color="auto"/>
        <w:right w:val="none" w:sz="0" w:space="0" w:color="auto"/>
      </w:divBdr>
      <w:divsChild>
        <w:div w:id="2002736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94185">
      <w:bodyDiv w:val="1"/>
      <w:marLeft w:val="0"/>
      <w:marRight w:val="0"/>
      <w:marTop w:val="0"/>
      <w:marBottom w:val="0"/>
      <w:divBdr>
        <w:top w:val="none" w:sz="0" w:space="0" w:color="auto"/>
        <w:left w:val="none" w:sz="0" w:space="0" w:color="auto"/>
        <w:bottom w:val="none" w:sz="0" w:space="0" w:color="auto"/>
        <w:right w:val="none" w:sz="0" w:space="0" w:color="auto"/>
      </w:divBdr>
    </w:div>
    <w:div w:id="84227868">
      <w:bodyDiv w:val="1"/>
      <w:marLeft w:val="0"/>
      <w:marRight w:val="0"/>
      <w:marTop w:val="0"/>
      <w:marBottom w:val="0"/>
      <w:divBdr>
        <w:top w:val="none" w:sz="0" w:space="0" w:color="auto"/>
        <w:left w:val="none" w:sz="0" w:space="0" w:color="auto"/>
        <w:bottom w:val="none" w:sz="0" w:space="0" w:color="auto"/>
        <w:right w:val="none" w:sz="0" w:space="0" w:color="auto"/>
      </w:divBdr>
    </w:div>
    <w:div w:id="84352160">
      <w:bodyDiv w:val="1"/>
      <w:marLeft w:val="0"/>
      <w:marRight w:val="0"/>
      <w:marTop w:val="0"/>
      <w:marBottom w:val="0"/>
      <w:divBdr>
        <w:top w:val="none" w:sz="0" w:space="0" w:color="auto"/>
        <w:left w:val="none" w:sz="0" w:space="0" w:color="auto"/>
        <w:bottom w:val="none" w:sz="0" w:space="0" w:color="auto"/>
        <w:right w:val="none" w:sz="0" w:space="0" w:color="auto"/>
      </w:divBdr>
    </w:div>
    <w:div w:id="113597695">
      <w:bodyDiv w:val="1"/>
      <w:marLeft w:val="0"/>
      <w:marRight w:val="0"/>
      <w:marTop w:val="0"/>
      <w:marBottom w:val="0"/>
      <w:divBdr>
        <w:top w:val="none" w:sz="0" w:space="0" w:color="auto"/>
        <w:left w:val="none" w:sz="0" w:space="0" w:color="auto"/>
        <w:bottom w:val="none" w:sz="0" w:space="0" w:color="auto"/>
        <w:right w:val="none" w:sz="0" w:space="0" w:color="auto"/>
      </w:divBdr>
    </w:div>
    <w:div w:id="123278632">
      <w:bodyDiv w:val="1"/>
      <w:marLeft w:val="0"/>
      <w:marRight w:val="0"/>
      <w:marTop w:val="0"/>
      <w:marBottom w:val="0"/>
      <w:divBdr>
        <w:top w:val="none" w:sz="0" w:space="0" w:color="auto"/>
        <w:left w:val="none" w:sz="0" w:space="0" w:color="auto"/>
        <w:bottom w:val="none" w:sz="0" w:space="0" w:color="auto"/>
        <w:right w:val="none" w:sz="0" w:space="0" w:color="auto"/>
      </w:divBdr>
    </w:div>
    <w:div w:id="130708139">
      <w:bodyDiv w:val="1"/>
      <w:marLeft w:val="0"/>
      <w:marRight w:val="0"/>
      <w:marTop w:val="0"/>
      <w:marBottom w:val="0"/>
      <w:divBdr>
        <w:top w:val="none" w:sz="0" w:space="0" w:color="auto"/>
        <w:left w:val="none" w:sz="0" w:space="0" w:color="auto"/>
        <w:bottom w:val="none" w:sz="0" w:space="0" w:color="auto"/>
        <w:right w:val="none" w:sz="0" w:space="0" w:color="auto"/>
      </w:divBdr>
    </w:div>
    <w:div w:id="151605985">
      <w:bodyDiv w:val="1"/>
      <w:marLeft w:val="0"/>
      <w:marRight w:val="0"/>
      <w:marTop w:val="0"/>
      <w:marBottom w:val="0"/>
      <w:divBdr>
        <w:top w:val="none" w:sz="0" w:space="0" w:color="auto"/>
        <w:left w:val="none" w:sz="0" w:space="0" w:color="auto"/>
        <w:bottom w:val="none" w:sz="0" w:space="0" w:color="auto"/>
        <w:right w:val="none" w:sz="0" w:space="0" w:color="auto"/>
      </w:divBdr>
    </w:div>
    <w:div w:id="162204452">
      <w:bodyDiv w:val="1"/>
      <w:marLeft w:val="0"/>
      <w:marRight w:val="0"/>
      <w:marTop w:val="0"/>
      <w:marBottom w:val="0"/>
      <w:divBdr>
        <w:top w:val="none" w:sz="0" w:space="0" w:color="auto"/>
        <w:left w:val="none" w:sz="0" w:space="0" w:color="auto"/>
        <w:bottom w:val="none" w:sz="0" w:space="0" w:color="auto"/>
        <w:right w:val="none" w:sz="0" w:space="0" w:color="auto"/>
      </w:divBdr>
    </w:div>
    <w:div w:id="174930528">
      <w:bodyDiv w:val="1"/>
      <w:marLeft w:val="0"/>
      <w:marRight w:val="0"/>
      <w:marTop w:val="0"/>
      <w:marBottom w:val="0"/>
      <w:divBdr>
        <w:top w:val="none" w:sz="0" w:space="0" w:color="auto"/>
        <w:left w:val="none" w:sz="0" w:space="0" w:color="auto"/>
        <w:bottom w:val="none" w:sz="0" w:space="0" w:color="auto"/>
        <w:right w:val="none" w:sz="0" w:space="0" w:color="auto"/>
      </w:divBdr>
    </w:div>
    <w:div w:id="192960613">
      <w:bodyDiv w:val="1"/>
      <w:marLeft w:val="0"/>
      <w:marRight w:val="0"/>
      <w:marTop w:val="0"/>
      <w:marBottom w:val="0"/>
      <w:divBdr>
        <w:top w:val="none" w:sz="0" w:space="0" w:color="auto"/>
        <w:left w:val="none" w:sz="0" w:space="0" w:color="auto"/>
        <w:bottom w:val="none" w:sz="0" w:space="0" w:color="auto"/>
        <w:right w:val="none" w:sz="0" w:space="0" w:color="auto"/>
      </w:divBdr>
    </w:div>
    <w:div w:id="200703804">
      <w:bodyDiv w:val="1"/>
      <w:marLeft w:val="0"/>
      <w:marRight w:val="0"/>
      <w:marTop w:val="0"/>
      <w:marBottom w:val="0"/>
      <w:divBdr>
        <w:top w:val="none" w:sz="0" w:space="0" w:color="auto"/>
        <w:left w:val="none" w:sz="0" w:space="0" w:color="auto"/>
        <w:bottom w:val="none" w:sz="0" w:space="0" w:color="auto"/>
        <w:right w:val="none" w:sz="0" w:space="0" w:color="auto"/>
      </w:divBdr>
    </w:div>
    <w:div w:id="219874678">
      <w:bodyDiv w:val="1"/>
      <w:marLeft w:val="0"/>
      <w:marRight w:val="0"/>
      <w:marTop w:val="0"/>
      <w:marBottom w:val="0"/>
      <w:divBdr>
        <w:top w:val="none" w:sz="0" w:space="0" w:color="auto"/>
        <w:left w:val="none" w:sz="0" w:space="0" w:color="auto"/>
        <w:bottom w:val="none" w:sz="0" w:space="0" w:color="auto"/>
        <w:right w:val="none" w:sz="0" w:space="0" w:color="auto"/>
      </w:divBdr>
    </w:div>
    <w:div w:id="237446776">
      <w:bodyDiv w:val="1"/>
      <w:marLeft w:val="0"/>
      <w:marRight w:val="0"/>
      <w:marTop w:val="0"/>
      <w:marBottom w:val="0"/>
      <w:divBdr>
        <w:top w:val="none" w:sz="0" w:space="0" w:color="auto"/>
        <w:left w:val="none" w:sz="0" w:space="0" w:color="auto"/>
        <w:bottom w:val="none" w:sz="0" w:space="0" w:color="auto"/>
        <w:right w:val="none" w:sz="0" w:space="0" w:color="auto"/>
      </w:divBdr>
    </w:div>
    <w:div w:id="256210002">
      <w:bodyDiv w:val="1"/>
      <w:marLeft w:val="0"/>
      <w:marRight w:val="0"/>
      <w:marTop w:val="0"/>
      <w:marBottom w:val="0"/>
      <w:divBdr>
        <w:top w:val="none" w:sz="0" w:space="0" w:color="auto"/>
        <w:left w:val="none" w:sz="0" w:space="0" w:color="auto"/>
        <w:bottom w:val="none" w:sz="0" w:space="0" w:color="auto"/>
        <w:right w:val="none" w:sz="0" w:space="0" w:color="auto"/>
      </w:divBdr>
    </w:div>
    <w:div w:id="270818878">
      <w:bodyDiv w:val="1"/>
      <w:marLeft w:val="0"/>
      <w:marRight w:val="0"/>
      <w:marTop w:val="0"/>
      <w:marBottom w:val="0"/>
      <w:divBdr>
        <w:top w:val="none" w:sz="0" w:space="0" w:color="auto"/>
        <w:left w:val="none" w:sz="0" w:space="0" w:color="auto"/>
        <w:bottom w:val="none" w:sz="0" w:space="0" w:color="auto"/>
        <w:right w:val="none" w:sz="0" w:space="0" w:color="auto"/>
      </w:divBdr>
    </w:div>
    <w:div w:id="270941623">
      <w:bodyDiv w:val="1"/>
      <w:marLeft w:val="0"/>
      <w:marRight w:val="0"/>
      <w:marTop w:val="0"/>
      <w:marBottom w:val="0"/>
      <w:divBdr>
        <w:top w:val="none" w:sz="0" w:space="0" w:color="auto"/>
        <w:left w:val="none" w:sz="0" w:space="0" w:color="auto"/>
        <w:bottom w:val="none" w:sz="0" w:space="0" w:color="auto"/>
        <w:right w:val="none" w:sz="0" w:space="0" w:color="auto"/>
      </w:divBdr>
    </w:div>
    <w:div w:id="287661597">
      <w:bodyDiv w:val="1"/>
      <w:marLeft w:val="0"/>
      <w:marRight w:val="0"/>
      <w:marTop w:val="0"/>
      <w:marBottom w:val="0"/>
      <w:divBdr>
        <w:top w:val="none" w:sz="0" w:space="0" w:color="auto"/>
        <w:left w:val="none" w:sz="0" w:space="0" w:color="auto"/>
        <w:bottom w:val="none" w:sz="0" w:space="0" w:color="auto"/>
        <w:right w:val="none" w:sz="0" w:space="0" w:color="auto"/>
      </w:divBdr>
    </w:div>
    <w:div w:id="310839091">
      <w:bodyDiv w:val="1"/>
      <w:marLeft w:val="0"/>
      <w:marRight w:val="0"/>
      <w:marTop w:val="0"/>
      <w:marBottom w:val="0"/>
      <w:divBdr>
        <w:top w:val="none" w:sz="0" w:space="0" w:color="auto"/>
        <w:left w:val="none" w:sz="0" w:space="0" w:color="auto"/>
        <w:bottom w:val="none" w:sz="0" w:space="0" w:color="auto"/>
        <w:right w:val="none" w:sz="0" w:space="0" w:color="auto"/>
      </w:divBdr>
    </w:div>
    <w:div w:id="322860247">
      <w:bodyDiv w:val="1"/>
      <w:marLeft w:val="0"/>
      <w:marRight w:val="0"/>
      <w:marTop w:val="0"/>
      <w:marBottom w:val="0"/>
      <w:divBdr>
        <w:top w:val="none" w:sz="0" w:space="0" w:color="auto"/>
        <w:left w:val="none" w:sz="0" w:space="0" w:color="auto"/>
        <w:bottom w:val="none" w:sz="0" w:space="0" w:color="auto"/>
        <w:right w:val="none" w:sz="0" w:space="0" w:color="auto"/>
      </w:divBdr>
    </w:div>
    <w:div w:id="339894907">
      <w:bodyDiv w:val="1"/>
      <w:marLeft w:val="0"/>
      <w:marRight w:val="0"/>
      <w:marTop w:val="0"/>
      <w:marBottom w:val="0"/>
      <w:divBdr>
        <w:top w:val="none" w:sz="0" w:space="0" w:color="auto"/>
        <w:left w:val="none" w:sz="0" w:space="0" w:color="auto"/>
        <w:bottom w:val="none" w:sz="0" w:space="0" w:color="auto"/>
        <w:right w:val="none" w:sz="0" w:space="0" w:color="auto"/>
      </w:divBdr>
    </w:div>
    <w:div w:id="348918062">
      <w:bodyDiv w:val="1"/>
      <w:marLeft w:val="0"/>
      <w:marRight w:val="0"/>
      <w:marTop w:val="0"/>
      <w:marBottom w:val="0"/>
      <w:divBdr>
        <w:top w:val="none" w:sz="0" w:space="0" w:color="auto"/>
        <w:left w:val="none" w:sz="0" w:space="0" w:color="auto"/>
        <w:bottom w:val="none" w:sz="0" w:space="0" w:color="auto"/>
        <w:right w:val="none" w:sz="0" w:space="0" w:color="auto"/>
      </w:divBdr>
    </w:div>
    <w:div w:id="350422775">
      <w:bodyDiv w:val="1"/>
      <w:marLeft w:val="0"/>
      <w:marRight w:val="0"/>
      <w:marTop w:val="0"/>
      <w:marBottom w:val="0"/>
      <w:divBdr>
        <w:top w:val="none" w:sz="0" w:space="0" w:color="auto"/>
        <w:left w:val="none" w:sz="0" w:space="0" w:color="auto"/>
        <w:bottom w:val="none" w:sz="0" w:space="0" w:color="auto"/>
        <w:right w:val="none" w:sz="0" w:space="0" w:color="auto"/>
      </w:divBdr>
    </w:div>
    <w:div w:id="357048319">
      <w:bodyDiv w:val="1"/>
      <w:marLeft w:val="0"/>
      <w:marRight w:val="0"/>
      <w:marTop w:val="0"/>
      <w:marBottom w:val="0"/>
      <w:divBdr>
        <w:top w:val="none" w:sz="0" w:space="0" w:color="auto"/>
        <w:left w:val="none" w:sz="0" w:space="0" w:color="auto"/>
        <w:bottom w:val="none" w:sz="0" w:space="0" w:color="auto"/>
        <w:right w:val="none" w:sz="0" w:space="0" w:color="auto"/>
      </w:divBdr>
      <w:divsChild>
        <w:div w:id="202232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645723">
      <w:bodyDiv w:val="1"/>
      <w:marLeft w:val="0"/>
      <w:marRight w:val="0"/>
      <w:marTop w:val="0"/>
      <w:marBottom w:val="0"/>
      <w:divBdr>
        <w:top w:val="none" w:sz="0" w:space="0" w:color="auto"/>
        <w:left w:val="none" w:sz="0" w:space="0" w:color="auto"/>
        <w:bottom w:val="none" w:sz="0" w:space="0" w:color="auto"/>
        <w:right w:val="none" w:sz="0" w:space="0" w:color="auto"/>
      </w:divBdr>
    </w:div>
    <w:div w:id="370036624">
      <w:bodyDiv w:val="1"/>
      <w:marLeft w:val="0"/>
      <w:marRight w:val="0"/>
      <w:marTop w:val="0"/>
      <w:marBottom w:val="0"/>
      <w:divBdr>
        <w:top w:val="none" w:sz="0" w:space="0" w:color="auto"/>
        <w:left w:val="none" w:sz="0" w:space="0" w:color="auto"/>
        <w:bottom w:val="none" w:sz="0" w:space="0" w:color="auto"/>
        <w:right w:val="none" w:sz="0" w:space="0" w:color="auto"/>
      </w:divBdr>
    </w:div>
    <w:div w:id="405106768">
      <w:bodyDiv w:val="1"/>
      <w:marLeft w:val="0"/>
      <w:marRight w:val="0"/>
      <w:marTop w:val="0"/>
      <w:marBottom w:val="0"/>
      <w:divBdr>
        <w:top w:val="none" w:sz="0" w:space="0" w:color="auto"/>
        <w:left w:val="none" w:sz="0" w:space="0" w:color="auto"/>
        <w:bottom w:val="none" w:sz="0" w:space="0" w:color="auto"/>
        <w:right w:val="none" w:sz="0" w:space="0" w:color="auto"/>
      </w:divBdr>
    </w:div>
    <w:div w:id="405496873">
      <w:bodyDiv w:val="1"/>
      <w:marLeft w:val="0"/>
      <w:marRight w:val="0"/>
      <w:marTop w:val="0"/>
      <w:marBottom w:val="0"/>
      <w:divBdr>
        <w:top w:val="none" w:sz="0" w:space="0" w:color="auto"/>
        <w:left w:val="none" w:sz="0" w:space="0" w:color="auto"/>
        <w:bottom w:val="none" w:sz="0" w:space="0" w:color="auto"/>
        <w:right w:val="none" w:sz="0" w:space="0" w:color="auto"/>
      </w:divBdr>
      <w:divsChild>
        <w:div w:id="1179467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809495">
      <w:bodyDiv w:val="1"/>
      <w:marLeft w:val="0"/>
      <w:marRight w:val="0"/>
      <w:marTop w:val="0"/>
      <w:marBottom w:val="0"/>
      <w:divBdr>
        <w:top w:val="none" w:sz="0" w:space="0" w:color="auto"/>
        <w:left w:val="none" w:sz="0" w:space="0" w:color="auto"/>
        <w:bottom w:val="none" w:sz="0" w:space="0" w:color="auto"/>
        <w:right w:val="none" w:sz="0" w:space="0" w:color="auto"/>
      </w:divBdr>
    </w:div>
    <w:div w:id="429474111">
      <w:bodyDiv w:val="1"/>
      <w:marLeft w:val="0"/>
      <w:marRight w:val="0"/>
      <w:marTop w:val="0"/>
      <w:marBottom w:val="0"/>
      <w:divBdr>
        <w:top w:val="none" w:sz="0" w:space="0" w:color="auto"/>
        <w:left w:val="none" w:sz="0" w:space="0" w:color="auto"/>
        <w:bottom w:val="none" w:sz="0" w:space="0" w:color="auto"/>
        <w:right w:val="none" w:sz="0" w:space="0" w:color="auto"/>
      </w:divBdr>
    </w:div>
    <w:div w:id="439111762">
      <w:bodyDiv w:val="1"/>
      <w:marLeft w:val="0"/>
      <w:marRight w:val="0"/>
      <w:marTop w:val="0"/>
      <w:marBottom w:val="0"/>
      <w:divBdr>
        <w:top w:val="none" w:sz="0" w:space="0" w:color="auto"/>
        <w:left w:val="none" w:sz="0" w:space="0" w:color="auto"/>
        <w:bottom w:val="none" w:sz="0" w:space="0" w:color="auto"/>
        <w:right w:val="none" w:sz="0" w:space="0" w:color="auto"/>
      </w:divBdr>
    </w:div>
    <w:div w:id="456290534">
      <w:bodyDiv w:val="1"/>
      <w:marLeft w:val="0"/>
      <w:marRight w:val="0"/>
      <w:marTop w:val="0"/>
      <w:marBottom w:val="0"/>
      <w:divBdr>
        <w:top w:val="none" w:sz="0" w:space="0" w:color="auto"/>
        <w:left w:val="none" w:sz="0" w:space="0" w:color="auto"/>
        <w:bottom w:val="none" w:sz="0" w:space="0" w:color="auto"/>
        <w:right w:val="none" w:sz="0" w:space="0" w:color="auto"/>
      </w:divBdr>
    </w:div>
    <w:div w:id="489712251">
      <w:bodyDiv w:val="1"/>
      <w:marLeft w:val="0"/>
      <w:marRight w:val="0"/>
      <w:marTop w:val="0"/>
      <w:marBottom w:val="0"/>
      <w:divBdr>
        <w:top w:val="none" w:sz="0" w:space="0" w:color="auto"/>
        <w:left w:val="none" w:sz="0" w:space="0" w:color="auto"/>
        <w:bottom w:val="none" w:sz="0" w:space="0" w:color="auto"/>
        <w:right w:val="none" w:sz="0" w:space="0" w:color="auto"/>
      </w:divBdr>
      <w:divsChild>
        <w:div w:id="19000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535777">
      <w:bodyDiv w:val="1"/>
      <w:marLeft w:val="0"/>
      <w:marRight w:val="0"/>
      <w:marTop w:val="0"/>
      <w:marBottom w:val="0"/>
      <w:divBdr>
        <w:top w:val="none" w:sz="0" w:space="0" w:color="auto"/>
        <w:left w:val="none" w:sz="0" w:space="0" w:color="auto"/>
        <w:bottom w:val="none" w:sz="0" w:space="0" w:color="auto"/>
        <w:right w:val="none" w:sz="0" w:space="0" w:color="auto"/>
      </w:divBdr>
    </w:div>
    <w:div w:id="538399323">
      <w:bodyDiv w:val="1"/>
      <w:marLeft w:val="0"/>
      <w:marRight w:val="0"/>
      <w:marTop w:val="0"/>
      <w:marBottom w:val="0"/>
      <w:divBdr>
        <w:top w:val="none" w:sz="0" w:space="0" w:color="auto"/>
        <w:left w:val="none" w:sz="0" w:space="0" w:color="auto"/>
        <w:bottom w:val="none" w:sz="0" w:space="0" w:color="auto"/>
        <w:right w:val="none" w:sz="0" w:space="0" w:color="auto"/>
      </w:divBdr>
    </w:div>
    <w:div w:id="547686652">
      <w:bodyDiv w:val="1"/>
      <w:marLeft w:val="0"/>
      <w:marRight w:val="0"/>
      <w:marTop w:val="0"/>
      <w:marBottom w:val="0"/>
      <w:divBdr>
        <w:top w:val="none" w:sz="0" w:space="0" w:color="auto"/>
        <w:left w:val="none" w:sz="0" w:space="0" w:color="auto"/>
        <w:bottom w:val="none" w:sz="0" w:space="0" w:color="auto"/>
        <w:right w:val="none" w:sz="0" w:space="0" w:color="auto"/>
      </w:divBdr>
    </w:div>
    <w:div w:id="550963761">
      <w:bodyDiv w:val="1"/>
      <w:marLeft w:val="0"/>
      <w:marRight w:val="0"/>
      <w:marTop w:val="0"/>
      <w:marBottom w:val="0"/>
      <w:divBdr>
        <w:top w:val="none" w:sz="0" w:space="0" w:color="auto"/>
        <w:left w:val="none" w:sz="0" w:space="0" w:color="auto"/>
        <w:bottom w:val="none" w:sz="0" w:space="0" w:color="auto"/>
        <w:right w:val="none" w:sz="0" w:space="0" w:color="auto"/>
      </w:divBdr>
    </w:div>
    <w:div w:id="561795555">
      <w:bodyDiv w:val="1"/>
      <w:marLeft w:val="0"/>
      <w:marRight w:val="0"/>
      <w:marTop w:val="0"/>
      <w:marBottom w:val="0"/>
      <w:divBdr>
        <w:top w:val="none" w:sz="0" w:space="0" w:color="auto"/>
        <w:left w:val="none" w:sz="0" w:space="0" w:color="auto"/>
        <w:bottom w:val="none" w:sz="0" w:space="0" w:color="auto"/>
        <w:right w:val="none" w:sz="0" w:space="0" w:color="auto"/>
      </w:divBdr>
    </w:div>
    <w:div w:id="575669110">
      <w:bodyDiv w:val="1"/>
      <w:marLeft w:val="0"/>
      <w:marRight w:val="0"/>
      <w:marTop w:val="0"/>
      <w:marBottom w:val="0"/>
      <w:divBdr>
        <w:top w:val="none" w:sz="0" w:space="0" w:color="auto"/>
        <w:left w:val="none" w:sz="0" w:space="0" w:color="auto"/>
        <w:bottom w:val="none" w:sz="0" w:space="0" w:color="auto"/>
        <w:right w:val="none" w:sz="0" w:space="0" w:color="auto"/>
      </w:divBdr>
    </w:div>
    <w:div w:id="598291669">
      <w:bodyDiv w:val="1"/>
      <w:marLeft w:val="0"/>
      <w:marRight w:val="0"/>
      <w:marTop w:val="0"/>
      <w:marBottom w:val="0"/>
      <w:divBdr>
        <w:top w:val="none" w:sz="0" w:space="0" w:color="auto"/>
        <w:left w:val="none" w:sz="0" w:space="0" w:color="auto"/>
        <w:bottom w:val="none" w:sz="0" w:space="0" w:color="auto"/>
        <w:right w:val="none" w:sz="0" w:space="0" w:color="auto"/>
      </w:divBdr>
    </w:div>
    <w:div w:id="610012818">
      <w:bodyDiv w:val="1"/>
      <w:marLeft w:val="0"/>
      <w:marRight w:val="0"/>
      <w:marTop w:val="0"/>
      <w:marBottom w:val="0"/>
      <w:divBdr>
        <w:top w:val="none" w:sz="0" w:space="0" w:color="auto"/>
        <w:left w:val="none" w:sz="0" w:space="0" w:color="auto"/>
        <w:bottom w:val="none" w:sz="0" w:space="0" w:color="auto"/>
        <w:right w:val="none" w:sz="0" w:space="0" w:color="auto"/>
      </w:divBdr>
    </w:div>
    <w:div w:id="625166236">
      <w:bodyDiv w:val="1"/>
      <w:marLeft w:val="0"/>
      <w:marRight w:val="0"/>
      <w:marTop w:val="0"/>
      <w:marBottom w:val="0"/>
      <w:divBdr>
        <w:top w:val="none" w:sz="0" w:space="0" w:color="auto"/>
        <w:left w:val="none" w:sz="0" w:space="0" w:color="auto"/>
        <w:bottom w:val="none" w:sz="0" w:space="0" w:color="auto"/>
        <w:right w:val="none" w:sz="0" w:space="0" w:color="auto"/>
      </w:divBdr>
    </w:div>
    <w:div w:id="626132447">
      <w:bodyDiv w:val="1"/>
      <w:marLeft w:val="0"/>
      <w:marRight w:val="0"/>
      <w:marTop w:val="0"/>
      <w:marBottom w:val="0"/>
      <w:divBdr>
        <w:top w:val="none" w:sz="0" w:space="0" w:color="auto"/>
        <w:left w:val="none" w:sz="0" w:space="0" w:color="auto"/>
        <w:bottom w:val="none" w:sz="0" w:space="0" w:color="auto"/>
        <w:right w:val="none" w:sz="0" w:space="0" w:color="auto"/>
      </w:divBdr>
    </w:div>
    <w:div w:id="649331567">
      <w:bodyDiv w:val="1"/>
      <w:marLeft w:val="0"/>
      <w:marRight w:val="0"/>
      <w:marTop w:val="0"/>
      <w:marBottom w:val="0"/>
      <w:divBdr>
        <w:top w:val="none" w:sz="0" w:space="0" w:color="auto"/>
        <w:left w:val="none" w:sz="0" w:space="0" w:color="auto"/>
        <w:bottom w:val="none" w:sz="0" w:space="0" w:color="auto"/>
        <w:right w:val="none" w:sz="0" w:space="0" w:color="auto"/>
      </w:divBdr>
    </w:div>
    <w:div w:id="674310797">
      <w:bodyDiv w:val="1"/>
      <w:marLeft w:val="0"/>
      <w:marRight w:val="0"/>
      <w:marTop w:val="0"/>
      <w:marBottom w:val="0"/>
      <w:divBdr>
        <w:top w:val="none" w:sz="0" w:space="0" w:color="auto"/>
        <w:left w:val="none" w:sz="0" w:space="0" w:color="auto"/>
        <w:bottom w:val="none" w:sz="0" w:space="0" w:color="auto"/>
        <w:right w:val="none" w:sz="0" w:space="0" w:color="auto"/>
      </w:divBdr>
    </w:div>
    <w:div w:id="710804257">
      <w:bodyDiv w:val="1"/>
      <w:marLeft w:val="0"/>
      <w:marRight w:val="0"/>
      <w:marTop w:val="0"/>
      <w:marBottom w:val="0"/>
      <w:divBdr>
        <w:top w:val="none" w:sz="0" w:space="0" w:color="auto"/>
        <w:left w:val="none" w:sz="0" w:space="0" w:color="auto"/>
        <w:bottom w:val="none" w:sz="0" w:space="0" w:color="auto"/>
        <w:right w:val="none" w:sz="0" w:space="0" w:color="auto"/>
      </w:divBdr>
    </w:div>
    <w:div w:id="730271830">
      <w:bodyDiv w:val="1"/>
      <w:marLeft w:val="0"/>
      <w:marRight w:val="0"/>
      <w:marTop w:val="0"/>
      <w:marBottom w:val="0"/>
      <w:divBdr>
        <w:top w:val="none" w:sz="0" w:space="0" w:color="auto"/>
        <w:left w:val="none" w:sz="0" w:space="0" w:color="auto"/>
        <w:bottom w:val="none" w:sz="0" w:space="0" w:color="auto"/>
        <w:right w:val="none" w:sz="0" w:space="0" w:color="auto"/>
      </w:divBdr>
    </w:div>
    <w:div w:id="768358368">
      <w:bodyDiv w:val="1"/>
      <w:marLeft w:val="0"/>
      <w:marRight w:val="0"/>
      <w:marTop w:val="0"/>
      <w:marBottom w:val="0"/>
      <w:divBdr>
        <w:top w:val="none" w:sz="0" w:space="0" w:color="auto"/>
        <w:left w:val="none" w:sz="0" w:space="0" w:color="auto"/>
        <w:bottom w:val="none" w:sz="0" w:space="0" w:color="auto"/>
        <w:right w:val="none" w:sz="0" w:space="0" w:color="auto"/>
      </w:divBdr>
    </w:div>
    <w:div w:id="780303532">
      <w:bodyDiv w:val="1"/>
      <w:marLeft w:val="0"/>
      <w:marRight w:val="0"/>
      <w:marTop w:val="0"/>
      <w:marBottom w:val="0"/>
      <w:divBdr>
        <w:top w:val="none" w:sz="0" w:space="0" w:color="auto"/>
        <w:left w:val="none" w:sz="0" w:space="0" w:color="auto"/>
        <w:bottom w:val="none" w:sz="0" w:space="0" w:color="auto"/>
        <w:right w:val="none" w:sz="0" w:space="0" w:color="auto"/>
      </w:divBdr>
    </w:div>
    <w:div w:id="796219603">
      <w:bodyDiv w:val="1"/>
      <w:marLeft w:val="0"/>
      <w:marRight w:val="0"/>
      <w:marTop w:val="0"/>
      <w:marBottom w:val="0"/>
      <w:divBdr>
        <w:top w:val="none" w:sz="0" w:space="0" w:color="auto"/>
        <w:left w:val="none" w:sz="0" w:space="0" w:color="auto"/>
        <w:bottom w:val="none" w:sz="0" w:space="0" w:color="auto"/>
        <w:right w:val="none" w:sz="0" w:space="0" w:color="auto"/>
      </w:divBdr>
    </w:div>
    <w:div w:id="802386544">
      <w:bodyDiv w:val="1"/>
      <w:marLeft w:val="0"/>
      <w:marRight w:val="0"/>
      <w:marTop w:val="0"/>
      <w:marBottom w:val="0"/>
      <w:divBdr>
        <w:top w:val="none" w:sz="0" w:space="0" w:color="auto"/>
        <w:left w:val="none" w:sz="0" w:space="0" w:color="auto"/>
        <w:bottom w:val="none" w:sz="0" w:space="0" w:color="auto"/>
        <w:right w:val="none" w:sz="0" w:space="0" w:color="auto"/>
      </w:divBdr>
    </w:div>
    <w:div w:id="823933869">
      <w:bodyDiv w:val="1"/>
      <w:marLeft w:val="0"/>
      <w:marRight w:val="0"/>
      <w:marTop w:val="0"/>
      <w:marBottom w:val="0"/>
      <w:divBdr>
        <w:top w:val="none" w:sz="0" w:space="0" w:color="auto"/>
        <w:left w:val="none" w:sz="0" w:space="0" w:color="auto"/>
        <w:bottom w:val="none" w:sz="0" w:space="0" w:color="auto"/>
        <w:right w:val="none" w:sz="0" w:space="0" w:color="auto"/>
      </w:divBdr>
    </w:div>
    <w:div w:id="842747236">
      <w:bodyDiv w:val="1"/>
      <w:marLeft w:val="0"/>
      <w:marRight w:val="0"/>
      <w:marTop w:val="0"/>
      <w:marBottom w:val="0"/>
      <w:divBdr>
        <w:top w:val="none" w:sz="0" w:space="0" w:color="auto"/>
        <w:left w:val="none" w:sz="0" w:space="0" w:color="auto"/>
        <w:bottom w:val="none" w:sz="0" w:space="0" w:color="auto"/>
        <w:right w:val="none" w:sz="0" w:space="0" w:color="auto"/>
      </w:divBdr>
    </w:div>
    <w:div w:id="845438607">
      <w:bodyDiv w:val="1"/>
      <w:marLeft w:val="0"/>
      <w:marRight w:val="0"/>
      <w:marTop w:val="0"/>
      <w:marBottom w:val="0"/>
      <w:divBdr>
        <w:top w:val="none" w:sz="0" w:space="0" w:color="auto"/>
        <w:left w:val="none" w:sz="0" w:space="0" w:color="auto"/>
        <w:bottom w:val="none" w:sz="0" w:space="0" w:color="auto"/>
        <w:right w:val="none" w:sz="0" w:space="0" w:color="auto"/>
      </w:divBdr>
    </w:div>
    <w:div w:id="859319704">
      <w:bodyDiv w:val="1"/>
      <w:marLeft w:val="0"/>
      <w:marRight w:val="0"/>
      <w:marTop w:val="0"/>
      <w:marBottom w:val="0"/>
      <w:divBdr>
        <w:top w:val="none" w:sz="0" w:space="0" w:color="auto"/>
        <w:left w:val="none" w:sz="0" w:space="0" w:color="auto"/>
        <w:bottom w:val="none" w:sz="0" w:space="0" w:color="auto"/>
        <w:right w:val="none" w:sz="0" w:space="0" w:color="auto"/>
      </w:divBdr>
    </w:div>
    <w:div w:id="866060396">
      <w:bodyDiv w:val="1"/>
      <w:marLeft w:val="0"/>
      <w:marRight w:val="0"/>
      <w:marTop w:val="0"/>
      <w:marBottom w:val="0"/>
      <w:divBdr>
        <w:top w:val="none" w:sz="0" w:space="0" w:color="auto"/>
        <w:left w:val="none" w:sz="0" w:space="0" w:color="auto"/>
        <w:bottom w:val="none" w:sz="0" w:space="0" w:color="auto"/>
        <w:right w:val="none" w:sz="0" w:space="0" w:color="auto"/>
      </w:divBdr>
      <w:divsChild>
        <w:div w:id="9808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9457866">
      <w:bodyDiv w:val="1"/>
      <w:marLeft w:val="0"/>
      <w:marRight w:val="0"/>
      <w:marTop w:val="0"/>
      <w:marBottom w:val="0"/>
      <w:divBdr>
        <w:top w:val="none" w:sz="0" w:space="0" w:color="auto"/>
        <w:left w:val="none" w:sz="0" w:space="0" w:color="auto"/>
        <w:bottom w:val="none" w:sz="0" w:space="0" w:color="auto"/>
        <w:right w:val="none" w:sz="0" w:space="0" w:color="auto"/>
      </w:divBdr>
    </w:div>
    <w:div w:id="908688193">
      <w:bodyDiv w:val="1"/>
      <w:marLeft w:val="0"/>
      <w:marRight w:val="0"/>
      <w:marTop w:val="0"/>
      <w:marBottom w:val="0"/>
      <w:divBdr>
        <w:top w:val="none" w:sz="0" w:space="0" w:color="auto"/>
        <w:left w:val="none" w:sz="0" w:space="0" w:color="auto"/>
        <w:bottom w:val="none" w:sz="0" w:space="0" w:color="auto"/>
        <w:right w:val="none" w:sz="0" w:space="0" w:color="auto"/>
      </w:divBdr>
    </w:div>
    <w:div w:id="934826264">
      <w:bodyDiv w:val="1"/>
      <w:marLeft w:val="0"/>
      <w:marRight w:val="0"/>
      <w:marTop w:val="0"/>
      <w:marBottom w:val="0"/>
      <w:divBdr>
        <w:top w:val="none" w:sz="0" w:space="0" w:color="auto"/>
        <w:left w:val="none" w:sz="0" w:space="0" w:color="auto"/>
        <w:bottom w:val="none" w:sz="0" w:space="0" w:color="auto"/>
        <w:right w:val="none" w:sz="0" w:space="0" w:color="auto"/>
      </w:divBdr>
    </w:div>
    <w:div w:id="995576591">
      <w:bodyDiv w:val="1"/>
      <w:marLeft w:val="0"/>
      <w:marRight w:val="0"/>
      <w:marTop w:val="0"/>
      <w:marBottom w:val="0"/>
      <w:divBdr>
        <w:top w:val="none" w:sz="0" w:space="0" w:color="auto"/>
        <w:left w:val="none" w:sz="0" w:space="0" w:color="auto"/>
        <w:bottom w:val="none" w:sz="0" w:space="0" w:color="auto"/>
        <w:right w:val="none" w:sz="0" w:space="0" w:color="auto"/>
      </w:divBdr>
    </w:div>
    <w:div w:id="995915785">
      <w:bodyDiv w:val="1"/>
      <w:marLeft w:val="0"/>
      <w:marRight w:val="0"/>
      <w:marTop w:val="0"/>
      <w:marBottom w:val="0"/>
      <w:divBdr>
        <w:top w:val="none" w:sz="0" w:space="0" w:color="auto"/>
        <w:left w:val="none" w:sz="0" w:space="0" w:color="auto"/>
        <w:bottom w:val="none" w:sz="0" w:space="0" w:color="auto"/>
        <w:right w:val="none" w:sz="0" w:space="0" w:color="auto"/>
      </w:divBdr>
    </w:div>
    <w:div w:id="1000425664">
      <w:bodyDiv w:val="1"/>
      <w:marLeft w:val="0"/>
      <w:marRight w:val="0"/>
      <w:marTop w:val="0"/>
      <w:marBottom w:val="0"/>
      <w:divBdr>
        <w:top w:val="none" w:sz="0" w:space="0" w:color="auto"/>
        <w:left w:val="none" w:sz="0" w:space="0" w:color="auto"/>
        <w:bottom w:val="none" w:sz="0" w:space="0" w:color="auto"/>
        <w:right w:val="none" w:sz="0" w:space="0" w:color="auto"/>
      </w:divBdr>
    </w:div>
    <w:div w:id="1000693884">
      <w:bodyDiv w:val="1"/>
      <w:marLeft w:val="0"/>
      <w:marRight w:val="0"/>
      <w:marTop w:val="0"/>
      <w:marBottom w:val="0"/>
      <w:divBdr>
        <w:top w:val="none" w:sz="0" w:space="0" w:color="auto"/>
        <w:left w:val="none" w:sz="0" w:space="0" w:color="auto"/>
        <w:bottom w:val="none" w:sz="0" w:space="0" w:color="auto"/>
        <w:right w:val="none" w:sz="0" w:space="0" w:color="auto"/>
      </w:divBdr>
    </w:div>
    <w:div w:id="1001468549">
      <w:bodyDiv w:val="1"/>
      <w:marLeft w:val="0"/>
      <w:marRight w:val="0"/>
      <w:marTop w:val="0"/>
      <w:marBottom w:val="0"/>
      <w:divBdr>
        <w:top w:val="none" w:sz="0" w:space="0" w:color="auto"/>
        <w:left w:val="none" w:sz="0" w:space="0" w:color="auto"/>
        <w:bottom w:val="none" w:sz="0" w:space="0" w:color="auto"/>
        <w:right w:val="none" w:sz="0" w:space="0" w:color="auto"/>
      </w:divBdr>
      <w:divsChild>
        <w:div w:id="15140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513971">
      <w:bodyDiv w:val="1"/>
      <w:marLeft w:val="0"/>
      <w:marRight w:val="0"/>
      <w:marTop w:val="0"/>
      <w:marBottom w:val="0"/>
      <w:divBdr>
        <w:top w:val="none" w:sz="0" w:space="0" w:color="auto"/>
        <w:left w:val="none" w:sz="0" w:space="0" w:color="auto"/>
        <w:bottom w:val="none" w:sz="0" w:space="0" w:color="auto"/>
        <w:right w:val="none" w:sz="0" w:space="0" w:color="auto"/>
      </w:divBdr>
    </w:div>
    <w:div w:id="1010764332">
      <w:bodyDiv w:val="1"/>
      <w:marLeft w:val="0"/>
      <w:marRight w:val="0"/>
      <w:marTop w:val="0"/>
      <w:marBottom w:val="0"/>
      <w:divBdr>
        <w:top w:val="none" w:sz="0" w:space="0" w:color="auto"/>
        <w:left w:val="none" w:sz="0" w:space="0" w:color="auto"/>
        <w:bottom w:val="none" w:sz="0" w:space="0" w:color="auto"/>
        <w:right w:val="none" w:sz="0" w:space="0" w:color="auto"/>
      </w:divBdr>
    </w:div>
    <w:div w:id="1011103868">
      <w:bodyDiv w:val="1"/>
      <w:marLeft w:val="0"/>
      <w:marRight w:val="0"/>
      <w:marTop w:val="0"/>
      <w:marBottom w:val="0"/>
      <w:divBdr>
        <w:top w:val="none" w:sz="0" w:space="0" w:color="auto"/>
        <w:left w:val="none" w:sz="0" w:space="0" w:color="auto"/>
        <w:bottom w:val="none" w:sz="0" w:space="0" w:color="auto"/>
        <w:right w:val="none" w:sz="0" w:space="0" w:color="auto"/>
      </w:divBdr>
    </w:div>
    <w:div w:id="1017080087">
      <w:bodyDiv w:val="1"/>
      <w:marLeft w:val="0"/>
      <w:marRight w:val="0"/>
      <w:marTop w:val="0"/>
      <w:marBottom w:val="0"/>
      <w:divBdr>
        <w:top w:val="none" w:sz="0" w:space="0" w:color="auto"/>
        <w:left w:val="none" w:sz="0" w:space="0" w:color="auto"/>
        <w:bottom w:val="none" w:sz="0" w:space="0" w:color="auto"/>
        <w:right w:val="none" w:sz="0" w:space="0" w:color="auto"/>
      </w:divBdr>
    </w:div>
    <w:div w:id="1019240711">
      <w:bodyDiv w:val="1"/>
      <w:marLeft w:val="0"/>
      <w:marRight w:val="0"/>
      <w:marTop w:val="0"/>
      <w:marBottom w:val="0"/>
      <w:divBdr>
        <w:top w:val="none" w:sz="0" w:space="0" w:color="auto"/>
        <w:left w:val="none" w:sz="0" w:space="0" w:color="auto"/>
        <w:bottom w:val="none" w:sz="0" w:space="0" w:color="auto"/>
        <w:right w:val="none" w:sz="0" w:space="0" w:color="auto"/>
      </w:divBdr>
    </w:div>
    <w:div w:id="1036740124">
      <w:bodyDiv w:val="1"/>
      <w:marLeft w:val="0"/>
      <w:marRight w:val="0"/>
      <w:marTop w:val="0"/>
      <w:marBottom w:val="0"/>
      <w:divBdr>
        <w:top w:val="none" w:sz="0" w:space="0" w:color="auto"/>
        <w:left w:val="none" w:sz="0" w:space="0" w:color="auto"/>
        <w:bottom w:val="none" w:sz="0" w:space="0" w:color="auto"/>
        <w:right w:val="none" w:sz="0" w:space="0" w:color="auto"/>
      </w:divBdr>
    </w:div>
    <w:div w:id="1046493338">
      <w:bodyDiv w:val="1"/>
      <w:marLeft w:val="0"/>
      <w:marRight w:val="0"/>
      <w:marTop w:val="0"/>
      <w:marBottom w:val="0"/>
      <w:divBdr>
        <w:top w:val="none" w:sz="0" w:space="0" w:color="auto"/>
        <w:left w:val="none" w:sz="0" w:space="0" w:color="auto"/>
        <w:bottom w:val="none" w:sz="0" w:space="0" w:color="auto"/>
        <w:right w:val="none" w:sz="0" w:space="0" w:color="auto"/>
      </w:divBdr>
    </w:div>
    <w:div w:id="1075665183">
      <w:bodyDiv w:val="1"/>
      <w:marLeft w:val="0"/>
      <w:marRight w:val="0"/>
      <w:marTop w:val="0"/>
      <w:marBottom w:val="0"/>
      <w:divBdr>
        <w:top w:val="none" w:sz="0" w:space="0" w:color="auto"/>
        <w:left w:val="none" w:sz="0" w:space="0" w:color="auto"/>
        <w:bottom w:val="none" w:sz="0" w:space="0" w:color="auto"/>
        <w:right w:val="none" w:sz="0" w:space="0" w:color="auto"/>
      </w:divBdr>
    </w:div>
    <w:div w:id="1093164579">
      <w:bodyDiv w:val="1"/>
      <w:marLeft w:val="0"/>
      <w:marRight w:val="0"/>
      <w:marTop w:val="0"/>
      <w:marBottom w:val="0"/>
      <w:divBdr>
        <w:top w:val="none" w:sz="0" w:space="0" w:color="auto"/>
        <w:left w:val="none" w:sz="0" w:space="0" w:color="auto"/>
        <w:bottom w:val="none" w:sz="0" w:space="0" w:color="auto"/>
        <w:right w:val="none" w:sz="0" w:space="0" w:color="auto"/>
      </w:divBdr>
    </w:div>
    <w:div w:id="1136491388">
      <w:bodyDiv w:val="1"/>
      <w:marLeft w:val="0"/>
      <w:marRight w:val="0"/>
      <w:marTop w:val="0"/>
      <w:marBottom w:val="0"/>
      <w:divBdr>
        <w:top w:val="none" w:sz="0" w:space="0" w:color="auto"/>
        <w:left w:val="none" w:sz="0" w:space="0" w:color="auto"/>
        <w:bottom w:val="none" w:sz="0" w:space="0" w:color="auto"/>
        <w:right w:val="none" w:sz="0" w:space="0" w:color="auto"/>
      </w:divBdr>
    </w:div>
    <w:div w:id="1140489842">
      <w:bodyDiv w:val="1"/>
      <w:marLeft w:val="0"/>
      <w:marRight w:val="0"/>
      <w:marTop w:val="0"/>
      <w:marBottom w:val="0"/>
      <w:divBdr>
        <w:top w:val="none" w:sz="0" w:space="0" w:color="auto"/>
        <w:left w:val="none" w:sz="0" w:space="0" w:color="auto"/>
        <w:bottom w:val="none" w:sz="0" w:space="0" w:color="auto"/>
        <w:right w:val="none" w:sz="0" w:space="0" w:color="auto"/>
      </w:divBdr>
    </w:div>
    <w:div w:id="1145001953">
      <w:bodyDiv w:val="1"/>
      <w:marLeft w:val="0"/>
      <w:marRight w:val="0"/>
      <w:marTop w:val="0"/>
      <w:marBottom w:val="0"/>
      <w:divBdr>
        <w:top w:val="none" w:sz="0" w:space="0" w:color="auto"/>
        <w:left w:val="none" w:sz="0" w:space="0" w:color="auto"/>
        <w:bottom w:val="none" w:sz="0" w:space="0" w:color="auto"/>
        <w:right w:val="none" w:sz="0" w:space="0" w:color="auto"/>
      </w:divBdr>
    </w:div>
    <w:div w:id="1149130503">
      <w:bodyDiv w:val="1"/>
      <w:marLeft w:val="0"/>
      <w:marRight w:val="0"/>
      <w:marTop w:val="0"/>
      <w:marBottom w:val="0"/>
      <w:divBdr>
        <w:top w:val="none" w:sz="0" w:space="0" w:color="auto"/>
        <w:left w:val="none" w:sz="0" w:space="0" w:color="auto"/>
        <w:bottom w:val="none" w:sz="0" w:space="0" w:color="auto"/>
        <w:right w:val="none" w:sz="0" w:space="0" w:color="auto"/>
      </w:divBdr>
    </w:div>
    <w:div w:id="1151214273">
      <w:bodyDiv w:val="1"/>
      <w:marLeft w:val="0"/>
      <w:marRight w:val="0"/>
      <w:marTop w:val="0"/>
      <w:marBottom w:val="0"/>
      <w:divBdr>
        <w:top w:val="none" w:sz="0" w:space="0" w:color="auto"/>
        <w:left w:val="none" w:sz="0" w:space="0" w:color="auto"/>
        <w:bottom w:val="none" w:sz="0" w:space="0" w:color="auto"/>
        <w:right w:val="none" w:sz="0" w:space="0" w:color="auto"/>
      </w:divBdr>
    </w:div>
    <w:div w:id="1172914303">
      <w:bodyDiv w:val="1"/>
      <w:marLeft w:val="0"/>
      <w:marRight w:val="0"/>
      <w:marTop w:val="0"/>
      <w:marBottom w:val="0"/>
      <w:divBdr>
        <w:top w:val="none" w:sz="0" w:space="0" w:color="auto"/>
        <w:left w:val="none" w:sz="0" w:space="0" w:color="auto"/>
        <w:bottom w:val="none" w:sz="0" w:space="0" w:color="auto"/>
        <w:right w:val="none" w:sz="0" w:space="0" w:color="auto"/>
      </w:divBdr>
    </w:div>
    <w:div w:id="1192494046">
      <w:bodyDiv w:val="1"/>
      <w:marLeft w:val="0"/>
      <w:marRight w:val="0"/>
      <w:marTop w:val="0"/>
      <w:marBottom w:val="0"/>
      <w:divBdr>
        <w:top w:val="none" w:sz="0" w:space="0" w:color="auto"/>
        <w:left w:val="none" w:sz="0" w:space="0" w:color="auto"/>
        <w:bottom w:val="none" w:sz="0" w:space="0" w:color="auto"/>
        <w:right w:val="none" w:sz="0" w:space="0" w:color="auto"/>
      </w:divBdr>
    </w:div>
    <w:div w:id="1233391347">
      <w:bodyDiv w:val="1"/>
      <w:marLeft w:val="0"/>
      <w:marRight w:val="0"/>
      <w:marTop w:val="0"/>
      <w:marBottom w:val="0"/>
      <w:divBdr>
        <w:top w:val="none" w:sz="0" w:space="0" w:color="auto"/>
        <w:left w:val="none" w:sz="0" w:space="0" w:color="auto"/>
        <w:bottom w:val="none" w:sz="0" w:space="0" w:color="auto"/>
        <w:right w:val="none" w:sz="0" w:space="0" w:color="auto"/>
      </w:divBdr>
    </w:div>
    <w:div w:id="1241058346">
      <w:bodyDiv w:val="1"/>
      <w:marLeft w:val="0"/>
      <w:marRight w:val="0"/>
      <w:marTop w:val="0"/>
      <w:marBottom w:val="0"/>
      <w:divBdr>
        <w:top w:val="none" w:sz="0" w:space="0" w:color="auto"/>
        <w:left w:val="none" w:sz="0" w:space="0" w:color="auto"/>
        <w:bottom w:val="none" w:sz="0" w:space="0" w:color="auto"/>
        <w:right w:val="none" w:sz="0" w:space="0" w:color="auto"/>
      </w:divBdr>
    </w:div>
    <w:div w:id="1246844159">
      <w:bodyDiv w:val="1"/>
      <w:marLeft w:val="0"/>
      <w:marRight w:val="0"/>
      <w:marTop w:val="0"/>
      <w:marBottom w:val="0"/>
      <w:divBdr>
        <w:top w:val="none" w:sz="0" w:space="0" w:color="auto"/>
        <w:left w:val="none" w:sz="0" w:space="0" w:color="auto"/>
        <w:bottom w:val="none" w:sz="0" w:space="0" w:color="auto"/>
        <w:right w:val="none" w:sz="0" w:space="0" w:color="auto"/>
      </w:divBdr>
      <w:divsChild>
        <w:div w:id="81652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902526">
      <w:bodyDiv w:val="1"/>
      <w:marLeft w:val="0"/>
      <w:marRight w:val="0"/>
      <w:marTop w:val="0"/>
      <w:marBottom w:val="0"/>
      <w:divBdr>
        <w:top w:val="none" w:sz="0" w:space="0" w:color="auto"/>
        <w:left w:val="none" w:sz="0" w:space="0" w:color="auto"/>
        <w:bottom w:val="none" w:sz="0" w:space="0" w:color="auto"/>
        <w:right w:val="none" w:sz="0" w:space="0" w:color="auto"/>
      </w:divBdr>
    </w:div>
    <w:div w:id="1282690462">
      <w:bodyDiv w:val="1"/>
      <w:marLeft w:val="0"/>
      <w:marRight w:val="0"/>
      <w:marTop w:val="0"/>
      <w:marBottom w:val="0"/>
      <w:divBdr>
        <w:top w:val="none" w:sz="0" w:space="0" w:color="auto"/>
        <w:left w:val="none" w:sz="0" w:space="0" w:color="auto"/>
        <w:bottom w:val="none" w:sz="0" w:space="0" w:color="auto"/>
        <w:right w:val="none" w:sz="0" w:space="0" w:color="auto"/>
      </w:divBdr>
    </w:div>
    <w:div w:id="1305313036">
      <w:bodyDiv w:val="1"/>
      <w:marLeft w:val="0"/>
      <w:marRight w:val="0"/>
      <w:marTop w:val="0"/>
      <w:marBottom w:val="0"/>
      <w:divBdr>
        <w:top w:val="none" w:sz="0" w:space="0" w:color="auto"/>
        <w:left w:val="none" w:sz="0" w:space="0" w:color="auto"/>
        <w:bottom w:val="none" w:sz="0" w:space="0" w:color="auto"/>
        <w:right w:val="none" w:sz="0" w:space="0" w:color="auto"/>
      </w:divBdr>
    </w:div>
    <w:div w:id="1313098813">
      <w:bodyDiv w:val="1"/>
      <w:marLeft w:val="0"/>
      <w:marRight w:val="0"/>
      <w:marTop w:val="0"/>
      <w:marBottom w:val="0"/>
      <w:divBdr>
        <w:top w:val="none" w:sz="0" w:space="0" w:color="auto"/>
        <w:left w:val="none" w:sz="0" w:space="0" w:color="auto"/>
        <w:bottom w:val="none" w:sz="0" w:space="0" w:color="auto"/>
        <w:right w:val="none" w:sz="0" w:space="0" w:color="auto"/>
      </w:divBdr>
    </w:div>
    <w:div w:id="1330602383">
      <w:bodyDiv w:val="1"/>
      <w:marLeft w:val="0"/>
      <w:marRight w:val="0"/>
      <w:marTop w:val="0"/>
      <w:marBottom w:val="0"/>
      <w:divBdr>
        <w:top w:val="none" w:sz="0" w:space="0" w:color="auto"/>
        <w:left w:val="none" w:sz="0" w:space="0" w:color="auto"/>
        <w:bottom w:val="none" w:sz="0" w:space="0" w:color="auto"/>
        <w:right w:val="none" w:sz="0" w:space="0" w:color="auto"/>
      </w:divBdr>
    </w:div>
    <w:div w:id="1360164246">
      <w:bodyDiv w:val="1"/>
      <w:marLeft w:val="0"/>
      <w:marRight w:val="0"/>
      <w:marTop w:val="0"/>
      <w:marBottom w:val="0"/>
      <w:divBdr>
        <w:top w:val="none" w:sz="0" w:space="0" w:color="auto"/>
        <w:left w:val="none" w:sz="0" w:space="0" w:color="auto"/>
        <w:bottom w:val="none" w:sz="0" w:space="0" w:color="auto"/>
        <w:right w:val="none" w:sz="0" w:space="0" w:color="auto"/>
      </w:divBdr>
    </w:div>
    <w:div w:id="1412461809">
      <w:bodyDiv w:val="1"/>
      <w:marLeft w:val="0"/>
      <w:marRight w:val="0"/>
      <w:marTop w:val="0"/>
      <w:marBottom w:val="0"/>
      <w:divBdr>
        <w:top w:val="none" w:sz="0" w:space="0" w:color="auto"/>
        <w:left w:val="none" w:sz="0" w:space="0" w:color="auto"/>
        <w:bottom w:val="none" w:sz="0" w:space="0" w:color="auto"/>
        <w:right w:val="none" w:sz="0" w:space="0" w:color="auto"/>
      </w:divBdr>
    </w:div>
    <w:div w:id="1429739295">
      <w:bodyDiv w:val="1"/>
      <w:marLeft w:val="0"/>
      <w:marRight w:val="0"/>
      <w:marTop w:val="0"/>
      <w:marBottom w:val="0"/>
      <w:divBdr>
        <w:top w:val="none" w:sz="0" w:space="0" w:color="auto"/>
        <w:left w:val="none" w:sz="0" w:space="0" w:color="auto"/>
        <w:bottom w:val="none" w:sz="0" w:space="0" w:color="auto"/>
        <w:right w:val="none" w:sz="0" w:space="0" w:color="auto"/>
      </w:divBdr>
    </w:div>
    <w:div w:id="1449855975">
      <w:bodyDiv w:val="1"/>
      <w:marLeft w:val="0"/>
      <w:marRight w:val="0"/>
      <w:marTop w:val="0"/>
      <w:marBottom w:val="0"/>
      <w:divBdr>
        <w:top w:val="none" w:sz="0" w:space="0" w:color="auto"/>
        <w:left w:val="none" w:sz="0" w:space="0" w:color="auto"/>
        <w:bottom w:val="none" w:sz="0" w:space="0" w:color="auto"/>
        <w:right w:val="none" w:sz="0" w:space="0" w:color="auto"/>
      </w:divBdr>
    </w:div>
    <w:div w:id="1453861567">
      <w:bodyDiv w:val="1"/>
      <w:marLeft w:val="0"/>
      <w:marRight w:val="0"/>
      <w:marTop w:val="0"/>
      <w:marBottom w:val="0"/>
      <w:divBdr>
        <w:top w:val="none" w:sz="0" w:space="0" w:color="auto"/>
        <w:left w:val="none" w:sz="0" w:space="0" w:color="auto"/>
        <w:bottom w:val="none" w:sz="0" w:space="0" w:color="auto"/>
        <w:right w:val="none" w:sz="0" w:space="0" w:color="auto"/>
      </w:divBdr>
    </w:div>
    <w:div w:id="1499416947">
      <w:bodyDiv w:val="1"/>
      <w:marLeft w:val="0"/>
      <w:marRight w:val="0"/>
      <w:marTop w:val="0"/>
      <w:marBottom w:val="0"/>
      <w:divBdr>
        <w:top w:val="none" w:sz="0" w:space="0" w:color="auto"/>
        <w:left w:val="none" w:sz="0" w:space="0" w:color="auto"/>
        <w:bottom w:val="none" w:sz="0" w:space="0" w:color="auto"/>
        <w:right w:val="none" w:sz="0" w:space="0" w:color="auto"/>
      </w:divBdr>
    </w:div>
    <w:div w:id="1507551491">
      <w:bodyDiv w:val="1"/>
      <w:marLeft w:val="0"/>
      <w:marRight w:val="0"/>
      <w:marTop w:val="0"/>
      <w:marBottom w:val="0"/>
      <w:divBdr>
        <w:top w:val="none" w:sz="0" w:space="0" w:color="auto"/>
        <w:left w:val="none" w:sz="0" w:space="0" w:color="auto"/>
        <w:bottom w:val="none" w:sz="0" w:space="0" w:color="auto"/>
        <w:right w:val="none" w:sz="0" w:space="0" w:color="auto"/>
      </w:divBdr>
    </w:div>
    <w:div w:id="1508671048">
      <w:bodyDiv w:val="1"/>
      <w:marLeft w:val="0"/>
      <w:marRight w:val="0"/>
      <w:marTop w:val="0"/>
      <w:marBottom w:val="0"/>
      <w:divBdr>
        <w:top w:val="none" w:sz="0" w:space="0" w:color="auto"/>
        <w:left w:val="none" w:sz="0" w:space="0" w:color="auto"/>
        <w:bottom w:val="none" w:sz="0" w:space="0" w:color="auto"/>
        <w:right w:val="none" w:sz="0" w:space="0" w:color="auto"/>
      </w:divBdr>
    </w:div>
    <w:div w:id="1536693209">
      <w:bodyDiv w:val="1"/>
      <w:marLeft w:val="0"/>
      <w:marRight w:val="0"/>
      <w:marTop w:val="0"/>
      <w:marBottom w:val="0"/>
      <w:divBdr>
        <w:top w:val="none" w:sz="0" w:space="0" w:color="auto"/>
        <w:left w:val="none" w:sz="0" w:space="0" w:color="auto"/>
        <w:bottom w:val="none" w:sz="0" w:space="0" w:color="auto"/>
        <w:right w:val="none" w:sz="0" w:space="0" w:color="auto"/>
      </w:divBdr>
    </w:div>
    <w:div w:id="1548640519">
      <w:bodyDiv w:val="1"/>
      <w:marLeft w:val="0"/>
      <w:marRight w:val="0"/>
      <w:marTop w:val="0"/>
      <w:marBottom w:val="0"/>
      <w:divBdr>
        <w:top w:val="none" w:sz="0" w:space="0" w:color="auto"/>
        <w:left w:val="none" w:sz="0" w:space="0" w:color="auto"/>
        <w:bottom w:val="none" w:sz="0" w:space="0" w:color="auto"/>
        <w:right w:val="none" w:sz="0" w:space="0" w:color="auto"/>
      </w:divBdr>
    </w:div>
    <w:div w:id="1556970712">
      <w:bodyDiv w:val="1"/>
      <w:marLeft w:val="0"/>
      <w:marRight w:val="0"/>
      <w:marTop w:val="0"/>
      <w:marBottom w:val="0"/>
      <w:divBdr>
        <w:top w:val="none" w:sz="0" w:space="0" w:color="auto"/>
        <w:left w:val="none" w:sz="0" w:space="0" w:color="auto"/>
        <w:bottom w:val="none" w:sz="0" w:space="0" w:color="auto"/>
        <w:right w:val="none" w:sz="0" w:space="0" w:color="auto"/>
      </w:divBdr>
      <w:divsChild>
        <w:div w:id="198979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725391">
      <w:bodyDiv w:val="1"/>
      <w:marLeft w:val="0"/>
      <w:marRight w:val="0"/>
      <w:marTop w:val="0"/>
      <w:marBottom w:val="0"/>
      <w:divBdr>
        <w:top w:val="none" w:sz="0" w:space="0" w:color="auto"/>
        <w:left w:val="none" w:sz="0" w:space="0" w:color="auto"/>
        <w:bottom w:val="none" w:sz="0" w:space="0" w:color="auto"/>
        <w:right w:val="none" w:sz="0" w:space="0" w:color="auto"/>
      </w:divBdr>
    </w:div>
    <w:div w:id="1570340505">
      <w:bodyDiv w:val="1"/>
      <w:marLeft w:val="0"/>
      <w:marRight w:val="0"/>
      <w:marTop w:val="0"/>
      <w:marBottom w:val="0"/>
      <w:divBdr>
        <w:top w:val="none" w:sz="0" w:space="0" w:color="auto"/>
        <w:left w:val="none" w:sz="0" w:space="0" w:color="auto"/>
        <w:bottom w:val="none" w:sz="0" w:space="0" w:color="auto"/>
        <w:right w:val="none" w:sz="0" w:space="0" w:color="auto"/>
      </w:divBdr>
    </w:div>
    <w:div w:id="1572930685">
      <w:bodyDiv w:val="1"/>
      <w:marLeft w:val="0"/>
      <w:marRight w:val="0"/>
      <w:marTop w:val="0"/>
      <w:marBottom w:val="0"/>
      <w:divBdr>
        <w:top w:val="none" w:sz="0" w:space="0" w:color="auto"/>
        <w:left w:val="none" w:sz="0" w:space="0" w:color="auto"/>
        <w:bottom w:val="none" w:sz="0" w:space="0" w:color="auto"/>
        <w:right w:val="none" w:sz="0" w:space="0" w:color="auto"/>
      </w:divBdr>
      <w:divsChild>
        <w:div w:id="387539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348755">
      <w:bodyDiv w:val="1"/>
      <w:marLeft w:val="0"/>
      <w:marRight w:val="0"/>
      <w:marTop w:val="0"/>
      <w:marBottom w:val="0"/>
      <w:divBdr>
        <w:top w:val="none" w:sz="0" w:space="0" w:color="auto"/>
        <w:left w:val="none" w:sz="0" w:space="0" w:color="auto"/>
        <w:bottom w:val="none" w:sz="0" w:space="0" w:color="auto"/>
        <w:right w:val="none" w:sz="0" w:space="0" w:color="auto"/>
      </w:divBdr>
    </w:div>
    <w:div w:id="1593976283">
      <w:bodyDiv w:val="1"/>
      <w:marLeft w:val="0"/>
      <w:marRight w:val="0"/>
      <w:marTop w:val="0"/>
      <w:marBottom w:val="0"/>
      <w:divBdr>
        <w:top w:val="none" w:sz="0" w:space="0" w:color="auto"/>
        <w:left w:val="none" w:sz="0" w:space="0" w:color="auto"/>
        <w:bottom w:val="none" w:sz="0" w:space="0" w:color="auto"/>
        <w:right w:val="none" w:sz="0" w:space="0" w:color="auto"/>
      </w:divBdr>
      <w:divsChild>
        <w:div w:id="821238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205451">
      <w:bodyDiv w:val="1"/>
      <w:marLeft w:val="0"/>
      <w:marRight w:val="0"/>
      <w:marTop w:val="0"/>
      <w:marBottom w:val="0"/>
      <w:divBdr>
        <w:top w:val="none" w:sz="0" w:space="0" w:color="auto"/>
        <w:left w:val="none" w:sz="0" w:space="0" w:color="auto"/>
        <w:bottom w:val="none" w:sz="0" w:space="0" w:color="auto"/>
        <w:right w:val="none" w:sz="0" w:space="0" w:color="auto"/>
      </w:divBdr>
    </w:div>
    <w:div w:id="1602954719">
      <w:bodyDiv w:val="1"/>
      <w:marLeft w:val="0"/>
      <w:marRight w:val="0"/>
      <w:marTop w:val="0"/>
      <w:marBottom w:val="0"/>
      <w:divBdr>
        <w:top w:val="none" w:sz="0" w:space="0" w:color="auto"/>
        <w:left w:val="none" w:sz="0" w:space="0" w:color="auto"/>
        <w:bottom w:val="none" w:sz="0" w:space="0" w:color="auto"/>
        <w:right w:val="none" w:sz="0" w:space="0" w:color="auto"/>
      </w:divBdr>
    </w:div>
    <w:div w:id="1620448522">
      <w:bodyDiv w:val="1"/>
      <w:marLeft w:val="0"/>
      <w:marRight w:val="0"/>
      <w:marTop w:val="0"/>
      <w:marBottom w:val="0"/>
      <w:divBdr>
        <w:top w:val="none" w:sz="0" w:space="0" w:color="auto"/>
        <w:left w:val="none" w:sz="0" w:space="0" w:color="auto"/>
        <w:bottom w:val="none" w:sz="0" w:space="0" w:color="auto"/>
        <w:right w:val="none" w:sz="0" w:space="0" w:color="auto"/>
      </w:divBdr>
    </w:div>
    <w:div w:id="1632246734">
      <w:bodyDiv w:val="1"/>
      <w:marLeft w:val="0"/>
      <w:marRight w:val="0"/>
      <w:marTop w:val="0"/>
      <w:marBottom w:val="0"/>
      <w:divBdr>
        <w:top w:val="none" w:sz="0" w:space="0" w:color="auto"/>
        <w:left w:val="none" w:sz="0" w:space="0" w:color="auto"/>
        <w:bottom w:val="none" w:sz="0" w:space="0" w:color="auto"/>
        <w:right w:val="none" w:sz="0" w:space="0" w:color="auto"/>
      </w:divBdr>
    </w:div>
    <w:div w:id="1634407406">
      <w:bodyDiv w:val="1"/>
      <w:marLeft w:val="0"/>
      <w:marRight w:val="0"/>
      <w:marTop w:val="0"/>
      <w:marBottom w:val="0"/>
      <w:divBdr>
        <w:top w:val="none" w:sz="0" w:space="0" w:color="auto"/>
        <w:left w:val="none" w:sz="0" w:space="0" w:color="auto"/>
        <w:bottom w:val="none" w:sz="0" w:space="0" w:color="auto"/>
        <w:right w:val="none" w:sz="0" w:space="0" w:color="auto"/>
      </w:divBdr>
    </w:div>
    <w:div w:id="1644772712">
      <w:bodyDiv w:val="1"/>
      <w:marLeft w:val="0"/>
      <w:marRight w:val="0"/>
      <w:marTop w:val="0"/>
      <w:marBottom w:val="0"/>
      <w:divBdr>
        <w:top w:val="none" w:sz="0" w:space="0" w:color="auto"/>
        <w:left w:val="none" w:sz="0" w:space="0" w:color="auto"/>
        <w:bottom w:val="none" w:sz="0" w:space="0" w:color="auto"/>
        <w:right w:val="none" w:sz="0" w:space="0" w:color="auto"/>
      </w:divBdr>
    </w:div>
    <w:div w:id="1661500230">
      <w:bodyDiv w:val="1"/>
      <w:marLeft w:val="0"/>
      <w:marRight w:val="0"/>
      <w:marTop w:val="0"/>
      <w:marBottom w:val="0"/>
      <w:divBdr>
        <w:top w:val="none" w:sz="0" w:space="0" w:color="auto"/>
        <w:left w:val="none" w:sz="0" w:space="0" w:color="auto"/>
        <w:bottom w:val="none" w:sz="0" w:space="0" w:color="auto"/>
        <w:right w:val="none" w:sz="0" w:space="0" w:color="auto"/>
      </w:divBdr>
    </w:div>
    <w:div w:id="1666780827">
      <w:bodyDiv w:val="1"/>
      <w:marLeft w:val="0"/>
      <w:marRight w:val="0"/>
      <w:marTop w:val="0"/>
      <w:marBottom w:val="0"/>
      <w:divBdr>
        <w:top w:val="none" w:sz="0" w:space="0" w:color="auto"/>
        <w:left w:val="none" w:sz="0" w:space="0" w:color="auto"/>
        <w:bottom w:val="none" w:sz="0" w:space="0" w:color="auto"/>
        <w:right w:val="none" w:sz="0" w:space="0" w:color="auto"/>
      </w:divBdr>
    </w:div>
    <w:div w:id="1682589018">
      <w:bodyDiv w:val="1"/>
      <w:marLeft w:val="0"/>
      <w:marRight w:val="0"/>
      <w:marTop w:val="0"/>
      <w:marBottom w:val="0"/>
      <w:divBdr>
        <w:top w:val="none" w:sz="0" w:space="0" w:color="auto"/>
        <w:left w:val="none" w:sz="0" w:space="0" w:color="auto"/>
        <w:bottom w:val="none" w:sz="0" w:space="0" w:color="auto"/>
        <w:right w:val="none" w:sz="0" w:space="0" w:color="auto"/>
      </w:divBdr>
    </w:div>
    <w:div w:id="1695764332">
      <w:bodyDiv w:val="1"/>
      <w:marLeft w:val="0"/>
      <w:marRight w:val="0"/>
      <w:marTop w:val="0"/>
      <w:marBottom w:val="0"/>
      <w:divBdr>
        <w:top w:val="none" w:sz="0" w:space="0" w:color="auto"/>
        <w:left w:val="none" w:sz="0" w:space="0" w:color="auto"/>
        <w:bottom w:val="none" w:sz="0" w:space="0" w:color="auto"/>
        <w:right w:val="none" w:sz="0" w:space="0" w:color="auto"/>
      </w:divBdr>
    </w:div>
    <w:div w:id="1717050804">
      <w:bodyDiv w:val="1"/>
      <w:marLeft w:val="0"/>
      <w:marRight w:val="0"/>
      <w:marTop w:val="0"/>
      <w:marBottom w:val="0"/>
      <w:divBdr>
        <w:top w:val="none" w:sz="0" w:space="0" w:color="auto"/>
        <w:left w:val="none" w:sz="0" w:space="0" w:color="auto"/>
        <w:bottom w:val="none" w:sz="0" w:space="0" w:color="auto"/>
        <w:right w:val="none" w:sz="0" w:space="0" w:color="auto"/>
      </w:divBdr>
    </w:div>
    <w:div w:id="1718049976">
      <w:bodyDiv w:val="1"/>
      <w:marLeft w:val="0"/>
      <w:marRight w:val="0"/>
      <w:marTop w:val="0"/>
      <w:marBottom w:val="0"/>
      <w:divBdr>
        <w:top w:val="none" w:sz="0" w:space="0" w:color="auto"/>
        <w:left w:val="none" w:sz="0" w:space="0" w:color="auto"/>
        <w:bottom w:val="none" w:sz="0" w:space="0" w:color="auto"/>
        <w:right w:val="none" w:sz="0" w:space="0" w:color="auto"/>
      </w:divBdr>
    </w:div>
    <w:div w:id="1724255846">
      <w:bodyDiv w:val="1"/>
      <w:marLeft w:val="0"/>
      <w:marRight w:val="0"/>
      <w:marTop w:val="0"/>
      <w:marBottom w:val="0"/>
      <w:divBdr>
        <w:top w:val="none" w:sz="0" w:space="0" w:color="auto"/>
        <w:left w:val="none" w:sz="0" w:space="0" w:color="auto"/>
        <w:bottom w:val="none" w:sz="0" w:space="0" w:color="auto"/>
        <w:right w:val="none" w:sz="0" w:space="0" w:color="auto"/>
      </w:divBdr>
    </w:div>
    <w:div w:id="1756169752">
      <w:bodyDiv w:val="1"/>
      <w:marLeft w:val="0"/>
      <w:marRight w:val="0"/>
      <w:marTop w:val="0"/>
      <w:marBottom w:val="0"/>
      <w:divBdr>
        <w:top w:val="none" w:sz="0" w:space="0" w:color="auto"/>
        <w:left w:val="none" w:sz="0" w:space="0" w:color="auto"/>
        <w:bottom w:val="none" w:sz="0" w:space="0" w:color="auto"/>
        <w:right w:val="none" w:sz="0" w:space="0" w:color="auto"/>
      </w:divBdr>
    </w:div>
    <w:div w:id="1810828662">
      <w:bodyDiv w:val="1"/>
      <w:marLeft w:val="0"/>
      <w:marRight w:val="0"/>
      <w:marTop w:val="0"/>
      <w:marBottom w:val="0"/>
      <w:divBdr>
        <w:top w:val="none" w:sz="0" w:space="0" w:color="auto"/>
        <w:left w:val="none" w:sz="0" w:space="0" w:color="auto"/>
        <w:bottom w:val="none" w:sz="0" w:space="0" w:color="auto"/>
        <w:right w:val="none" w:sz="0" w:space="0" w:color="auto"/>
      </w:divBdr>
    </w:div>
    <w:div w:id="1819227447">
      <w:bodyDiv w:val="1"/>
      <w:marLeft w:val="0"/>
      <w:marRight w:val="0"/>
      <w:marTop w:val="0"/>
      <w:marBottom w:val="0"/>
      <w:divBdr>
        <w:top w:val="none" w:sz="0" w:space="0" w:color="auto"/>
        <w:left w:val="none" w:sz="0" w:space="0" w:color="auto"/>
        <w:bottom w:val="none" w:sz="0" w:space="0" w:color="auto"/>
        <w:right w:val="none" w:sz="0" w:space="0" w:color="auto"/>
      </w:divBdr>
    </w:div>
    <w:div w:id="1852572843">
      <w:bodyDiv w:val="1"/>
      <w:marLeft w:val="0"/>
      <w:marRight w:val="0"/>
      <w:marTop w:val="0"/>
      <w:marBottom w:val="0"/>
      <w:divBdr>
        <w:top w:val="none" w:sz="0" w:space="0" w:color="auto"/>
        <w:left w:val="none" w:sz="0" w:space="0" w:color="auto"/>
        <w:bottom w:val="none" w:sz="0" w:space="0" w:color="auto"/>
        <w:right w:val="none" w:sz="0" w:space="0" w:color="auto"/>
      </w:divBdr>
    </w:div>
    <w:div w:id="1854302470">
      <w:bodyDiv w:val="1"/>
      <w:marLeft w:val="0"/>
      <w:marRight w:val="0"/>
      <w:marTop w:val="0"/>
      <w:marBottom w:val="0"/>
      <w:divBdr>
        <w:top w:val="none" w:sz="0" w:space="0" w:color="auto"/>
        <w:left w:val="none" w:sz="0" w:space="0" w:color="auto"/>
        <w:bottom w:val="none" w:sz="0" w:space="0" w:color="auto"/>
        <w:right w:val="none" w:sz="0" w:space="0" w:color="auto"/>
      </w:divBdr>
    </w:div>
    <w:div w:id="1866555429">
      <w:bodyDiv w:val="1"/>
      <w:marLeft w:val="0"/>
      <w:marRight w:val="0"/>
      <w:marTop w:val="0"/>
      <w:marBottom w:val="0"/>
      <w:divBdr>
        <w:top w:val="none" w:sz="0" w:space="0" w:color="auto"/>
        <w:left w:val="none" w:sz="0" w:space="0" w:color="auto"/>
        <w:bottom w:val="none" w:sz="0" w:space="0" w:color="auto"/>
        <w:right w:val="none" w:sz="0" w:space="0" w:color="auto"/>
      </w:divBdr>
    </w:div>
    <w:div w:id="1886719232">
      <w:bodyDiv w:val="1"/>
      <w:marLeft w:val="0"/>
      <w:marRight w:val="0"/>
      <w:marTop w:val="0"/>
      <w:marBottom w:val="0"/>
      <w:divBdr>
        <w:top w:val="none" w:sz="0" w:space="0" w:color="auto"/>
        <w:left w:val="none" w:sz="0" w:space="0" w:color="auto"/>
        <w:bottom w:val="none" w:sz="0" w:space="0" w:color="auto"/>
        <w:right w:val="none" w:sz="0" w:space="0" w:color="auto"/>
      </w:divBdr>
    </w:div>
    <w:div w:id="1895191343">
      <w:bodyDiv w:val="1"/>
      <w:marLeft w:val="0"/>
      <w:marRight w:val="0"/>
      <w:marTop w:val="0"/>
      <w:marBottom w:val="0"/>
      <w:divBdr>
        <w:top w:val="none" w:sz="0" w:space="0" w:color="auto"/>
        <w:left w:val="none" w:sz="0" w:space="0" w:color="auto"/>
        <w:bottom w:val="none" w:sz="0" w:space="0" w:color="auto"/>
        <w:right w:val="none" w:sz="0" w:space="0" w:color="auto"/>
      </w:divBdr>
    </w:div>
    <w:div w:id="1911304884">
      <w:bodyDiv w:val="1"/>
      <w:marLeft w:val="0"/>
      <w:marRight w:val="0"/>
      <w:marTop w:val="0"/>
      <w:marBottom w:val="0"/>
      <w:divBdr>
        <w:top w:val="none" w:sz="0" w:space="0" w:color="auto"/>
        <w:left w:val="none" w:sz="0" w:space="0" w:color="auto"/>
        <w:bottom w:val="none" w:sz="0" w:space="0" w:color="auto"/>
        <w:right w:val="none" w:sz="0" w:space="0" w:color="auto"/>
      </w:divBdr>
    </w:div>
    <w:div w:id="1919173625">
      <w:bodyDiv w:val="1"/>
      <w:marLeft w:val="0"/>
      <w:marRight w:val="0"/>
      <w:marTop w:val="0"/>
      <w:marBottom w:val="0"/>
      <w:divBdr>
        <w:top w:val="none" w:sz="0" w:space="0" w:color="auto"/>
        <w:left w:val="none" w:sz="0" w:space="0" w:color="auto"/>
        <w:bottom w:val="none" w:sz="0" w:space="0" w:color="auto"/>
        <w:right w:val="none" w:sz="0" w:space="0" w:color="auto"/>
      </w:divBdr>
    </w:div>
    <w:div w:id="1922255203">
      <w:bodyDiv w:val="1"/>
      <w:marLeft w:val="0"/>
      <w:marRight w:val="0"/>
      <w:marTop w:val="0"/>
      <w:marBottom w:val="0"/>
      <w:divBdr>
        <w:top w:val="none" w:sz="0" w:space="0" w:color="auto"/>
        <w:left w:val="none" w:sz="0" w:space="0" w:color="auto"/>
        <w:bottom w:val="none" w:sz="0" w:space="0" w:color="auto"/>
        <w:right w:val="none" w:sz="0" w:space="0" w:color="auto"/>
      </w:divBdr>
    </w:div>
    <w:div w:id="1927303010">
      <w:bodyDiv w:val="1"/>
      <w:marLeft w:val="0"/>
      <w:marRight w:val="0"/>
      <w:marTop w:val="0"/>
      <w:marBottom w:val="0"/>
      <w:divBdr>
        <w:top w:val="none" w:sz="0" w:space="0" w:color="auto"/>
        <w:left w:val="none" w:sz="0" w:space="0" w:color="auto"/>
        <w:bottom w:val="none" w:sz="0" w:space="0" w:color="auto"/>
        <w:right w:val="none" w:sz="0" w:space="0" w:color="auto"/>
      </w:divBdr>
      <w:divsChild>
        <w:div w:id="704137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001132">
      <w:bodyDiv w:val="1"/>
      <w:marLeft w:val="0"/>
      <w:marRight w:val="0"/>
      <w:marTop w:val="0"/>
      <w:marBottom w:val="0"/>
      <w:divBdr>
        <w:top w:val="none" w:sz="0" w:space="0" w:color="auto"/>
        <w:left w:val="none" w:sz="0" w:space="0" w:color="auto"/>
        <w:bottom w:val="none" w:sz="0" w:space="0" w:color="auto"/>
        <w:right w:val="none" w:sz="0" w:space="0" w:color="auto"/>
      </w:divBdr>
      <w:divsChild>
        <w:div w:id="164327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767826">
      <w:bodyDiv w:val="1"/>
      <w:marLeft w:val="0"/>
      <w:marRight w:val="0"/>
      <w:marTop w:val="0"/>
      <w:marBottom w:val="0"/>
      <w:divBdr>
        <w:top w:val="none" w:sz="0" w:space="0" w:color="auto"/>
        <w:left w:val="none" w:sz="0" w:space="0" w:color="auto"/>
        <w:bottom w:val="none" w:sz="0" w:space="0" w:color="auto"/>
        <w:right w:val="none" w:sz="0" w:space="0" w:color="auto"/>
      </w:divBdr>
    </w:div>
    <w:div w:id="2015112036">
      <w:bodyDiv w:val="1"/>
      <w:marLeft w:val="0"/>
      <w:marRight w:val="0"/>
      <w:marTop w:val="0"/>
      <w:marBottom w:val="0"/>
      <w:divBdr>
        <w:top w:val="none" w:sz="0" w:space="0" w:color="auto"/>
        <w:left w:val="none" w:sz="0" w:space="0" w:color="auto"/>
        <w:bottom w:val="none" w:sz="0" w:space="0" w:color="auto"/>
        <w:right w:val="none" w:sz="0" w:space="0" w:color="auto"/>
      </w:divBdr>
    </w:div>
    <w:div w:id="2048798031">
      <w:bodyDiv w:val="1"/>
      <w:marLeft w:val="0"/>
      <w:marRight w:val="0"/>
      <w:marTop w:val="0"/>
      <w:marBottom w:val="0"/>
      <w:divBdr>
        <w:top w:val="none" w:sz="0" w:space="0" w:color="auto"/>
        <w:left w:val="none" w:sz="0" w:space="0" w:color="auto"/>
        <w:bottom w:val="none" w:sz="0" w:space="0" w:color="auto"/>
        <w:right w:val="none" w:sz="0" w:space="0" w:color="auto"/>
      </w:divBdr>
    </w:div>
    <w:div w:id="2052147619">
      <w:bodyDiv w:val="1"/>
      <w:marLeft w:val="0"/>
      <w:marRight w:val="0"/>
      <w:marTop w:val="0"/>
      <w:marBottom w:val="0"/>
      <w:divBdr>
        <w:top w:val="none" w:sz="0" w:space="0" w:color="auto"/>
        <w:left w:val="none" w:sz="0" w:space="0" w:color="auto"/>
        <w:bottom w:val="none" w:sz="0" w:space="0" w:color="auto"/>
        <w:right w:val="none" w:sz="0" w:space="0" w:color="auto"/>
      </w:divBdr>
    </w:div>
    <w:div w:id="2084330107">
      <w:bodyDiv w:val="1"/>
      <w:marLeft w:val="0"/>
      <w:marRight w:val="0"/>
      <w:marTop w:val="0"/>
      <w:marBottom w:val="0"/>
      <w:divBdr>
        <w:top w:val="none" w:sz="0" w:space="0" w:color="auto"/>
        <w:left w:val="none" w:sz="0" w:space="0" w:color="auto"/>
        <w:bottom w:val="none" w:sz="0" w:space="0" w:color="auto"/>
        <w:right w:val="none" w:sz="0" w:space="0" w:color="auto"/>
      </w:divBdr>
    </w:div>
    <w:div w:id="2084335460">
      <w:bodyDiv w:val="1"/>
      <w:marLeft w:val="0"/>
      <w:marRight w:val="0"/>
      <w:marTop w:val="0"/>
      <w:marBottom w:val="0"/>
      <w:divBdr>
        <w:top w:val="none" w:sz="0" w:space="0" w:color="auto"/>
        <w:left w:val="none" w:sz="0" w:space="0" w:color="auto"/>
        <w:bottom w:val="none" w:sz="0" w:space="0" w:color="auto"/>
        <w:right w:val="none" w:sz="0" w:space="0" w:color="auto"/>
      </w:divBdr>
    </w:div>
    <w:div w:id="2089307027">
      <w:bodyDiv w:val="1"/>
      <w:marLeft w:val="0"/>
      <w:marRight w:val="0"/>
      <w:marTop w:val="0"/>
      <w:marBottom w:val="0"/>
      <w:divBdr>
        <w:top w:val="none" w:sz="0" w:space="0" w:color="auto"/>
        <w:left w:val="none" w:sz="0" w:space="0" w:color="auto"/>
        <w:bottom w:val="none" w:sz="0" w:space="0" w:color="auto"/>
        <w:right w:val="none" w:sz="0" w:space="0" w:color="auto"/>
      </w:divBdr>
    </w:div>
    <w:div w:id="2120291462">
      <w:bodyDiv w:val="1"/>
      <w:marLeft w:val="0"/>
      <w:marRight w:val="0"/>
      <w:marTop w:val="0"/>
      <w:marBottom w:val="0"/>
      <w:divBdr>
        <w:top w:val="none" w:sz="0" w:space="0" w:color="auto"/>
        <w:left w:val="none" w:sz="0" w:space="0" w:color="auto"/>
        <w:bottom w:val="none" w:sz="0" w:space="0" w:color="auto"/>
        <w:right w:val="none" w:sz="0" w:space="0" w:color="auto"/>
      </w:divBdr>
    </w:div>
    <w:div w:id="2146046972">
      <w:bodyDiv w:val="1"/>
      <w:marLeft w:val="0"/>
      <w:marRight w:val="0"/>
      <w:marTop w:val="0"/>
      <w:marBottom w:val="0"/>
      <w:divBdr>
        <w:top w:val="none" w:sz="0" w:space="0" w:color="auto"/>
        <w:left w:val="none" w:sz="0" w:space="0" w:color="auto"/>
        <w:bottom w:val="none" w:sz="0" w:space="0" w:color="auto"/>
        <w:right w:val="none" w:sz="0" w:space="0" w:color="auto"/>
      </w:divBdr>
      <w:divsChild>
        <w:div w:id="241640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820</Words>
  <Characters>5171</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 Umsetzungshilfen STFA</dc:creator>
  <cp:lastModifiedBy>Eldracher Thomas</cp:lastModifiedBy>
  <cp:revision>30</cp:revision>
  <dcterms:created xsi:type="dcterms:W3CDTF">2025-11-18T10:57:00Z</dcterms:created>
  <dcterms:modified xsi:type="dcterms:W3CDTF">2025-11-18T11:36:00Z</dcterms:modified>
</cp:coreProperties>
</file>