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sz w:val="32"/>
          <w:szCs w:val="32"/>
        </w:rPr>
      </w:pPr>
      <w:r/>
      <w:bookmarkStart w:id="0" w:name="_GoBack"/>
      <w:r/>
      <w:bookmarkEnd w:id="0"/>
      <w:r/>
      <w:r/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Präsentationen planen und durchführen</w:t>
      </w:r>
      <w:r/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/>
    </w:p>
    <w:p>
      <w:r>
        <w:t xml:space="preserve">Die Präsentation ist eine Methode, um eine Zielgruppe:</w:t>
      </w:r>
      <w:r/>
    </w:p>
    <w:p>
      <w:pPr>
        <w:numPr>
          <w:ilvl w:val="0"/>
          <w:numId w:val="1"/>
        </w:numPr>
        <w:spacing w:before="100" w:beforeAutospacing="1" w:after="100" w:afterAutospacing="1"/>
      </w:pPr>
      <w:r>
        <w:t xml:space="preserve">über bestimmte Inhalten zu informieren</w:t>
      </w:r>
      <w:r/>
    </w:p>
    <w:p>
      <w:pPr>
        <w:numPr>
          <w:ilvl w:val="0"/>
          <w:numId w:val="1"/>
        </w:numPr>
        <w:spacing w:before="100" w:beforeAutospacing="1" w:after="100" w:afterAutospacing="1"/>
      </w:pPr>
      <w:r>
        <w:t xml:space="preserve">von Produkten zu überzeugen</w:t>
      </w:r>
      <w:r/>
    </w:p>
    <w:p>
      <w:pPr>
        <w:numPr>
          <w:ilvl w:val="0"/>
          <w:numId w:val="1"/>
        </w:numPr>
        <w:spacing w:before="100" w:beforeAutospacing="1" w:after="100" w:afterAutospacing="1"/>
      </w:pPr>
      <w:r>
        <w:t xml:space="preserve">Aufmerksamkeit zu erzielen und zu motivieren</w:t>
      </w:r>
      <w:r/>
    </w:p>
    <w:p>
      <w:pPr>
        <w:rPr>
          <w:rFonts w:eastAsia="MS Minngs"/>
        </w:rPr>
      </w:pPr>
      <w:r>
        <w:t xml:space="preserve">Unterstützt wird die Präsentation durch Visualisierung oder Medieneinsatz. Abgeschlossen wird sie durch eine Frage- oder Diskussionsrunde.</w:t>
      </w:r>
      <w:r/>
    </w:p>
    <w:p>
      <w:r/>
      <w:r/>
    </w:p>
    <w:p>
      <w:r>
        <w:t xml:space="preserve">Anlässe für eine Präsentation sind z. B. Projektbesprechung, Arbeitssitzung, Fachvortrag, Motivationsveranstaltung oder eine Verkaufsschulung.</w:t>
      </w:r>
      <w:r/>
    </w:p>
    <w:p>
      <w:r>
        <w:t xml:space="preserve"> </w:t>
      </w:r>
      <w:r/>
    </w:p>
    <w:p>
      <w:r/>
      <w:r/>
    </w:p>
    <w:p>
      <w:r/>
      <w:r/>
    </w:p>
    <w:p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-1187450</wp:posOffset>
                </wp:positionH>
                <wp:positionV relativeFrom="paragraph">
                  <wp:posOffset>57150</wp:posOffset>
                </wp:positionV>
                <wp:extent cx="8193405" cy="4863465"/>
                <wp:effectExtent l="0" t="0" r="0" b="0"/>
                <wp:wrapNone/>
                <wp:docPr id="1" name="Diagram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iagramm 1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11"/>
                        <a:srcRect l="-40688" t="0" r="-42247" b="0"/>
                        <a:stretch/>
                      </pic:blipFill>
                      <pic:spPr bwMode="auto">
                        <a:xfrm>
                          <a:off x="0" y="0"/>
                          <a:ext cx="8193405" cy="4863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7728;o:allowoverlap:true;o:allowincell:true;mso-position-horizontal-relative:text;margin-left:-93.5pt;mso-position-horizontal:absolute;mso-position-vertical-relative:text;margin-top:4.5pt;mso-position-vertical:absolute;width:645.1pt;height:382.9pt;mso-wrap-distance-left:9.0pt;mso-wrap-distance-top:0.0pt;mso-wrap-distance-right:9.0pt;mso-wrap-distance-bottom:0.0pt;" stroked="f">
                <v:path textboxrect="0,0,0,0"/>
                <v:imagedata r:id="rId11" o:title=""/>
              </v:shape>
            </w:pict>
          </mc:Fallback>
        </mc:AlternateContent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>
        <w:t xml:space="preserve">Eine Präsentation lässt sich in folgende Phasen unterteilen:</w:t>
      </w:r>
      <w:r/>
    </w:p>
    <w:p>
      <w:r/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488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488" w:type="dxa"/>
            <w:textDirection w:val="lrTb"/>
            <w:noWrap w:val="false"/>
          </w:tcPr>
          <w:p>
            <w:pPr>
              <w:jc w:val="center"/>
              <w:rPr>
                <w:rFonts w:eastAsia="MS MinNew Roman"/>
              </w:rPr>
            </w:pPr>
            <w:r>
              <w:rPr>
                <w:rFonts w:eastAsia="MS MinNew Roman"/>
              </w:rPr>
            </w:r>
            <w:r/>
          </w:p>
          <w:p>
            <w:pPr>
              <w:jc w:val="center"/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 xml:space="preserve">Vorbereitungsphase</w:t>
            </w:r>
            <w:r/>
          </w:p>
          <w:p>
            <w:pPr>
              <w:jc w:val="center"/>
              <w:rPr>
                <w:rFonts w:eastAsia="MS MinNew Roman"/>
              </w:rPr>
            </w:pPr>
            <w:r>
              <w:rPr>
                <w:rFonts w:eastAsia="MS MinNew Roman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488" w:type="dxa"/>
            <w:textDirection w:val="lrTb"/>
            <w:noWrap w:val="false"/>
          </w:tcPr>
          <w:p>
            <w:pPr>
              <w:rPr>
                <w:rFonts w:eastAsia="MS MinNew Roman"/>
              </w:rPr>
            </w:pPr>
            <w:r>
              <w:rPr>
                <w:rFonts w:eastAsia="MS MinNew Roman"/>
              </w:rPr>
            </w:r>
            <w:r/>
          </w:p>
          <w:p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MS MinNew Roman"/>
              </w:rPr>
            </w:pPr>
            <w:r>
              <w:rPr>
                <w:rFonts w:eastAsia="MS MinNew Roman"/>
              </w:rPr>
              <w:t xml:space="preserve">überlegen Sie sich, ob Sie informieren oder überzeugen wollen</w:t>
            </w:r>
            <w:r/>
          </w:p>
          <w:p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MS MinNew Roman"/>
              </w:rPr>
            </w:pPr>
            <w:r>
              <w:rPr>
                <w:rFonts w:eastAsia="MS MinNew Roman"/>
              </w:rPr>
              <w:t xml:space="preserve">Ziele möglichst konkret formulieren</w:t>
            </w:r>
            <w:r/>
          </w:p>
          <w:p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MS MinNew Roman"/>
              </w:rPr>
            </w:pPr>
            <w:r>
              <w:rPr>
                <w:rFonts w:eastAsia="MS MinNew Roman"/>
              </w:rPr>
              <w:t xml:space="preserve">sind die Ziele realistisch?</w:t>
            </w:r>
            <w:r/>
          </w:p>
          <w:p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MS MinNew Roman"/>
              </w:rPr>
            </w:pPr>
            <w:r>
              <w:rPr>
                <w:rFonts w:eastAsia="MS MinNew Roman"/>
              </w:rPr>
              <w:t xml:space="preserve">gestalten Sie die Inhalte</w:t>
            </w:r>
            <w:r/>
          </w:p>
          <w:p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MS MinNew Roman"/>
              </w:rPr>
            </w:pPr>
            <w:r>
              <w:rPr>
                <w:rFonts w:eastAsia="MS MinNew Roman"/>
              </w:rPr>
              <w:t xml:space="preserve">erstellen Sie ein Konzept</w:t>
            </w:r>
            <w:r/>
          </w:p>
          <w:p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MS MinNew Roman"/>
              </w:rPr>
            </w:pPr>
            <w:r>
              <w:rPr>
                <w:rFonts w:eastAsia="MS MinNew Roman"/>
              </w:rPr>
              <w:t xml:space="preserve">analysieren Sie den Zuhörerkreis</w:t>
            </w:r>
            <w:r/>
          </w:p>
          <w:p>
            <w:pPr>
              <w:spacing w:before="100" w:beforeAutospacing="1" w:after="100" w:afterAutospacing="1"/>
              <w:rPr>
                <w:rFonts w:eastAsia="MS MinNew Roman"/>
              </w:rPr>
            </w:pPr>
            <w:r>
              <w:rPr>
                <w:rFonts w:eastAsia="MS MinNew Roman"/>
              </w:rPr>
            </w:r>
            <w:r/>
          </w:p>
        </w:tc>
      </w:tr>
    </w:tbl>
    <w:p>
      <w:pPr>
        <w:rPr>
          <w:rFonts w:eastAsia="MS Minngs"/>
        </w:rPr>
      </w:pPr>
      <w:r>
        <w:rPr>
          <w:rFonts w:eastAsia="MS Minngs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488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488" w:type="dxa"/>
            <w:textDirection w:val="lrTb"/>
            <w:noWrap w:val="false"/>
          </w:tcPr>
          <w:p>
            <w:pPr>
              <w:rPr>
                <w:rFonts w:eastAsia="MS MinNew Roman"/>
              </w:rPr>
            </w:pPr>
            <w:r>
              <w:rPr>
                <w:rFonts w:eastAsia="MS MinNew Roman"/>
              </w:rPr>
            </w:r>
            <w:r/>
          </w:p>
          <w:p>
            <w:pPr>
              <w:jc w:val="center"/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 xml:space="preserve">Durchführungsphase</w:t>
            </w:r>
            <w:r/>
          </w:p>
          <w:p>
            <w:pPr>
              <w:jc w:val="center"/>
              <w:rPr>
                <w:rFonts w:eastAsia="MS MinNew Roman"/>
              </w:rPr>
            </w:pPr>
            <w:r>
              <w:rPr>
                <w:rFonts w:eastAsia="MS MinNew Roman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488" w:type="dxa"/>
            <w:textDirection w:val="lrTb"/>
            <w:noWrap w:val="false"/>
          </w:tcPr>
          <w:p>
            <w:pPr>
              <w:rPr>
                <w:rFonts w:eastAsia="MS MinNew Roman"/>
              </w:rPr>
            </w:pPr>
            <w:r>
              <w:rPr>
                <w:rFonts w:eastAsia="MS MinNew Roman"/>
              </w:rPr>
            </w:r>
            <w:r/>
          </w:p>
          <w:p>
            <w:pPr>
              <w:pStyle w:val="844"/>
              <w:numPr>
                <w:ilvl w:val="0"/>
                <w:numId w:val="1"/>
              </w:numPr>
              <w:rPr>
                <w:rFonts w:ascii="Arial" w:hAnsi="Arial" w:eastAsia="MS MinNew Roman"/>
                <w:sz w:val="28"/>
                <w:szCs w:val="28"/>
              </w:rPr>
            </w:pPr>
            <w:r>
              <w:rPr>
                <w:rFonts w:ascii="Arial" w:hAnsi="Arial" w:eastAsia="MS MinNew Roman"/>
                <w:sz w:val="28"/>
                <w:szCs w:val="28"/>
              </w:rPr>
              <w:t xml:space="preserve">die </w:t>
            </w:r>
            <w:r>
              <w:rPr>
                <w:rFonts w:ascii="Arial" w:hAnsi="Arial" w:eastAsia="MS MinNew Roman"/>
                <w:b/>
                <w:sz w:val="28"/>
                <w:szCs w:val="28"/>
              </w:rPr>
              <w:t xml:space="preserve">Einleitung </w:t>
            </w:r>
            <w:r>
              <w:rPr>
                <w:rFonts w:ascii="Arial" w:hAnsi="Arial" w:eastAsia="MS MinNew Roman"/>
                <w:sz w:val="28"/>
                <w:szCs w:val="28"/>
              </w:rPr>
              <w:t xml:space="preserve">umfasst ca. 15% und beinhaltet:</w:t>
            </w:r>
            <w:r/>
          </w:p>
          <w:p>
            <w:pPr>
              <w:ind w:left="720"/>
              <w:rPr>
                <w:rFonts w:eastAsia="MS MinNew Roman"/>
              </w:rPr>
            </w:pPr>
            <w:r>
              <w:rPr>
                <w:rFonts w:eastAsia="MS MinNew Roman"/>
              </w:rPr>
              <w:t xml:space="preserve">Begrüßung und Vorstellung, Thema und Ablauf, Zielformulierungen, Nutzen</w:t>
            </w:r>
            <w:r/>
          </w:p>
          <w:p>
            <w:pPr>
              <w:ind w:left="720"/>
              <w:rPr>
                <w:rFonts w:eastAsia="MS MinNew Roman"/>
              </w:rPr>
            </w:pPr>
            <w:r>
              <w:rPr>
                <w:rFonts w:eastAsia="MS MinNew Roman"/>
              </w:rPr>
            </w:r>
            <w:r/>
          </w:p>
          <w:p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MS MinNew Roman"/>
              </w:rPr>
            </w:pPr>
            <w:r>
              <w:rPr>
                <w:rFonts w:eastAsia="MS MinNew Roman"/>
              </w:rPr>
              <w:t xml:space="preserve">der </w:t>
            </w:r>
            <w:r>
              <w:rPr>
                <w:rFonts w:eastAsia="MS MinNew Roman"/>
                <w:b/>
              </w:rPr>
              <w:t xml:space="preserve">Hauptteil </w:t>
            </w:r>
            <w:r>
              <w:rPr>
                <w:rFonts w:eastAsia="MS MinNew Roman"/>
              </w:rPr>
              <w:t xml:space="preserve">umfasst ca. 75% und beinhaltet:               Informationen, Kernaussagen und Nutzen</w:t>
            </w:r>
            <w:r/>
          </w:p>
          <w:p>
            <w:pPr>
              <w:spacing w:before="100" w:beforeAutospacing="1" w:after="100" w:afterAutospacing="1"/>
              <w:rPr>
                <w:rFonts w:eastAsia="MS MinNew Roman"/>
              </w:rPr>
            </w:pPr>
            <w:r>
              <w:rPr>
                <w:rFonts w:eastAsia="MS MinNew Roman"/>
              </w:rPr>
            </w:r>
            <w:r/>
          </w:p>
          <w:p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MS MinNew Roman"/>
              </w:rPr>
            </w:pPr>
            <w:r>
              <w:rPr>
                <w:rFonts w:eastAsia="MS MinNew Roman"/>
              </w:rPr>
              <w:t xml:space="preserve">der </w:t>
            </w:r>
            <w:r>
              <w:rPr>
                <w:rFonts w:eastAsia="MS MinNew Roman"/>
                <w:b/>
              </w:rPr>
              <w:t xml:space="preserve">Schlussteil </w:t>
            </w:r>
            <w:r>
              <w:rPr>
                <w:rFonts w:eastAsia="MS MinNew Roman"/>
              </w:rPr>
              <w:t xml:space="preserve">umfasst ca. 10% und beinhaltet:  Zusammenfassung </w:t>
            </w:r>
            <w:r/>
          </w:p>
          <w:p>
            <w:pPr>
              <w:ind w:left="720"/>
              <w:rPr>
                <w:rFonts w:eastAsia="MS MinNew Roman"/>
              </w:rPr>
            </w:pPr>
            <w:r>
              <w:rPr>
                <w:rFonts w:eastAsia="MS MinNew Roman"/>
              </w:rPr>
            </w:r>
            <w:r/>
          </w:p>
        </w:tc>
      </w:tr>
    </w:tbl>
    <w:p>
      <w:pPr>
        <w:rPr>
          <w:rFonts w:eastAsia="MS Minngs"/>
        </w:rPr>
      </w:pPr>
      <w:r>
        <w:rPr>
          <w:rFonts w:eastAsia="MS Minngs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488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488" w:type="dxa"/>
            <w:textDirection w:val="lrTb"/>
            <w:noWrap w:val="false"/>
          </w:tcPr>
          <w:p>
            <w:pPr>
              <w:rPr>
                <w:rFonts w:eastAsia="MS MinNew Roman"/>
              </w:rPr>
            </w:pPr>
            <w:r>
              <w:rPr>
                <w:rFonts w:eastAsia="MS MinNew Roman"/>
              </w:rPr>
            </w:r>
            <w:r/>
          </w:p>
          <w:p>
            <w:pPr>
              <w:jc w:val="center"/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 xml:space="preserve">Austauschphase</w:t>
            </w:r>
            <w:r/>
          </w:p>
          <w:p>
            <w:pPr>
              <w:jc w:val="center"/>
              <w:rPr>
                <w:rFonts w:eastAsia="MS MinNew Roman"/>
              </w:rPr>
            </w:pPr>
            <w:r>
              <w:rPr>
                <w:rFonts w:eastAsia="MS MinNew Roman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488" w:type="dxa"/>
            <w:textDirection w:val="lrTb"/>
            <w:noWrap w:val="false"/>
          </w:tcPr>
          <w:p>
            <w:pPr>
              <w:rPr>
                <w:rFonts w:eastAsia="MS MinNew Roman"/>
              </w:rPr>
            </w:pPr>
            <w:r>
              <w:rPr>
                <w:rFonts w:eastAsia="MS MinNew Roman"/>
              </w:rPr>
            </w:r>
            <w:r/>
          </w:p>
          <w:p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 xml:space="preserve">Frage- und Diskussionsrunde: - Rückmeldung und Zusatzinformationen</w:t>
            </w:r>
            <w:r/>
          </w:p>
          <w:p>
            <w:pPr>
              <w:spacing w:before="100" w:beforeAutospacing="1" w:after="100" w:afterAutospacing="1"/>
              <w:rPr>
                <w:rFonts w:eastAsia="MS MinNew Roman"/>
              </w:rPr>
            </w:pPr>
            <w:r>
              <w:rPr>
                <w:rFonts w:eastAsia="MS MinNew Roman"/>
              </w:rPr>
            </w:r>
            <w:r/>
          </w:p>
        </w:tc>
      </w:tr>
    </w:tbl>
    <w:p>
      <w:pPr>
        <w:rPr>
          <w:rFonts w:eastAsia="MS Minngs"/>
        </w:rPr>
      </w:pPr>
      <w:r>
        <w:rPr>
          <w:rFonts w:eastAsia="MS Minngs"/>
        </w:rPr>
      </w:r>
      <w:r/>
    </w:p>
    <w:p>
      <w:pPr>
        <w:rPr>
          <w:rFonts w:eastAsia="MS Minngs"/>
        </w:rPr>
      </w:pPr>
      <w:r>
        <w:rPr>
          <w:rFonts w:eastAsia="MS Minngs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488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488" w:type="dxa"/>
            <w:textDirection w:val="lrTb"/>
            <w:noWrap w:val="false"/>
          </w:tcPr>
          <w:p>
            <w:pPr>
              <w:rPr>
                <w:rFonts w:eastAsia="MS MinNew Roman"/>
              </w:rPr>
            </w:pPr>
            <w:r>
              <w:rPr>
                <w:rFonts w:eastAsia="MS MinNew Roman"/>
              </w:rPr>
            </w:r>
            <w:r/>
          </w:p>
          <w:p>
            <w:pPr>
              <w:jc w:val="center"/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 xml:space="preserve">Nachbereitungsphase</w:t>
            </w:r>
            <w:r/>
          </w:p>
          <w:p>
            <w:pPr>
              <w:jc w:val="center"/>
              <w:rPr>
                <w:rFonts w:eastAsia="MS MinNew Roman"/>
              </w:rPr>
            </w:pPr>
            <w:r>
              <w:rPr>
                <w:rFonts w:eastAsia="MS MinNew Roman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488" w:type="dxa"/>
            <w:textDirection w:val="lrTb"/>
            <w:noWrap w:val="false"/>
          </w:tcPr>
          <w:p>
            <w:pPr>
              <w:rPr>
                <w:rFonts w:eastAsia="MS MinNew Roman"/>
              </w:rPr>
            </w:pPr>
            <w:r>
              <w:rPr>
                <w:rFonts w:eastAsia="MS MinNew Roman"/>
              </w:rPr>
            </w:r>
            <w:r/>
          </w:p>
          <w:p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 xml:space="preserve">Verbesserung des Präsentationsverhaltens:</w:t>
            </w:r>
            <w:r/>
          </w:p>
          <w:p>
            <w:pPr>
              <w:rPr>
                <w:rFonts w:eastAsia="MS MinNew Roman"/>
              </w:rPr>
            </w:pPr>
            <w:r>
              <w:rPr>
                <w:rFonts w:eastAsia="MS MinNew Roman"/>
              </w:rPr>
            </w:r>
            <w:r/>
          </w:p>
          <w:p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MS MinNew Roman"/>
              </w:rPr>
            </w:pPr>
            <w:r>
              <w:rPr>
                <w:rFonts w:eastAsia="MS MinNew Roman"/>
              </w:rPr>
              <w:t xml:space="preserve">Wie ist die Präsentation angekommen? Was kann ich verbessern?</w:t>
            </w:r>
            <w:r/>
          </w:p>
          <w:p>
            <w:pPr>
              <w:spacing w:before="100" w:beforeAutospacing="1" w:after="100" w:afterAutospacing="1"/>
              <w:rPr>
                <w:rFonts w:eastAsia="MS MinNew Roman"/>
              </w:rPr>
            </w:pPr>
            <w:r>
              <w:rPr>
                <w:rFonts w:eastAsia="MS MinNew Roman"/>
              </w:rPr>
            </w:r>
            <w:r/>
          </w:p>
        </w:tc>
      </w:tr>
    </w:tbl>
    <w:p>
      <w:pPr>
        <w:rPr>
          <w:rFonts w:eastAsia="MS Minngs"/>
        </w:rPr>
      </w:pPr>
      <w:r>
        <w:rPr>
          <w:rFonts w:eastAsia="MS Minngs"/>
        </w:rPr>
      </w:r>
      <w:r/>
    </w:p>
    <w:p>
      <w:r/>
      <w:r/>
    </w:p>
    <w:p>
      <w:r/>
      <w:r/>
    </w:p>
    <w:p>
      <w:r/>
      <w:r/>
    </w:p>
    <w:p>
      <w:r>
        <w:t xml:space="preserve">Darauf kommt es bei einer Präsentation an:</w:t>
      </w:r>
      <w:r/>
    </w:p>
    <w:p>
      <w:r/>
      <w:r/>
    </w:p>
    <w:p>
      <w:pPr>
        <w:numPr>
          <w:ilvl w:val="0"/>
          <w:numId w:val="1"/>
        </w:numPr>
        <w:spacing w:before="100" w:beforeAutospacing="1" w:after="100" w:afterAutospacing="1"/>
      </w:pPr>
      <w:r>
        <w:t xml:space="preserve">Thema beherrschen</w:t>
      </w:r>
      <w:r/>
    </w:p>
    <w:p>
      <w:pPr>
        <w:numPr>
          <w:ilvl w:val="0"/>
          <w:numId w:val="1"/>
        </w:numPr>
        <w:spacing w:before="100" w:beforeAutospacing="1" w:after="100" w:afterAutospacing="1"/>
      </w:pPr>
      <w:r>
        <w:t xml:space="preserve">bei der Eröffnung der Präsentation Aufmerksamkeit schaffen</w:t>
      </w:r>
      <w:r/>
    </w:p>
    <w:p>
      <w:pPr>
        <w:numPr>
          <w:ilvl w:val="0"/>
          <w:numId w:val="1"/>
        </w:numPr>
        <w:spacing w:before="100" w:beforeAutospacing="1" w:after="100" w:afterAutospacing="1"/>
      </w:pPr>
      <w:r>
        <w:t xml:space="preserve">den Zuhörern den Nutzen verdeutlichen</w:t>
      </w:r>
      <w:r/>
    </w:p>
    <w:p>
      <w:pPr>
        <w:numPr>
          <w:ilvl w:val="0"/>
          <w:numId w:val="1"/>
        </w:numPr>
        <w:spacing w:before="100" w:beforeAutospacing="1" w:after="100" w:afterAutospacing="1"/>
      </w:pPr>
      <w:r>
        <w:t xml:space="preserve">Zuhörer direkt ansprechen und Körpersprache kontrollieren</w:t>
      </w:r>
      <w:r/>
    </w:p>
    <w:p>
      <w:pPr>
        <w:numPr>
          <w:ilvl w:val="0"/>
          <w:numId w:val="1"/>
        </w:numPr>
        <w:spacing w:before="100" w:beforeAutospacing="1" w:after="100" w:afterAutospacing="1"/>
      </w:pPr>
      <w:r>
        <w:t xml:space="preserve">unterschiedliche Medien einsetzen</w:t>
      </w:r>
      <w:r/>
    </w:p>
    <w:p>
      <w:pPr>
        <w:numPr>
          <w:ilvl w:val="0"/>
          <w:numId w:val="1"/>
        </w:numPr>
        <w:spacing w:before="100" w:beforeAutospacing="1" w:after="100" w:afterAutospacing="1"/>
      </w:pPr>
      <w:r>
        <w:t xml:space="preserve">Interesse bei den Zuhörern durchgängig aufrecht halten</w:t>
      </w:r>
      <w:r/>
    </w:p>
    <w:p>
      <w:pPr>
        <w:ind w:left="3540"/>
        <w:rPr>
          <w:rFonts w:eastAsia="MS Minngs"/>
          <w:sz w:val="20"/>
          <w:szCs w:val="20"/>
        </w:rPr>
      </w:pPr>
      <w:r>
        <w:rPr>
          <w:rFonts w:eastAsia="MS Minngs"/>
          <w:sz w:val="20"/>
          <w:szCs w:val="20"/>
        </w:rPr>
      </w:r>
      <w:r/>
    </w:p>
    <w:p>
      <w:pPr>
        <w:ind w:left="4248"/>
        <w:rPr>
          <w:sz w:val="18"/>
          <w:szCs w:val="18"/>
        </w:rPr>
      </w:pPr>
      <w:r>
        <w:rPr>
          <w:sz w:val="18"/>
          <w:szCs w:val="18"/>
        </w:rPr>
      </w:r>
      <w:r/>
    </w:p>
    <w:p>
      <w:pPr>
        <w:ind w:left="4248"/>
        <w:rPr>
          <w:sz w:val="18"/>
          <w:szCs w:val="18"/>
        </w:rPr>
      </w:pPr>
      <w:r>
        <w:rPr>
          <w:sz w:val="18"/>
          <w:szCs w:val="18"/>
          <w:highlight w:val="none"/>
        </w:rPr>
      </w:r>
      <w:r>
        <w:rPr>
          <w:sz w:val="18"/>
          <w:szCs w:val="18"/>
          <w:highlight w:val="none"/>
        </w:rPr>
      </w:r>
      <w:r/>
    </w:p>
    <w:p>
      <w:pPr>
        <w:ind w:left="0"/>
        <w:rPr>
          <w:sz w:val="18"/>
          <w:szCs w:val="18"/>
        </w:rPr>
      </w:pPr>
      <w:r>
        <w:rPr>
          <w:sz w:val="18"/>
          <w:szCs w:val="18"/>
        </w:rPr>
        <w:t xml:space="preserve">Quelle: Feldhaus Verlag, 2016, Hamburg, Handlungsfeld Ausbildung</w:t>
      </w:r>
      <w:r>
        <w:rPr>
          <w:sz w:val="18"/>
          <w:szCs w:val="18"/>
          <w:highlight w:val="none"/>
        </w:rPr>
      </w:r>
      <w:r/>
    </w:p>
    <w:p>
      <w:pPr>
        <w:ind w:left="0"/>
        <w:rPr>
          <w:sz w:val="18"/>
          <w:szCs w:val="18"/>
          <w:highlight w:val="none"/>
        </w:rPr>
      </w:pPr>
      <w:r>
        <w:t xml:space="preserve">        </w:t>
      </w:r>
      <w:r>
        <w:rPr>
          <w:sz w:val="18"/>
          <w:szCs w:val="18"/>
        </w:rPr>
        <w:t xml:space="preserve">Arbeitsmappe zur Vorbereitung auf die Ausbilder-Eignungsprüfung</w:t>
      </w:r>
      <w:r>
        <w:rPr>
          <w:sz w:val="18"/>
          <w:szCs w:val="18"/>
        </w:rPr>
      </w:r>
      <w:r/>
    </w:p>
    <w:p>
      <w:pPr>
        <w:ind w:left="0"/>
        <w:rPr>
          <w:sz w:val="18"/>
          <w:szCs w:val="18"/>
          <w:highlight w:val="none"/>
        </w:rPr>
      </w:pPr>
      <w:r>
        <w:rPr>
          <w:sz w:val="18"/>
          <w:szCs w:val="18"/>
          <w:highlight w:val="none"/>
        </w:rPr>
        <w:t xml:space="preserve">            8. Auflage, S. 176 - 178</w:t>
      </w:r>
      <w:r>
        <w:rPr>
          <w:sz w:val="18"/>
          <w:szCs w:val="18"/>
          <w:highlight w:val="none"/>
        </w:rPr>
      </w:r>
      <w:r/>
    </w:p>
    <w:p>
      <w:pPr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701" w:right="1134" w:bottom="1134" w:left="1418" w:header="720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New Roman">
    <w:panose1 w:val="020F0502020204030204"/>
  </w:font>
  <w:font w:name="Times New Roman">
    <w:panose1 w:val="02020603050405020304"/>
  </w:font>
  <w:font w:name="Tahoma">
    <w:panose1 w:val="020B0604030504040204"/>
  </w:font>
  <w:font w:name="MS Minngs">
    <w:panose1 w:val="020F0502020204030204"/>
  </w:font>
  <w:font w:name="Century Gothic">
    <w:panose1 w:val="020B06030202020202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right"/>
      <w:rPr>
        <w:sz w:val="20"/>
        <w:szCs w:val="20"/>
      </w:rPr>
    </w:pPr>
    <w:r>
      <w:rPr>
        <w:sz w:val="20"/>
        <w:szCs w:val="20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693"/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Look w:val="04A0" w:firstRow="1" w:lastRow="0" w:firstColumn="1" w:lastColumn="0" w:noHBand="0" w:noVBand="1"/>
    </w:tblPr>
    <w:tblGrid>
      <w:gridCol w:w="1738"/>
      <w:gridCol w:w="6547"/>
      <w:gridCol w:w="1069"/>
    </w:tblGrid>
    <w:tr>
      <w:trPr>
        <w:trHeight w:val="964"/>
      </w:trPr>
      <w:tc>
        <w:tcPr>
          <w:tc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1738" w:type="dxa"/>
          <w:vAlign w:val="center"/>
          <w:textDirection w:val="lrTb"/>
          <w:noWrap w:val="false"/>
        </w:tcPr>
        <w:p>
          <w:pPr>
            <w:ind w:left="0" w:right="0" w:firstLine="0"/>
            <w:spacing w:before="0" w:after="0"/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Arial" w:hAnsi="Arial" w:eastAsia="Arial" w:cs="Arial"/>
              <w:color w:val="000000"/>
              <w:sz w:val="22"/>
            </w:rPr>
            <w:t xml:space="preserve">Schullogo</w:t>
          </w:r>
          <w:r/>
        </w:p>
      </w:tc>
      <w:tc>
        <w:tcPr>
          <w:tcBorders>
            <w:top w:val="single" w:color="000000" w:sz="8" w:space="0"/>
            <w:left w:val="none" w:color="000000" w:sz="4" w:space="0"/>
            <w:bottom w:val="single" w:color="000000" w:sz="8" w:space="0"/>
            <w:right w:val="single" w:color="000000" w:sz="8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6547" w:type="dxa"/>
          <w:vAlign w:val="top"/>
          <w:textDirection w:val="lrTb"/>
          <w:noWrap w:val="false"/>
        </w:tcPr>
        <w:p>
          <w:pPr>
            <w:ind w:left="0" w:right="0" w:firstLine="0"/>
            <w:spacing w:before="0" w:after="0"/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Arial" w:hAnsi="Arial" w:eastAsia="Arial" w:cs="Arial"/>
              <w:color w:val="000000"/>
              <w:sz w:val="8"/>
            </w:rPr>
            <w:t xml:space="preserve"> </w:t>
          </w:r>
          <w:r/>
        </w:p>
        <w:p>
          <w:pPr>
            <w:ind w:left="0" w:right="0" w:firstLine="0"/>
            <w:spacing w:before="80" w:after="0"/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Arial" w:hAnsi="Arial" w:eastAsia="Arial" w:cs="Arial"/>
              <w:color w:val="000000"/>
              <w:sz w:val="20"/>
            </w:rPr>
            <w:t xml:space="preserve">Name: </w:t>
          </w:r>
          <w:r>
            <w:rPr>
              <w:rFonts w:ascii="Arial" w:hAnsi="Arial" w:eastAsia="Arial" w:cs="Arial"/>
              <w:color w:val="a6a6a6"/>
              <w:sz w:val="20"/>
            </w:rPr>
            <w:t xml:space="preserve">_______________________</w:t>
          </w:r>
          <w:r>
            <w:rPr>
              <w:rFonts w:ascii="Arial" w:hAnsi="Arial" w:eastAsia="Arial" w:cs="Arial"/>
              <w:color w:val="000000"/>
              <w:sz w:val="20"/>
            </w:rPr>
            <w:t xml:space="preserve"> Klasse: </w:t>
          </w:r>
          <w:r>
            <w:rPr>
              <w:rFonts w:ascii="Arial" w:hAnsi="Arial" w:eastAsia="Arial" w:cs="Arial"/>
              <w:color w:val="a6a6a6"/>
              <w:sz w:val="20"/>
            </w:rPr>
            <w:t xml:space="preserve">_______</w:t>
          </w:r>
          <w:r>
            <w:rPr>
              <w:rFonts w:ascii="Arial" w:hAnsi="Arial" w:eastAsia="Arial" w:cs="Arial"/>
              <w:color w:val="000000"/>
              <w:sz w:val="20"/>
            </w:rPr>
            <w:t xml:space="preserve"> Datum: </w:t>
          </w:r>
          <w:r>
            <w:rPr>
              <w:rFonts w:ascii="Arial" w:hAnsi="Arial" w:eastAsia="Arial" w:cs="Arial"/>
              <w:color w:val="a6a6a6"/>
              <w:sz w:val="20"/>
            </w:rPr>
            <w:t xml:space="preserve">_______</w:t>
          </w:r>
          <w:r/>
        </w:p>
        <w:p>
          <w:pPr>
            <w:ind w:left="0" w:right="0" w:firstLine="0"/>
            <w:jc w:val="center"/>
            <w:spacing w:before="0" w:after="0"/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Arial" w:hAnsi="Arial" w:eastAsia="Arial" w:cs="Arial"/>
              <w:b/>
              <w:color w:val="000000"/>
              <w:sz w:val="28"/>
            </w:rPr>
            <w:t xml:space="preserve">LF </w:t>
          </w:r>
          <w:r/>
        </w:p>
        <w:p>
          <w:pPr>
            <w:ind w:left="0" w:right="0" w:firstLine="0"/>
            <w:spacing w:before="0" w:after="0"/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Arial" w:hAnsi="Arial" w:eastAsia="Arial" w:cs="Arial"/>
              <w:color w:val="000000"/>
              <w:sz w:val="10"/>
            </w:rPr>
            <w:t xml:space="preserve"> </w:t>
          </w:r>
          <w:r/>
        </w:p>
      </w:tc>
      <w:tc>
        <w:tcPr>
          <w:tcBorders>
            <w:top w:val="single" w:color="000000" w:sz="8" w:space="0"/>
            <w:left w:val="none" w:color="000000" w:sz="4" w:space="0"/>
            <w:bottom w:val="single" w:color="000000" w:sz="8" w:space="0"/>
            <w:right w:val="single" w:color="000000" w:sz="8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1069" w:type="dxa"/>
          <w:vAlign w:val="center"/>
          <w:textDirection w:val="lrTb"/>
          <w:noWrap w:val="false"/>
        </w:tcPr>
        <w:p>
          <w:pPr>
            <w:ind w:left="0" w:right="0" w:firstLine="0"/>
            <w:jc w:val="center"/>
            <w:spacing w:before="0" w:after="0"/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Arial" w:hAnsi="Arial" w:eastAsia="Arial" w:cs="Arial"/>
              <w:color w:val="000000"/>
              <w:sz w:val="28"/>
            </w:rPr>
            <w:t xml:space="preserve">Fach-bez.</w:t>
          </w:r>
          <w:r/>
        </w:p>
        <w:p>
          <w:pPr>
            <w:ind w:left="0" w:right="0" w:firstLine="0"/>
            <w:jc w:val="center"/>
            <w:spacing w:before="0" w:after="0"/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Arial" w:hAnsi="Arial" w:eastAsia="Arial" w:cs="Arial"/>
              <w:color w:val="000000"/>
              <w:sz w:val="22"/>
            </w:rPr>
            <w:t xml:space="preserve"> </w:t>
          </w:r>
          <w:r/>
        </w:p>
      </w:tc>
    </w:tr>
  </w:tbl>
  <w:p>
    <w:pPr>
      <w:pStyle w:val="842"/>
      <w:jc w:val="center"/>
      <w:rPr>
        <w:sz w:val="24"/>
        <w:szCs w:val="24"/>
      </w:rPr>
    </w:pPr>
    <w:r>
      <w:rPr>
        <w:sz w:val="24"/>
        <w:szCs w:val="24"/>
        <w:lang w:eastAsia="de-DE"/>
      </w:rPr>
    </w:r>
    <w:r/>
  </w:p>
  <w:p>
    <w:pPr>
      <w:pStyle w:val="842"/>
      <w:jc w:val="center"/>
      <w:rPr>
        <w:sz w:val="24"/>
        <w:szCs w:val="24"/>
      </w:rPr>
    </w:pPr>
    <w:r>
      <w:rPr>
        <w:sz w:val="24"/>
        <w:szCs w:val="24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Arial" w:hAnsi="Arial" w:eastAsia="MS Minngs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de-DE" w:eastAsia="de-DE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2">
    <w:name w:val="Heading 1 Char"/>
    <w:basedOn w:val="839"/>
    <w:link w:val="838"/>
    <w:uiPriority w:val="9"/>
    <w:rPr>
      <w:rFonts w:ascii="Arial" w:hAnsi="Arial" w:eastAsia="Arial" w:cs="Arial"/>
      <w:sz w:val="40"/>
      <w:szCs w:val="40"/>
    </w:rPr>
  </w:style>
  <w:style w:type="paragraph" w:styleId="663">
    <w:name w:val="Heading 2"/>
    <w:basedOn w:val="837"/>
    <w:next w:val="837"/>
    <w:link w:val="66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4">
    <w:name w:val="Heading 2 Char"/>
    <w:basedOn w:val="839"/>
    <w:link w:val="663"/>
    <w:uiPriority w:val="9"/>
    <w:rPr>
      <w:rFonts w:ascii="Arial" w:hAnsi="Arial" w:eastAsia="Arial" w:cs="Arial"/>
      <w:sz w:val="34"/>
    </w:rPr>
  </w:style>
  <w:style w:type="paragraph" w:styleId="665">
    <w:name w:val="Heading 3"/>
    <w:basedOn w:val="837"/>
    <w:next w:val="837"/>
    <w:link w:val="66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6">
    <w:name w:val="Heading 3 Char"/>
    <w:basedOn w:val="839"/>
    <w:link w:val="665"/>
    <w:uiPriority w:val="9"/>
    <w:rPr>
      <w:rFonts w:ascii="Arial" w:hAnsi="Arial" w:eastAsia="Arial" w:cs="Arial"/>
      <w:sz w:val="30"/>
      <w:szCs w:val="30"/>
    </w:rPr>
  </w:style>
  <w:style w:type="paragraph" w:styleId="667">
    <w:name w:val="Heading 4"/>
    <w:basedOn w:val="837"/>
    <w:next w:val="837"/>
    <w:link w:val="66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8">
    <w:name w:val="Heading 4 Char"/>
    <w:basedOn w:val="839"/>
    <w:link w:val="667"/>
    <w:uiPriority w:val="9"/>
    <w:rPr>
      <w:rFonts w:ascii="Arial" w:hAnsi="Arial" w:eastAsia="Arial" w:cs="Arial"/>
      <w:b/>
      <w:bCs/>
      <w:sz w:val="26"/>
      <w:szCs w:val="26"/>
    </w:rPr>
  </w:style>
  <w:style w:type="paragraph" w:styleId="669">
    <w:name w:val="Heading 5"/>
    <w:basedOn w:val="837"/>
    <w:next w:val="837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0">
    <w:name w:val="Heading 5 Char"/>
    <w:basedOn w:val="839"/>
    <w:link w:val="669"/>
    <w:uiPriority w:val="9"/>
    <w:rPr>
      <w:rFonts w:ascii="Arial" w:hAnsi="Arial" w:eastAsia="Arial" w:cs="Arial"/>
      <w:b/>
      <w:bCs/>
      <w:sz w:val="24"/>
      <w:szCs w:val="24"/>
    </w:rPr>
  </w:style>
  <w:style w:type="paragraph" w:styleId="671">
    <w:name w:val="Heading 6"/>
    <w:basedOn w:val="837"/>
    <w:next w:val="837"/>
    <w:link w:val="67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2">
    <w:name w:val="Heading 6 Char"/>
    <w:basedOn w:val="839"/>
    <w:link w:val="671"/>
    <w:uiPriority w:val="9"/>
    <w:rPr>
      <w:rFonts w:ascii="Arial" w:hAnsi="Arial" w:eastAsia="Arial" w:cs="Arial"/>
      <w:b/>
      <w:bCs/>
      <w:sz w:val="22"/>
      <w:szCs w:val="22"/>
    </w:rPr>
  </w:style>
  <w:style w:type="paragraph" w:styleId="673">
    <w:name w:val="Heading 7"/>
    <w:basedOn w:val="837"/>
    <w:next w:val="837"/>
    <w:link w:val="67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4">
    <w:name w:val="Heading 7 Char"/>
    <w:basedOn w:val="839"/>
    <w:link w:val="6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5">
    <w:name w:val="Heading 8"/>
    <w:basedOn w:val="837"/>
    <w:next w:val="837"/>
    <w:link w:val="67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6">
    <w:name w:val="Heading 8 Char"/>
    <w:basedOn w:val="839"/>
    <w:link w:val="675"/>
    <w:uiPriority w:val="9"/>
    <w:rPr>
      <w:rFonts w:ascii="Arial" w:hAnsi="Arial" w:eastAsia="Arial" w:cs="Arial"/>
      <w:i/>
      <w:iCs/>
      <w:sz w:val="22"/>
      <w:szCs w:val="22"/>
    </w:rPr>
  </w:style>
  <w:style w:type="paragraph" w:styleId="677">
    <w:name w:val="Heading 9"/>
    <w:basedOn w:val="837"/>
    <w:next w:val="837"/>
    <w:link w:val="67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8">
    <w:name w:val="Heading 9 Char"/>
    <w:basedOn w:val="839"/>
    <w:link w:val="677"/>
    <w:uiPriority w:val="9"/>
    <w:rPr>
      <w:rFonts w:ascii="Arial" w:hAnsi="Arial" w:eastAsia="Arial" w:cs="Arial"/>
      <w:i/>
      <w:iCs/>
      <w:sz w:val="21"/>
      <w:szCs w:val="21"/>
    </w:rPr>
  </w:style>
  <w:style w:type="paragraph" w:styleId="679">
    <w:name w:val="List Paragraph"/>
    <w:basedOn w:val="837"/>
    <w:uiPriority w:val="34"/>
    <w:qFormat/>
    <w:pPr>
      <w:contextualSpacing/>
      <w:ind w:left="720"/>
    </w:pPr>
  </w:style>
  <w:style w:type="paragraph" w:styleId="680">
    <w:name w:val="No Spacing"/>
    <w:uiPriority w:val="1"/>
    <w:qFormat/>
    <w:pPr>
      <w:spacing w:before="0" w:after="0" w:line="240" w:lineRule="auto"/>
    </w:pPr>
  </w:style>
  <w:style w:type="paragraph" w:styleId="681">
    <w:name w:val="Title"/>
    <w:basedOn w:val="837"/>
    <w:next w:val="837"/>
    <w:link w:val="68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2">
    <w:name w:val="Title Char"/>
    <w:basedOn w:val="839"/>
    <w:link w:val="681"/>
    <w:uiPriority w:val="10"/>
    <w:rPr>
      <w:sz w:val="48"/>
      <w:szCs w:val="48"/>
    </w:rPr>
  </w:style>
  <w:style w:type="paragraph" w:styleId="683">
    <w:name w:val="Subtitle"/>
    <w:basedOn w:val="837"/>
    <w:next w:val="837"/>
    <w:link w:val="684"/>
    <w:uiPriority w:val="11"/>
    <w:qFormat/>
    <w:pPr>
      <w:spacing w:before="200" w:after="200"/>
    </w:pPr>
    <w:rPr>
      <w:sz w:val="24"/>
      <w:szCs w:val="24"/>
    </w:rPr>
  </w:style>
  <w:style w:type="character" w:styleId="684">
    <w:name w:val="Subtitle Char"/>
    <w:basedOn w:val="839"/>
    <w:link w:val="683"/>
    <w:uiPriority w:val="11"/>
    <w:rPr>
      <w:sz w:val="24"/>
      <w:szCs w:val="24"/>
    </w:rPr>
  </w:style>
  <w:style w:type="paragraph" w:styleId="685">
    <w:name w:val="Quote"/>
    <w:basedOn w:val="837"/>
    <w:next w:val="837"/>
    <w:link w:val="686"/>
    <w:uiPriority w:val="29"/>
    <w:qFormat/>
    <w:pPr>
      <w:ind w:left="720" w:right="720"/>
    </w:pPr>
    <w:rPr>
      <w:i/>
    </w:rPr>
  </w:style>
  <w:style w:type="character" w:styleId="686">
    <w:name w:val="Quote Char"/>
    <w:link w:val="685"/>
    <w:uiPriority w:val="29"/>
    <w:rPr>
      <w:i/>
    </w:rPr>
  </w:style>
  <w:style w:type="paragraph" w:styleId="687">
    <w:name w:val="Intense Quote"/>
    <w:basedOn w:val="837"/>
    <w:next w:val="837"/>
    <w:link w:val="68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8">
    <w:name w:val="Intense Quote Char"/>
    <w:link w:val="687"/>
    <w:uiPriority w:val="30"/>
    <w:rPr>
      <w:i/>
    </w:rPr>
  </w:style>
  <w:style w:type="character" w:styleId="689">
    <w:name w:val="Header Char"/>
    <w:basedOn w:val="839"/>
    <w:link w:val="842"/>
    <w:uiPriority w:val="99"/>
  </w:style>
  <w:style w:type="character" w:styleId="690">
    <w:name w:val="Footer Char"/>
    <w:basedOn w:val="839"/>
    <w:link w:val="843"/>
    <w:uiPriority w:val="99"/>
  </w:style>
  <w:style w:type="paragraph" w:styleId="691">
    <w:name w:val="Caption"/>
    <w:basedOn w:val="837"/>
    <w:next w:val="83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2">
    <w:name w:val="Caption Char"/>
    <w:basedOn w:val="691"/>
    <w:link w:val="843"/>
    <w:uiPriority w:val="99"/>
  </w:style>
  <w:style w:type="table" w:styleId="693">
    <w:name w:val="Table Grid"/>
    <w:basedOn w:val="84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Table Grid Light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Plain Table 1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2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8">
    <w:name w:val="Plain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Plain Table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0">
    <w:name w:val="Grid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2">
    <w:name w:val="Grid Table 4 - Accent 1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3">
    <w:name w:val="Grid Table 4 - Accent 2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4">
    <w:name w:val="Grid Table 4 - Accent 3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5">
    <w:name w:val="Grid Table 4 - Accent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6">
    <w:name w:val="Grid Table 4 - Accent 5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7">
    <w:name w:val="Grid Table 4 - Accent 6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8">
    <w:name w:val="Grid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5">
    <w:name w:val="Grid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6">
    <w:name w:val="Grid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7">
    <w:name w:val="Grid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8">
    <w:name w:val="Grid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9">
    <w:name w:val="Grid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0">
    <w:name w:val="Grid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7">
    <w:name w:val="List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8">
    <w:name w:val="List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9">
    <w:name w:val="List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0">
    <w:name w:val="List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1">
    <w:name w:val="List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2">
    <w:name w:val="List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3">
    <w:name w:val="List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5">
    <w:name w:val="List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6">
    <w:name w:val="List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7">
    <w:name w:val="List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8">
    <w:name w:val="List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9">
    <w:name w:val="List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0">
    <w:name w:val="List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1">
    <w:name w:val="List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2">
    <w:name w:val="List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3">
    <w:name w:val="List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4">
    <w:name w:val="List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5">
    <w:name w:val="List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6">
    <w:name w:val="List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7">
    <w:name w:val="List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8">
    <w:name w:val="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 &amp; 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Bordered &amp; 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Bordered &amp; 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Bordered &amp; 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Bordered &amp; 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Bordered &amp; 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Bordered &amp; 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3">
    <w:name w:val="Bordered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4">
    <w:name w:val="Bordered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5">
    <w:name w:val="Bordered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6">
    <w:name w:val="Bordered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7">
    <w:name w:val="Bordered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8">
    <w:name w:val="Bordered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9">
    <w:name w:val="Hyperlink"/>
    <w:uiPriority w:val="99"/>
    <w:unhideWhenUsed/>
    <w:rPr>
      <w:color w:val="0000ff" w:themeColor="hyperlink"/>
      <w:u w:val="single"/>
    </w:rPr>
  </w:style>
  <w:style w:type="paragraph" w:styleId="820">
    <w:name w:val="footnote text"/>
    <w:basedOn w:val="837"/>
    <w:link w:val="821"/>
    <w:uiPriority w:val="99"/>
    <w:semiHidden/>
    <w:unhideWhenUsed/>
    <w:pPr>
      <w:spacing w:after="40" w:line="240" w:lineRule="auto"/>
    </w:pPr>
    <w:rPr>
      <w:sz w:val="18"/>
    </w:rPr>
  </w:style>
  <w:style w:type="character" w:styleId="821">
    <w:name w:val="Footnote Text Char"/>
    <w:link w:val="820"/>
    <w:uiPriority w:val="99"/>
    <w:rPr>
      <w:sz w:val="18"/>
    </w:rPr>
  </w:style>
  <w:style w:type="character" w:styleId="822">
    <w:name w:val="footnote reference"/>
    <w:basedOn w:val="839"/>
    <w:uiPriority w:val="99"/>
    <w:unhideWhenUsed/>
    <w:rPr>
      <w:vertAlign w:val="superscript"/>
    </w:rPr>
  </w:style>
  <w:style w:type="paragraph" w:styleId="823">
    <w:name w:val="endnote text"/>
    <w:basedOn w:val="837"/>
    <w:link w:val="824"/>
    <w:uiPriority w:val="99"/>
    <w:semiHidden/>
    <w:unhideWhenUsed/>
    <w:pPr>
      <w:spacing w:after="0" w:line="240" w:lineRule="auto"/>
    </w:pPr>
    <w:rPr>
      <w:sz w:val="20"/>
    </w:rPr>
  </w:style>
  <w:style w:type="character" w:styleId="824">
    <w:name w:val="Endnote Text Char"/>
    <w:link w:val="823"/>
    <w:uiPriority w:val="99"/>
    <w:rPr>
      <w:sz w:val="20"/>
    </w:rPr>
  </w:style>
  <w:style w:type="character" w:styleId="825">
    <w:name w:val="endnote reference"/>
    <w:basedOn w:val="839"/>
    <w:uiPriority w:val="99"/>
    <w:semiHidden/>
    <w:unhideWhenUsed/>
    <w:rPr>
      <w:vertAlign w:val="superscript"/>
    </w:rPr>
  </w:style>
  <w:style w:type="paragraph" w:styleId="826">
    <w:name w:val="toc 1"/>
    <w:basedOn w:val="837"/>
    <w:next w:val="837"/>
    <w:uiPriority w:val="39"/>
    <w:unhideWhenUsed/>
    <w:pPr>
      <w:ind w:left="0" w:right="0" w:firstLine="0"/>
      <w:spacing w:after="57"/>
    </w:pPr>
  </w:style>
  <w:style w:type="paragraph" w:styleId="827">
    <w:name w:val="toc 2"/>
    <w:basedOn w:val="837"/>
    <w:next w:val="837"/>
    <w:uiPriority w:val="39"/>
    <w:unhideWhenUsed/>
    <w:pPr>
      <w:ind w:left="283" w:right="0" w:firstLine="0"/>
      <w:spacing w:after="57"/>
    </w:pPr>
  </w:style>
  <w:style w:type="paragraph" w:styleId="828">
    <w:name w:val="toc 3"/>
    <w:basedOn w:val="837"/>
    <w:next w:val="837"/>
    <w:uiPriority w:val="39"/>
    <w:unhideWhenUsed/>
    <w:pPr>
      <w:ind w:left="567" w:right="0" w:firstLine="0"/>
      <w:spacing w:after="57"/>
    </w:pPr>
  </w:style>
  <w:style w:type="paragraph" w:styleId="829">
    <w:name w:val="toc 4"/>
    <w:basedOn w:val="837"/>
    <w:next w:val="837"/>
    <w:uiPriority w:val="39"/>
    <w:unhideWhenUsed/>
    <w:pPr>
      <w:ind w:left="850" w:right="0" w:firstLine="0"/>
      <w:spacing w:after="57"/>
    </w:pPr>
  </w:style>
  <w:style w:type="paragraph" w:styleId="830">
    <w:name w:val="toc 5"/>
    <w:basedOn w:val="837"/>
    <w:next w:val="837"/>
    <w:uiPriority w:val="39"/>
    <w:unhideWhenUsed/>
    <w:pPr>
      <w:ind w:left="1134" w:right="0" w:firstLine="0"/>
      <w:spacing w:after="57"/>
    </w:pPr>
  </w:style>
  <w:style w:type="paragraph" w:styleId="831">
    <w:name w:val="toc 6"/>
    <w:basedOn w:val="837"/>
    <w:next w:val="837"/>
    <w:uiPriority w:val="39"/>
    <w:unhideWhenUsed/>
    <w:pPr>
      <w:ind w:left="1417" w:right="0" w:firstLine="0"/>
      <w:spacing w:after="57"/>
    </w:pPr>
  </w:style>
  <w:style w:type="paragraph" w:styleId="832">
    <w:name w:val="toc 7"/>
    <w:basedOn w:val="837"/>
    <w:next w:val="837"/>
    <w:uiPriority w:val="39"/>
    <w:unhideWhenUsed/>
    <w:pPr>
      <w:ind w:left="1701" w:right="0" w:firstLine="0"/>
      <w:spacing w:after="57"/>
    </w:pPr>
  </w:style>
  <w:style w:type="paragraph" w:styleId="833">
    <w:name w:val="toc 8"/>
    <w:basedOn w:val="837"/>
    <w:next w:val="837"/>
    <w:uiPriority w:val="39"/>
    <w:unhideWhenUsed/>
    <w:pPr>
      <w:ind w:left="1984" w:right="0" w:firstLine="0"/>
      <w:spacing w:after="57"/>
    </w:pPr>
  </w:style>
  <w:style w:type="paragraph" w:styleId="834">
    <w:name w:val="toc 9"/>
    <w:basedOn w:val="837"/>
    <w:next w:val="837"/>
    <w:uiPriority w:val="39"/>
    <w:unhideWhenUsed/>
    <w:pPr>
      <w:ind w:left="2268" w:right="0" w:firstLine="0"/>
      <w:spacing w:after="57"/>
    </w:pPr>
  </w:style>
  <w:style w:type="paragraph" w:styleId="835">
    <w:name w:val="TOC Heading"/>
    <w:uiPriority w:val="39"/>
    <w:unhideWhenUsed/>
  </w:style>
  <w:style w:type="paragraph" w:styleId="836">
    <w:name w:val="table of figures"/>
    <w:basedOn w:val="837"/>
    <w:next w:val="837"/>
    <w:uiPriority w:val="99"/>
    <w:unhideWhenUsed/>
    <w:pPr>
      <w:spacing w:after="0" w:afterAutospacing="0"/>
    </w:pPr>
  </w:style>
  <w:style w:type="paragraph" w:styleId="837" w:default="1">
    <w:name w:val="Normal"/>
    <w:qFormat/>
    <w:rPr>
      <w:rFonts w:ascii="Arial" w:hAnsi="Arial"/>
      <w:sz w:val="28"/>
      <w:szCs w:val="28"/>
      <w:lang w:eastAsia="en-US"/>
    </w:rPr>
  </w:style>
  <w:style w:type="paragraph" w:styleId="838">
    <w:name w:val="Heading 1"/>
    <w:basedOn w:val="837"/>
    <w:next w:val="837"/>
    <w:qFormat/>
    <w:pPr>
      <w:keepNext/>
      <w:spacing w:before="120"/>
      <w:outlineLvl w:val="0"/>
    </w:pPr>
    <w:rPr>
      <w:b/>
      <w:bCs/>
      <w:sz w:val="24"/>
      <w:szCs w:val="20"/>
      <w:lang w:eastAsia="de-DE"/>
    </w:rPr>
  </w:style>
  <w:style w:type="character" w:styleId="839" w:default="1">
    <w:name w:val="Default Paragraph Font"/>
    <w:uiPriority w:val="1"/>
    <w:semiHidden/>
    <w:unhideWhenUsed/>
  </w:style>
  <w:style w:type="table" w:styleId="84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1" w:default="1">
    <w:name w:val="No List"/>
    <w:uiPriority w:val="99"/>
    <w:semiHidden/>
    <w:unhideWhenUsed/>
  </w:style>
  <w:style w:type="paragraph" w:styleId="842">
    <w:name w:val="Header"/>
    <w:basedOn w:val="837"/>
    <w:pPr>
      <w:tabs>
        <w:tab w:val="center" w:pos="4536" w:leader="none"/>
        <w:tab w:val="right" w:pos="9072" w:leader="none"/>
      </w:tabs>
    </w:pPr>
  </w:style>
  <w:style w:type="paragraph" w:styleId="843">
    <w:name w:val="Footer"/>
    <w:basedOn w:val="837"/>
    <w:pPr>
      <w:tabs>
        <w:tab w:val="center" w:pos="4536" w:leader="none"/>
        <w:tab w:val="right" w:pos="9072" w:leader="none"/>
      </w:tabs>
    </w:pPr>
  </w:style>
  <w:style w:type="paragraph" w:styleId="844" w:customStyle="1">
    <w:name w:val="Listenabsatz1"/>
    <w:basedOn w:val="837"/>
    <w:pPr>
      <w:contextualSpacing/>
      <w:ind w:left="720"/>
    </w:pPr>
    <w:rPr>
      <w:rFonts w:ascii="Century Gothic" w:hAnsi="Century Gothic" w:eastAsia="MS Minngs"/>
      <w:sz w:val="24"/>
      <w:szCs w:val="24"/>
      <w:lang w:eastAsia="de-DE"/>
    </w:rPr>
  </w:style>
  <w:style w:type="paragraph" w:styleId="845">
    <w:name w:val="Balloon Text"/>
    <w:basedOn w:val="837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Larissa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ONLYOFFICE/7.3.3.49</Application>
  <Company>IHK Nürnberg für Mittelfranken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Pfeiffer</dc:creator>
  <cp:lastModifiedBy>Johanna Juran</cp:lastModifiedBy>
  <cp:revision>6</cp:revision>
  <dcterms:created xsi:type="dcterms:W3CDTF">2018-10-29T12:38:00Z</dcterms:created>
  <dcterms:modified xsi:type="dcterms:W3CDTF">2023-06-24T09:02:31Z</dcterms:modified>
</cp:coreProperties>
</file>